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中国标识行业市场前瞻分析及投资潜力咨询报告(2026-2031版)</w:t>
      </w:r>
    </w:p>
    <w:p>
      <w:pPr>
        <w:spacing w:after="150"/>
      </w:pPr>
      <w:r>
        <w:rPr>
          <w:b w:val="1"/>
          <w:bCs w:val="1"/>
        </w:rPr>
        <w:t xml:space="preserve">报告简介</w:t>
      </w:r>
    </w:p>
    <w:p>
      <w:pPr>
        <w:spacing w:after="150"/>
      </w:pPr>
      <w:r>
        <w:rPr/>
        <w:t xml:space="preserve">标识行业是一个综合性产业，其核心业务涵盖各类标识、标牌、导向系统等的设计、制作及安装服务。从设计环节开始，专业设计师需依据不同应用场景的需求，如商业场所、公共设施、文化场馆等，融入美学理念与实用功能，创作出独具特色的标识方案。制作过程涉及多种工艺与材料，像金属、亚克力、木材等，通过雕刻、喷绘、激光等技术将设计转化为实体产品，安装则要求专业团队精准操作，确保标识稳固且位置合理，实现信息的有效传达。</w:t>
      </w:r>
    </w:p>
    <w:p>
      <w:pPr>
        <w:spacing w:after="150"/>
      </w:pPr>
      <w:r>
        <w:rPr/>
        <w:t xml:space="preserve">标识行业与多个领域紧密相连，商业领域中，店铺招牌、商场导视等标识助力消费者便捷购物，同时塑造商业品牌形象;交通领域里，道路指示牌、交通信号灯等标识保障交通顺畅与安全;公共设施如医院、学校、图书馆的标识，为人们提供方向指引与信息说明，提升公共服务体验。随着科技与社会发展，标识行业研究范围不断拓展。智能标识的兴起，如具备信息交互功能的电子标识牌，借助物联网、大数据等技术，实现信息实时更新与个性化推送，为研究增添新内容。</w:t>
      </w:r>
    </w:p>
    <w:p>
      <w:pPr>
        <w:spacing w:after="150"/>
      </w:pPr>
      <w:r>
        <w:rPr/>
        <w:t xml:space="preserve">未来几年，我国标识市场将在城市更新、交通成网与商业下沉的叠加驱动下保持中高速扩张。市政导向替换周期缩短，轨交、机场、医院等场景对功能可靠与形象统一的双重需求，把具备模块化、易维护特征的标识系统推向前台;同时，县域夜游、文旅小镇和赛事经济兴起，使定制化、景观化产品成为新的增量赛道。LED微间距、光伏储能、低碳铝材等新技术迅速渗透，带动行业从传统制造向绿色智能方案升级，高端需求持续释放，市场边界随之拓宽。</w:t>
      </w:r>
    </w:p>
    <w:p>
      <w:pPr>
        <w:spacing w:after="150"/>
      </w:pPr>
      <w:r>
        <w:rPr/>
        <w:t xml:space="preserve">随着需求分层深化，行业供给将加速分化，头部品牌凭借设计研发、自动化产线与区域前置仓，形成快速交付与全周期运维能力，进一步锁定大型集采和连锁客户;中小厂商则聚焦柔性产线，以快反、小单、在地化服务切入街铺装修与活动布展，在细分缝隙中保持活力。绿色建材、智能播控、远程管理等功能将从选配变为标配，推动低端产能逐步出清，整体价值链向高附加值环节上移，实现规模与质量同步抬升的再平衡。</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标识市场进行了分析研究。报告在总结中国标识发展历程的基础上，结合新时期的各方面因素，对中国标识的发展趋势给予了细致和审慎的预测论证。报告资料详实，图表丰富，既有深入的分析，又有直观的比较，为标识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标识行业发展综述 </w:t>
      </w:r>
    </w:p>
    <w:p>
      <w:pPr>
        <w:spacing w:before="75" w:after="0"/>
      </w:pPr>
      <w:r>
        <w:rPr/>
        <w:t xml:space="preserve">第一节 标识行业相关概述 </w:t>
      </w:r>
    </w:p>
    <w:p>
      <w:pPr>
        <w:spacing w:before="75" w:after="0"/>
      </w:pPr>
      <w:r>
        <w:rPr/>
        <w:t xml:space="preserve">一、行业研究范围界定 </w:t>
      </w:r>
    </w:p>
    <w:p>
      <w:pPr>
        <w:spacing w:before="75" w:after="0"/>
      </w:pPr>
      <w:r>
        <w:rPr/>
        <w:t xml:space="preserve">二、标识的分类 </w:t>
      </w:r>
    </w:p>
    <w:p>
      <w:pPr>
        <w:spacing w:before="75" w:after="0"/>
      </w:pPr>
      <w:r>
        <w:rPr/>
        <w:t xml:space="preserve">三、标识行业的特点分析 </w:t>
      </w:r>
    </w:p>
    <w:p>
      <w:pPr>
        <w:spacing w:before="75" w:after="0"/>
      </w:pPr>
      <w:r>
        <w:rPr/>
        <w:t xml:space="preserve">第二节 标识行业发展环境分析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2、中国城镇化发展状况 </w:t>
      </w:r>
    </w:p>
    <w:p>
      <w:pPr>
        <w:spacing w:before="75" w:after="0"/>
      </w:pPr>
      <w:r>
        <w:rPr/>
        <w:t xml:space="preserve">3、中国居民消费习惯分析 </w:t>
      </w:r>
    </w:p>
    <w:p>
      <w:pPr>
        <w:spacing w:before="75" w:after="0"/>
      </w:pPr>
      <w:r>
        <w:rPr/>
        <w:t xml:space="preserve">四、标识牌产品生产工艺及技术趋势研究 </w:t>
      </w:r>
    </w:p>
    <w:p>
      <w:pPr>
        <w:spacing w:before="75" w:after="0"/>
      </w:pPr>
      <w:r>
        <w:rPr/>
        <w:t xml:space="preserve">1、主要原材料 </w:t>
      </w:r>
    </w:p>
    <w:p>
      <w:pPr>
        <w:spacing w:before="75" w:after="0"/>
      </w:pPr>
      <w:r>
        <w:rPr/>
        <w:t xml:space="preserve">2、质量指标情况 </w:t>
      </w:r>
    </w:p>
    <w:p>
      <w:pPr>
        <w:spacing w:before="75" w:after="0"/>
      </w:pPr>
      <w:r>
        <w:rPr/>
        <w:t xml:space="preserve">3、国内主要生产方法 </w:t>
      </w:r>
    </w:p>
    <w:p>
      <w:pPr>
        <w:spacing w:before="75" w:after="0"/>
      </w:pPr>
      <w:r>
        <w:rPr/>
        <w:t xml:space="preserve">4、标识主要生产工艺 </w:t>
      </w:r>
    </w:p>
    <w:p>
      <w:pPr>
        <w:spacing w:before="75" w:after="0"/>
      </w:pPr>
      <w:r>
        <w:rPr/>
        <w:t xml:space="preserve">5、最新技术进展及趋势研究 </w:t>
      </w:r>
    </w:p>
    <w:p>
      <w:pPr>
        <w:spacing w:before="75" w:after="0"/>
      </w:pPr>
      <w:r>
        <w:rPr>
          <w:b w:val="1"/>
          <w:bCs w:val="1"/>
        </w:rPr>
        <w:t xml:space="preserve">第二章 当代背景下标识的发展机会分析 </w:t>
      </w:r>
    </w:p>
    <w:p>
      <w:pPr>
        <w:spacing w:before="75" w:after="0"/>
      </w:pPr>
      <w:r>
        <w:rPr/>
        <w:t xml:space="preserve">第一节 标识政策及其实施情况 </w:t>
      </w:r>
    </w:p>
    <w:p>
      <w:pPr>
        <w:spacing w:before="75" w:after="0"/>
      </w:pPr>
      <w:r>
        <w:rPr/>
        <w:t xml:space="preserve">一、标识相关政策解读 </w:t>
      </w:r>
    </w:p>
    <w:p>
      <w:pPr>
        <w:spacing w:before="75" w:after="0"/>
      </w:pPr>
      <w:r>
        <w:rPr/>
        <w:t xml:space="preserve">二、标识计划实施成果解读 </w:t>
      </w:r>
    </w:p>
    <w:p>
      <w:pPr>
        <w:spacing w:before="75" w:after="0"/>
      </w:pPr>
      <w:r>
        <w:rPr/>
        <w:t xml:space="preserve">第二节 标识在国民经济中的地位及作用分析 </w:t>
      </w:r>
    </w:p>
    <w:p>
      <w:pPr>
        <w:spacing w:before="75" w:after="0"/>
      </w:pPr>
      <w:r>
        <w:rPr/>
        <w:t xml:space="preserve">一、标识内涵与特征 </w:t>
      </w:r>
    </w:p>
    <w:p>
      <w:pPr>
        <w:spacing w:before="75" w:after="0"/>
      </w:pPr>
      <w:r>
        <w:rPr/>
        <w:t xml:space="preserve">二、标识与经济的关系分析 </w:t>
      </w:r>
    </w:p>
    <w:p>
      <w:pPr>
        <w:spacing w:before="75" w:after="0"/>
      </w:pPr>
      <w:r>
        <w:rPr/>
        <w:t xml:space="preserve">第三节 国内环境背景下标识发展的swot分析 </w:t>
      </w:r>
    </w:p>
    <w:p>
      <w:pPr>
        <w:spacing w:before="75" w:after="0"/>
      </w:pPr>
      <w:r>
        <w:rPr/>
        <w:t xml:space="preserve">一、国家战略对标识产业的影响分析 </w:t>
      </w:r>
    </w:p>
    <w:p>
      <w:pPr>
        <w:spacing w:before="75" w:after="0"/>
      </w:pPr>
      <w:r>
        <w:rPr/>
        <w:t xml:space="preserve">1、对标识市场资源配置的影响 </w:t>
      </w:r>
    </w:p>
    <w:p>
      <w:pPr>
        <w:spacing w:before="75" w:after="0"/>
      </w:pPr>
      <w:r>
        <w:rPr/>
        <w:t xml:space="preserve">2、对标识产业市场格局的影响 </w:t>
      </w:r>
    </w:p>
    <w:p>
      <w:pPr>
        <w:spacing w:before="75" w:after="0"/>
      </w:pPr>
      <w:r>
        <w:rPr/>
        <w:t xml:space="preserve">3、对标识产业发展方式的影响 </w:t>
      </w:r>
    </w:p>
    <w:p>
      <w:pPr>
        <w:spacing w:before="75" w:after="0"/>
      </w:pPr>
      <w:r>
        <w:rPr/>
        <w:t xml:space="preserve">二、标识国家战略背景下标识发展的swot分析 </w:t>
      </w:r>
    </w:p>
    <w:p>
      <w:pPr>
        <w:spacing w:before="75" w:after="0"/>
      </w:pPr>
      <w:r>
        <w:rPr/>
        <w:t xml:space="preserve">1、标识发展的优势分析 </w:t>
      </w:r>
    </w:p>
    <w:p>
      <w:pPr>
        <w:spacing w:before="75" w:after="0"/>
      </w:pPr>
      <w:r>
        <w:rPr/>
        <w:t xml:space="preserve">2、标识发展的劣势分析 </w:t>
      </w:r>
    </w:p>
    <w:p>
      <w:pPr>
        <w:spacing w:before="75" w:after="0"/>
      </w:pPr>
      <w:r>
        <w:rPr/>
        <w:t xml:space="preserve">3、标识发展的机遇分析 </w:t>
      </w:r>
    </w:p>
    <w:p>
      <w:pPr>
        <w:spacing w:before="75" w:after="0"/>
      </w:pPr>
      <w:r>
        <w:rPr/>
        <w:t xml:space="preserve">4、标识发展面临的挑战 </w:t>
      </w:r>
    </w:p>
    <w:p>
      <w:pPr>
        <w:spacing w:before="75" w:after="0"/>
      </w:pPr>
      <w:r>
        <w:rPr>
          <w:b w:val="1"/>
          <w:bCs w:val="1"/>
        </w:rPr>
        <w:t xml:space="preserve">第三章 国际标识行业发展分析 </w:t>
      </w:r>
    </w:p>
    <w:p>
      <w:pPr>
        <w:spacing w:before="75" w:after="0"/>
      </w:pPr>
      <w:r>
        <w:rPr/>
        <w:t xml:space="preserve">第一节 国际标识行业发展环境分析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国际标识行业发展现状分析 </w:t>
      </w:r>
    </w:p>
    <w:p>
      <w:pPr>
        <w:spacing w:before="75" w:after="0"/>
      </w:pPr>
      <w:r>
        <w:rPr/>
        <w:t xml:space="preserve">一、国际标识行业发展概况 </w:t>
      </w:r>
    </w:p>
    <w:p>
      <w:pPr>
        <w:spacing w:before="75" w:after="0"/>
      </w:pPr>
      <w:r>
        <w:rPr/>
        <w:t xml:space="preserve">二、主要国家标识行业的经济效益分析 </w:t>
      </w:r>
    </w:p>
    <w:p>
      <w:pPr>
        <w:spacing w:before="75" w:after="0"/>
      </w:pPr>
      <w:r>
        <w:rPr/>
        <w:t xml:space="preserve">三、国际标识行业的发展趋势分析 </w:t>
      </w:r>
    </w:p>
    <w:p>
      <w:pPr>
        <w:spacing w:before="75" w:after="0"/>
      </w:pPr>
      <w:r>
        <w:rPr/>
        <w:t xml:space="preserve">第三节 主要国家及地区标识行业发展状况及经验借鉴 </w:t>
      </w:r>
    </w:p>
    <w:p>
      <w:pPr>
        <w:spacing w:before="75" w:after="0"/>
      </w:pPr>
      <w:r>
        <w:rPr/>
        <w:t xml:space="preserve">一、美国标识行业发展分析 </w:t>
      </w:r>
    </w:p>
    <w:p>
      <w:pPr>
        <w:spacing w:before="75" w:after="0"/>
      </w:pPr>
      <w:r>
        <w:rPr/>
        <w:t xml:space="preserve">二、欧洲标识行业发展分析 </w:t>
      </w:r>
    </w:p>
    <w:p>
      <w:pPr>
        <w:spacing w:before="75" w:after="0"/>
      </w:pPr>
      <w:r>
        <w:rPr/>
        <w:t xml:space="preserve">三、日本标识行业发展分析 </w:t>
      </w:r>
    </w:p>
    <w:p>
      <w:pPr>
        <w:spacing w:before="75" w:after="0"/>
      </w:pPr>
      <w:r>
        <w:rPr/>
        <w:t xml:space="preserve">四、台湾地区标识行业发展分析 </w:t>
      </w:r>
    </w:p>
    <w:p>
      <w:pPr>
        <w:spacing w:before="75" w:after="0"/>
      </w:pPr>
      <w:r>
        <w:rPr/>
        <w:t xml:space="preserve">五、国外标识行业发展经验总结 </w:t>
      </w:r>
    </w:p>
    <w:p>
      <w:pPr>
        <w:spacing w:before="75" w:after="0"/>
      </w:pPr>
      <w:r>
        <w:rPr>
          <w:b w:val="1"/>
          <w:bCs w:val="1"/>
        </w:rPr>
        <w:t xml:space="preserve">第四章 2025年中国标识行业发展现状分析 </w:t>
      </w:r>
    </w:p>
    <w:p>
      <w:pPr>
        <w:spacing w:before="75" w:after="0"/>
      </w:pPr>
      <w:r>
        <w:rPr/>
        <w:t xml:space="preserve">第一节 中国标识行业发展概况 </w:t>
      </w:r>
    </w:p>
    <w:p>
      <w:pPr>
        <w:spacing w:before="75" w:after="0"/>
      </w:pPr>
      <w:r>
        <w:rPr/>
        <w:t xml:space="preserve">一、中国标识行业发展趋势 </w:t>
      </w:r>
    </w:p>
    <w:p>
      <w:pPr>
        <w:spacing w:before="75" w:after="0"/>
      </w:pPr>
      <w:r>
        <w:rPr/>
        <w:t xml:space="preserve">二、中国标识发展状况 </w:t>
      </w:r>
    </w:p>
    <w:p>
      <w:pPr>
        <w:spacing w:before="75" w:after="0"/>
      </w:pPr>
      <w:r>
        <w:rPr/>
        <w:t xml:space="preserve">1、标识行业发展规模 </w:t>
      </w:r>
    </w:p>
    <w:p>
      <w:pPr>
        <w:spacing w:before="75" w:after="0"/>
      </w:pPr>
      <w:r>
        <w:rPr/>
        <w:t xml:space="preserve">2、标识行业供需状况 </w:t>
      </w:r>
    </w:p>
    <w:p>
      <w:pPr>
        <w:spacing w:before="75" w:after="0"/>
      </w:pPr>
      <w:r>
        <w:rPr/>
        <w:t xml:space="preserve">第二节 中国标识运营分析 </w:t>
      </w:r>
    </w:p>
    <w:p>
      <w:pPr>
        <w:spacing w:before="75" w:after="0"/>
      </w:pPr>
      <w:r>
        <w:rPr/>
        <w:t xml:space="preserve">一、中国标识经营模式分析 </w:t>
      </w:r>
    </w:p>
    <w:p>
      <w:pPr>
        <w:spacing w:before="75" w:after="0"/>
      </w:pPr>
      <w:r>
        <w:rPr/>
        <w:t xml:space="preserve">二、中国标识经营项目分析 </w:t>
      </w:r>
    </w:p>
    <w:p>
      <w:pPr>
        <w:spacing w:before="75" w:after="0"/>
      </w:pPr>
      <w:r>
        <w:rPr/>
        <w:t xml:space="preserve">三、中国标识运营存在的问题 </w:t>
      </w:r>
    </w:p>
    <w:p>
      <w:pPr>
        <w:spacing w:before="75" w:after="0"/>
      </w:pPr>
      <w:r>
        <w:rPr>
          <w:b w:val="1"/>
          <w:bCs w:val="1"/>
        </w:rPr>
        <w:t xml:space="preserve">第五章 互联网对标识的影响分析 </w:t>
      </w:r>
    </w:p>
    <w:p>
      <w:pPr>
        <w:spacing w:before="75" w:after="0"/>
      </w:pPr>
      <w:r>
        <w:rPr/>
        <w:t xml:space="preserve">第一节 互联网对标识行业的影响 </w:t>
      </w:r>
    </w:p>
    <w:p>
      <w:pPr>
        <w:spacing w:before="75" w:after="0"/>
      </w:pPr>
      <w:r>
        <w:rPr/>
        <w:t xml:space="preserve">一、智能标识设备发展情况分析 </w:t>
      </w:r>
    </w:p>
    <w:p>
      <w:pPr>
        <w:spacing w:before="75" w:after="0"/>
      </w:pPr>
      <w:r>
        <w:rPr/>
        <w:t xml:space="preserve">1、智能标识设备发展概况 </w:t>
      </w:r>
    </w:p>
    <w:p>
      <w:pPr>
        <w:spacing w:before="75" w:after="0"/>
      </w:pPr>
      <w:r>
        <w:rPr/>
        <w:t xml:space="preserve">2、主要标识app应用情况 </w:t>
      </w:r>
    </w:p>
    <w:p>
      <w:pPr>
        <w:spacing w:before="75" w:after="0"/>
      </w:pPr>
      <w:r>
        <w:rPr/>
        <w:t xml:space="preserve">二、标识智能设备经营模式分析 </w:t>
      </w:r>
    </w:p>
    <w:p>
      <w:pPr>
        <w:spacing w:before="75" w:after="0"/>
      </w:pPr>
      <w:r>
        <w:rPr/>
        <w:t xml:space="preserve">1、智能硬件模式 </w:t>
      </w:r>
    </w:p>
    <w:p>
      <w:pPr>
        <w:spacing w:before="75" w:after="0"/>
      </w:pPr>
      <w:r>
        <w:rPr/>
        <w:t xml:space="preserve">2、标识app模式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三、智能设备对标识行业的影响分析 </w:t>
      </w:r>
    </w:p>
    <w:p>
      <w:pPr>
        <w:spacing w:before="75" w:after="0"/>
      </w:pPr>
      <w:r>
        <w:rPr/>
        <w:t xml:space="preserve">1、智能设备对标识行业的影响 </w:t>
      </w:r>
    </w:p>
    <w:p>
      <w:pPr>
        <w:spacing w:before="75" w:after="0"/>
      </w:pPr>
      <w:r>
        <w:rPr/>
        <w:t xml:space="preserve">2、标识智能设备的发展趋势分析 </w:t>
      </w:r>
    </w:p>
    <w:p>
      <w:pPr>
        <w:spacing w:before="75" w:after="0"/>
      </w:pPr>
      <w:r>
        <w:rPr/>
        <w:t xml:space="preserve">第二节 互联网+标识发展模式分析 </w:t>
      </w:r>
    </w:p>
    <w:p>
      <w:pPr>
        <w:spacing w:before="75" w:after="0"/>
      </w:pPr>
      <w:r>
        <w:rPr/>
        <w:t xml:space="preserve">一、互联网+标识商业模式解析 </w:t>
      </w:r>
    </w:p>
    <w:p>
      <w:pPr>
        <w:spacing w:before="75" w:after="0"/>
      </w:pPr>
      <w:r>
        <w:rPr/>
        <w:t xml:space="preserve">1、标识o2o模式分析 </w:t>
      </w:r>
    </w:p>
    <w:p>
      <w:pPr>
        <w:spacing w:before="75" w:after="0"/>
      </w:pPr>
      <w:r>
        <w:rPr/>
        <w:t xml:space="preserve">2、智能联网模式 </w:t>
      </w:r>
    </w:p>
    <w:p>
      <w:pPr>
        <w:spacing w:before="75" w:after="0"/>
      </w:pPr>
      <w:r>
        <w:rPr/>
        <w:t xml:space="preserve">二、互联网+标识案例分析 </w:t>
      </w:r>
    </w:p>
    <w:p>
      <w:pPr>
        <w:spacing w:before="75" w:after="0"/>
      </w:pPr>
      <w:r>
        <w:rPr/>
        <w:t xml:space="preserve">1、案例一 </w:t>
      </w:r>
    </w:p>
    <w:p>
      <w:pPr>
        <w:spacing w:before="75" w:after="0"/>
      </w:pPr>
      <w:r>
        <w:rPr/>
        <w:t xml:space="preserve">2、案例二 </w:t>
      </w:r>
    </w:p>
    <w:p>
      <w:pPr>
        <w:spacing w:before="75" w:after="0"/>
      </w:pPr>
      <w:r>
        <w:rPr/>
        <w:t xml:space="preserve">3、案例三 </w:t>
      </w:r>
    </w:p>
    <w:p>
      <w:pPr>
        <w:spacing w:before="75" w:after="0"/>
      </w:pPr>
      <w:r>
        <w:rPr/>
        <w:t xml:space="preserve">4、案例四 </w:t>
      </w:r>
    </w:p>
    <w:p>
      <w:pPr>
        <w:spacing w:before="75" w:after="0"/>
      </w:pPr>
      <w:r>
        <w:rPr/>
        <w:t xml:space="preserve">5、案例五 </w:t>
      </w:r>
    </w:p>
    <w:p>
      <w:pPr>
        <w:spacing w:before="75" w:after="0"/>
      </w:pPr>
      <w:r>
        <w:rPr/>
        <w:t xml:space="preserve">三、互联网背景下标识行业发展趋势分析 </w:t>
      </w:r>
    </w:p>
    <w:p>
      <w:pPr>
        <w:spacing w:before="75" w:after="0"/>
      </w:pPr>
      <w:r>
        <w:rPr>
          <w:b w:val="1"/>
          <w:bCs w:val="1"/>
        </w:rPr>
        <w:t xml:space="preserve">第六章 中国标识需求与消费者偏好调查 </w:t>
      </w:r>
    </w:p>
    <w:p>
      <w:pPr>
        <w:spacing w:before="75" w:after="0"/>
      </w:pPr>
      <w:r>
        <w:rPr/>
        <w:t xml:space="preserve">第一节 标识产品目标客户群体调查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标识产品的品牌市场调查 </w:t>
      </w:r>
    </w:p>
    <w:p>
      <w:pPr>
        <w:spacing w:before="75" w:after="0"/>
      </w:pPr>
      <w:r>
        <w:rPr/>
        <w:t xml:space="preserve">一、消费者对标识品牌认知度宏观调查 </w:t>
      </w:r>
    </w:p>
    <w:p>
      <w:pPr>
        <w:spacing w:before="75" w:after="0"/>
      </w:pPr>
      <w:r>
        <w:rPr/>
        <w:t xml:space="preserve">二、消费者对标识产品的品牌偏好调查 </w:t>
      </w:r>
    </w:p>
    <w:p>
      <w:pPr>
        <w:spacing w:before="75" w:after="0"/>
      </w:pPr>
      <w:r>
        <w:rPr/>
        <w:t xml:space="preserve">三、消费者对标识品牌的首要认知渠道 </w:t>
      </w:r>
    </w:p>
    <w:p>
      <w:pPr>
        <w:spacing w:before="75" w:after="0"/>
      </w:pPr>
      <w:r>
        <w:rPr/>
        <w:t xml:space="preserve">四、消费者经常购买的品牌调查 </w:t>
      </w:r>
    </w:p>
    <w:p>
      <w:pPr>
        <w:spacing w:before="75" w:after="0"/>
      </w:pPr>
      <w:r>
        <w:rPr/>
        <w:t xml:space="preserve">五、标识品牌忠诚度调查 </w:t>
      </w:r>
    </w:p>
    <w:p>
      <w:pPr>
        <w:spacing w:before="75" w:after="0"/>
      </w:pPr>
      <w:r>
        <w:rPr/>
        <w:t xml:space="preserve">六、标识品牌市场占有率调查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中国重点城市标识市场分析 </w:t>
      </w:r>
    </w:p>
    <w:p>
      <w:pPr>
        <w:spacing w:before="75" w:after="0"/>
      </w:pPr>
      <w:r>
        <w:rPr/>
        <w:t xml:space="preserve">第一节 北京市标识市场分析 </w:t>
      </w:r>
    </w:p>
    <w:p>
      <w:pPr>
        <w:spacing w:before="75" w:after="0"/>
      </w:pPr>
      <w:r>
        <w:rPr/>
        <w:t xml:space="preserve">一、北京市标识行业需求分析 </w:t>
      </w:r>
    </w:p>
    <w:p>
      <w:pPr>
        <w:spacing w:before="75" w:after="0"/>
      </w:pPr>
      <w:r>
        <w:rPr/>
        <w:t xml:space="preserve">二、北京市标识发展情况 </w:t>
      </w:r>
    </w:p>
    <w:p>
      <w:pPr>
        <w:spacing w:before="75" w:after="0"/>
      </w:pPr>
      <w:r>
        <w:rPr/>
        <w:t xml:space="preserve">三、北京市标识存在的问题与建议 </w:t>
      </w:r>
    </w:p>
    <w:p>
      <w:pPr>
        <w:spacing w:before="75" w:after="0"/>
      </w:pPr>
      <w:r>
        <w:rPr/>
        <w:t xml:space="preserve">第二节 上海市标识市场分析 </w:t>
      </w:r>
    </w:p>
    <w:p>
      <w:pPr>
        <w:spacing w:before="75" w:after="0"/>
      </w:pPr>
      <w:r>
        <w:rPr/>
        <w:t xml:space="preserve">一、上海市标识行业需求分析 </w:t>
      </w:r>
    </w:p>
    <w:p>
      <w:pPr>
        <w:spacing w:before="75" w:after="0"/>
      </w:pPr>
      <w:r>
        <w:rPr/>
        <w:t xml:space="preserve">二、上海市标识发展情况 </w:t>
      </w:r>
    </w:p>
    <w:p>
      <w:pPr>
        <w:spacing w:before="75" w:after="0"/>
      </w:pPr>
      <w:r>
        <w:rPr/>
        <w:t xml:space="preserve">三、上海市标识存在的问题与建议 </w:t>
      </w:r>
    </w:p>
    <w:p>
      <w:pPr>
        <w:spacing w:before="75" w:after="0"/>
      </w:pPr>
      <w:r>
        <w:rPr/>
        <w:t xml:space="preserve">第三节 天津市标识市场分析 </w:t>
      </w:r>
    </w:p>
    <w:p>
      <w:pPr>
        <w:spacing w:before="75" w:after="0"/>
      </w:pPr>
      <w:r>
        <w:rPr/>
        <w:t xml:space="preserve">一、天津市标识行业需求分析 </w:t>
      </w:r>
    </w:p>
    <w:p>
      <w:pPr>
        <w:spacing w:before="75" w:after="0"/>
      </w:pPr>
      <w:r>
        <w:rPr/>
        <w:t xml:space="preserve">二、天津市标识发展情况 </w:t>
      </w:r>
    </w:p>
    <w:p>
      <w:pPr>
        <w:spacing w:before="75" w:after="0"/>
      </w:pPr>
      <w:r>
        <w:rPr/>
        <w:t xml:space="preserve">三、天津市标识存在的问题与建议 </w:t>
      </w:r>
    </w:p>
    <w:p>
      <w:pPr>
        <w:spacing w:before="75" w:after="0"/>
      </w:pPr>
      <w:r>
        <w:rPr/>
        <w:t xml:space="preserve">第四节 深圳市标识市场分析 </w:t>
      </w:r>
    </w:p>
    <w:p>
      <w:pPr>
        <w:spacing w:before="75" w:after="0"/>
      </w:pPr>
      <w:r>
        <w:rPr/>
        <w:t xml:space="preserve">一、深圳市标识行业需求分析 </w:t>
      </w:r>
    </w:p>
    <w:p>
      <w:pPr>
        <w:spacing w:before="75" w:after="0"/>
      </w:pPr>
      <w:r>
        <w:rPr/>
        <w:t xml:space="preserve">二、深圳市标识发展情况 </w:t>
      </w:r>
    </w:p>
    <w:p>
      <w:pPr>
        <w:spacing w:before="75" w:after="0"/>
      </w:pPr>
      <w:r>
        <w:rPr/>
        <w:t xml:space="preserve">三、深圳市标识存在的问题与建议 </w:t>
      </w:r>
    </w:p>
    <w:p>
      <w:pPr>
        <w:spacing w:before="75" w:after="0"/>
      </w:pPr>
      <w:r>
        <w:rPr/>
        <w:t xml:space="preserve">第五节 重庆市标识市场分析 </w:t>
      </w:r>
    </w:p>
    <w:p>
      <w:pPr>
        <w:spacing w:before="75" w:after="0"/>
      </w:pPr>
      <w:r>
        <w:rPr/>
        <w:t xml:space="preserve">一、重庆市标识行业需求分析 </w:t>
      </w:r>
    </w:p>
    <w:p>
      <w:pPr>
        <w:spacing w:before="75" w:after="0"/>
      </w:pPr>
      <w:r>
        <w:rPr/>
        <w:t xml:space="preserve">二、重庆市标识发展情况 </w:t>
      </w:r>
    </w:p>
    <w:p>
      <w:pPr>
        <w:spacing w:before="75" w:after="0"/>
      </w:pPr>
      <w:r>
        <w:rPr/>
        <w:t xml:space="preserve">三、重庆市标识存在的问题与建议 </w:t>
      </w:r>
    </w:p>
    <w:p>
      <w:pPr>
        <w:spacing w:before="75" w:after="0"/>
      </w:pPr>
      <w:r>
        <w:rPr>
          <w:b w:val="1"/>
          <w:bCs w:val="1"/>
        </w:rPr>
        <w:t xml:space="preserve">第八章 中国领先企业标识经营分析 </w:t>
      </w:r>
    </w:p>
    <w:p>
      <w:pPr>
        <w:spacing w:before="75" w:after="0"/>
      </w:pPr>
      <w:r>
        <w:rPr/>
        <w:t xml:space="preserve">第一节 中国标识总体状况分析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领先标识经营状况分析 </w:t>
      </w:r>
    </w:p>
    <w:p>
      <w:pPr>
        <w:spacing w:before="75" w:after="0"/>
      </w:pPr>
      <w:r>
        <w:rPr/>
        <w:t xml:space="preserve">一、杭州柏年智能光电子股份有限公司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二、广州震雄装饰工程有限公司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三、北京广育德视觉技术股份有限公司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四、北京上然国际标识制造有限公司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五、广州市品致广告制作有限公司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六、北京罗丹·莫纳牌业有限公司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七、北京天树文化艺术传播有限公司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八、上海昌劲金融机具标识有限公司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九、铭质(上海)标识有限公司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十、北京世纪金文广告有限公司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中国标识行业投资与前景预测 </w:t>
      </w:r>
    </w:p>
    <w:p>
      <w:pPr>
        <w:spacing w:before="75" w:after="0"/>
      </w:pPr>
      <w:r>
        <w:rPr/>
        <w:t xml:space="preserve">第一节 中国标识行业投资风险分析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中国标识行业投资特性分析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中国标识行业投资潜力分析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中国标识行业前景预测 </w:t>
      </w:r>
    </w:p>
    <w:p>
      <w:pPr>
        <w:spacing w:before="75" w:after="0"/>
      </w:pPr>
      <w:r>
        <w:rPr/>
        <w:t xml:space="preserve">一、标识市场规模预测 </w:t>
      </w:r>
    </w:p>
    <w:p>
      <w:pPr>
        <w:spacing w:before="75" w:after="0"/>
      </w:pPr>
      <w:r>
        <w:rPr/>
        <w:t xml:space="preserve">二、标识市场发展预测 </w:t>
      </w:r>
    </w:p>
    <w:p>
      <w:pPr>
        <w:spacing w:before="75" w:after="0"/>
      </w:pPr>
      <w:r>
        <w:rPr>
          <w:b w:val="1"/>
          <w:bCs w:val="1"/>
        </w:rPr>
        <w:t xml:space="preserve">图表目录</w:t>
      </w:r>
    </w:p>
    <w:p>
      <w:pPr>
        <w:spacing w:before="75" w:after="0"/>
      </w:pPr>
      <w:r>
        <w:rPr/>
        <w:t xml:space="preserve">图表：中国标识行业相关政策汇总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图表：2021-2026年全国居民人均可支配收入(单位：元) </w:t>
      </w:r>
    </w:p>
    <w:p>
      <w:pPr>
        <w:spacing w:before="75" w:after="0"/>
      </w:pPr>
      <w:r>
        <w:rPr/>
        <w:t xml:space="preserve">图表：2021-2026年全国人口规模 </w:t>
      </w:r>
    </w:p>
    <w:p>
      <w:pPr>
        <w:spacing w:before="75" w:after="0"/>
      </w:pPr>
      <w:r>
        <w:rPr/>
        <w:t xml:space="preserve">图表：2021-2026年国内人口年龄结构 </w:t>
      </w:r>
    </w:p>
    <w:p>
      <w:pPr>
        <w:spacing w:before="75" w:after="0"/>
      </w:pPr>
      <w:r>
        <w:rPr/>
        <w:t xml:space="preserve">图表：中国城镇化率 </w:t>
      </w:r>
    </w:p>
    <w:p>
      <w:pPr>
        <w:spacing w:before="75" w:after="0"/>
      </w:pPr>
      <w:r>
        <w:rPr/>
        <w:t xml:space="preserve">图表：2021-2026年国内城镇和乡村居民消费支出对比(单位：元) </w:t>
      </w:r>
    </w:p>
    <w:p>
      <w:pPr>
        <w:spacing w:before="75" w:after="0"/>
      </w:pPr>
      <w:r>
        <w:rPr/>
        <w:t xml:space="preserve">图表：2021-2026年全国居民人均消费支出及其构成 </w:t>
      </w:r>
    </w:p>
    <w:p>
      <w:pPr>
        <w:spacing w:before="75" w:after="0"/>
      </w:pPr>
      <w:r>
        <w:rPr/>
        <w:t xml:space="preserve">图表：2021-2026年中国标识行业市场规模(单位：亿元) </w:t>
      </w:r>
    </w:p>
    <w:p>
      <w:pPr>
        <w:spacing w:before="75" w:after="0"/>
      </w:pPr>
      <w:r>
        <w:rPr/>
        <w:t xml:space="preserve">图表：我国消费者对标识品牌认知宏观度调查(单位：%) </w:t>
      </w:r>
    </w:p>
    <w:p>
      <w:pPr>
        <w:spacing w:before="75" w:after="0"/>
      </w:pPr>
      <w:r>
        <w:rPr/>
        <w:t xml:space="preserve">图表：我国消费者对标识品牌的偏好调查(单位：%) </w:t>
      </w:r>
    </w:p>
    <w:p>
      <w:pPr>
        <w:spacing w:before="75" w:after="0"/>
      </w:pPr>
      <w:r>
        <w:rPr/>
        <w:t xml:space="preserve">图表：我国消费者对标识品牌的首要认知渠道(单位：%) </w:t>
      </w:r>
    </w:p>
    <w:p>
      <w:pPr>
        <w:spacing w:before="75" w:after="0"/>
      </w:pPr>
      <w:r>
        <w:rPr/>
        <w:t xml:space="preserve">图表：我国消费者对标识品牌的忠诚度调查(单位：%) </w:t>
      </w:r>
    </w:p>
    <w:p>
      <w:pPr>
        <w:spacing w:before="75" w:after="0"/>
      </w:pPr>
      <w:r>
        <w:rPr/>
        <w:t xml:space="preserve">图表：我国消费者对标识产品的消费理念调查(单位：%)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中国标识行业市场前瞻分析及投资潜力咨询报告(2026-2031版)</dc:title>
  <dc:description>中国标识行业市场前瞻分析及投资潜力咨询报告(2026-2031版)</dc:description>
  <dc:subject>中国标识行业市场前瞻分析及投资潜力咨询报告(2026-2031版)</dc:subject>
  <cp:keywords>研究报告</cp:keywords>
  <cp:category>研究报告</cp:category>
  <cp:lastModifiedBy>北京中道泰和信息咨询有限公司</cp:lastModifiedBy>
  <dcterms:created xsi:type="dcterms:W3CDTF">2026-04-08T21:22:18+08:00</dcterms:created>
  <dcterms:modified xsi:type="dcterms:W3CDTF">2026-04-08T21:22:18+08:00</dcterms:modified>
</cp:coreProperties>
</file>

<file path=docProps/custom.xml><?xml version="1.0" encoding="utf-8"?>
<Properties xmlns="http://schemas.openxmlformats.org/officeDocument/2006/custom-properties" xmlns:vt="http://schemas.openxmlformats.org/officeDocument/2006/docPropsVTypes"/>
</file>