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中国锂矿行业全景评估与发展战略研究报告(2026-2031版)</w:t>
      </w:r>
    </w:p>
    <w:p>
      <w:pPr>
        <w:spacing w:after="150"/>
      </w:pPr>
      <w:r>
        <w:rPr>
          <w:b w:val="1"/>
          <w:bCs w:val="1"/>
        </w:rPr>
        <w:t xml:space="preserve">报告简介</w:t>
      </w:r>
    </w:p>
    <w:p>
      <w:pPr>
        <w:spacing w:after="150"/>
      </w:pPr>
      <w:r>
        <w:rPr/>
        <w:t xml:space="preserve">锂矿作为新能源产业的关键资源，近年来在全球范围内的重要性日益凸显。随着电动汽车、智能手机和可再生能源等领域的快速发展，锂矿的需求显著增加，推动了整个行业的蓬勃发展。中国作为全球最大的新能源汽车市场之一，对锂矿资源的需求尤为旺盛，其锂矿资源主要集中在西南地区，如四川、云南和青海等地，这些地区的锂矿资源以盐湖矿为主，开采和提取成本相对较低。</w:t>
      </w:r>
    </w:p>
    <w:p>
      <w:pPr>
        <w:spacing w:after="150"/>
      </w:pPr>
      <w:r>
        <w:rPr/>
        <w:t xml:space="preserve">目前，中国锂矿行业正处于技术创新和市场拓展的关键时期。技术方面，锂矿行业不断引入先进的生产技术和质量控制体系，提升产品的品质和稳定性。展望未来，随着科技的不断进步，锂矿行业将更加智能化，通过大数据、人工智能和物联网技术，实现设备之间的互联互通和自动化操作。同时，锂矿行业将更加注重绿色化发展，减少对环境的影响。此外，随着全球对环境保护的重视，绿色制造和可持续发展将成为锂矿行业的重要发展方向。总体而言，中国锂矿行业在未来几年内将继续保持快速发展的态势，通过技术创新和应用拓展，为用户提供更加优质、多样化的服务，推动整个行业的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矿行业研究单位等公布和提供的大量资料。报告对我国锂矿行业的供需状况、发展现状、子行业发展变化等进行了分析，重点分析了国内外锂矿行业的发展现状、如何面对行业的发展挑战、行业的发展建议、行业竞争力，以及行业的投资分析和趋势预测等等。报告还综合了锂矿行业的整体发展动态，对行业在产品方面提供了参考建议和具体解决办法。报告对于锂矿产品生产企业、经销商、行业管理部门以及拟进入该行业的投资者具有重要的参考价值，对于研究我国锂矿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锂矿行业概述</w:t>
      </w:r>
    </w:p>
    <w:p>
      <w:pPr>
        <w:spacing w:before="75" w:after="0"/>
      </w:pPr>
      <w:r>
        <w:rPr/>
        <w:t xml:space="preserve">第一节  锂矿资源的基本概念</w:t>
      </w:r>
    </w:p>
    <w:p>
      <w:pPr>
        <w:spacing w:before="75" w:after="0"/>
      </w:pPr>
      <w:r>
        <w:rPr/>
        <w:t xml:space="preserve">一、  定义与分类</w:t>
      </w:r>
    </w:p>
    <w:p>
      <w:pPr>
        <w:spacing w:before="75" w:after="0"/>
      </w:pPr>
      <w:r>
        <w:rPr/>
        <w:t xml:space="preserve">二、  在新能源产业链中的战略定位</w:t>
      </w:r>
    </w:p>
    <w:p>
      <w:pPr>
        <w:spacing w:before="75" w:after="0"/>
      </w:pPr>
      <w:r>
        <w:rPr/>
        <w:t xml:space="preserve">三、  与其他关键矿产的本质区别</w:t>
      </w:r>
    </w:p>
    <w:p>
      <w:pPr>
        <w:spacing w:before="75" w:after="0"/>
      </w:pPr>
      <w:r>
        <w:rPr/>
        <w:t xml:space="preserve">第二节  全球锂矿发展现状</w:t>
      </w:r>
    </w:p>
    <w:p>
      <w:pPr>
        <w:spacing w:before="75" w:after="0"/>
      </w:pPr>
      <w:r>
        <w:rPr/>
        <w:t xml:space="preserve">一、  资源分布格局</w:t>
      </w:r>
    </w:p>
    <w:p>
      <w:pPr>
        <w:spacing w:before="75" w:after="0"/>
      </w:pPr>
      <w:r>
        <w:rPr/>
        <w:t xml:space="preserve">二、  2026-2031年供需形势与价格走势前瞻</w:t>
      </w:r>
    </w:p>
    <w:p>
      <w:pPr>
        <w:spacing w:before="75" w:after="0"/>
      </w:pPr>
      <w:r>
        <w:rPr/>
        <w:t xml:space="preserve">三、  地缘政治影响</w:t>
      </w:r>
    </w:p>
    <w:p>
      <w:pPr>
        <w:spacing w:before="75" w:after="0"/>
      </w:pPr>
      <w:r>
        <w:rPr/>
        <w:t xml:space="preserve">第三节  中国锂矿发展历程</w:t>
      </w:r>
    </w:p>
    <w:p>
      <w:pPr>
        <w:spacing w:before="75" w:after="0"/>
      </w:pPr>
      <w:r>
        <w:rPr/>
        <w:t xml:space="preserve">一、  从资源进口到全球布局的演进</w:t>
      </w:r>
    </w:p>
    <w:p>
      <w:pPr>
        <w:spacing w:before="75" w:after="0"/>
      </w:pPr>
      <w:r>
        <w:rPr/>
        <w:t xml:space="preserve">二、  关键政策节点</w:t>
      </w:r>
    </w:p>
    <w:p>
      <w:pPr>
        <w:spacing w:before="75" w:after="0"/>
      </w:pPr>
      <w:r>
        <w:rPr/>
        <w:t xml:space="preserve">三、  典型企业路径</w:t>
      </w:r>
    </w:p>
    <w:p>
      <w:pPr>
        <w:spacing w:before="75" w:after="0"/>
      </w:pPr>
      <w:r>
        <w:rPr>
          <w:b w:val="1"/>
          <w:bCs w:val="1"/>
        </w:rPr>
        <w:t xml:space="preserve">第二章 中国锂矿政策环境分析</w:t>
      </w:r>
    </w:p>
    <w:p>
      <w:pPr>
        <w:spacing w:before="75" w:after="0"/>
      </w:pPr>
      <w:r>
        <w:rPr/>
        <w:t xml:space="preserve">第一节  国家战略布局</w:t>
      </w:r>
    </w:p>
    <w:p>
      <w:pPr>
        <w:spacing w:before="75" w:after="0"/>
      </w:pPr>
      <w:r>
        <w:rPr/>
        <w:t xml:space="preserve">一、  \"十五五\"矿产资源安全保障规划</w:t>
      </w:r>
    </w:p>
    <w:p>
      <w:pPr>
        <w:spacing w:before="75" w:after="0"/>
      </w:pPr>
      <w:r>
        <w:rPr/>
        <w:t xml:space="preserve">二、  新修订《锂资源开发利用管理办法》</w:t>
      </w:r>
    </w:p>
    <w:p>
      <w:pPr>
        <w:spacing w:before="75" w:after="0"/>
      </w:pPr>
      <w:r>
        <w:rPr/>
        <w:t xml:space="preserve">三、  动力电池回收溯源体系</w:t>
      </w:r>
    </w:p>
    <w:p>
      <w:pPr>
        <w:spacing w:before="75" w:after="0"/>
      </w:pPr>
      <w:r>
        <w:rPr/>
        <w:t xml:space="preserve">第二节  地方开发政策</w:t>
      </w:r>
    </w:p>
    <w:p>
      <w:pPr>
        <w:spacing w:before="75" w:after="0"/>
      </w:pPr>
      <w:r>
        <w:rPr/>
        <w:t xml:space="preserve">一、  江西宜春锂云母开发规范</w:t>
      </w:r>
    </w:p>
    <w:p>
      <w:pPr>
        <w:spacing w:before="75" w:after="0"/>
      </w:pPr>
      <w:r>
        <w:rPr/>
        <w:t xml:space="preserve">二、  青海盐湖提锂技术标准</w:t>
      </w:r>
    </w:p>
    <w:p>
      <w:pPr>
        <w:spacing w:before="75" w:after="0"/>
      </w:pPr>
      <w:r>
        <w:rPr/>
        <w:t xml:space="preserve">三、  四川锂辉石矿区生态保护</w:t>
      </w:r>
    </w:p>
    <w:p>
      <w:pPr>
        <w:spacing w:before="75" w:after="0"/>
      </w:pPr>
      <w:r>
        <w:rPr/>
        <w:t xml:space="preserve">第三节  国际规则应对</w:t>
      </w:r>
    </w:p>
    <w:p>
      <w:pPr>
        <w:spacing w:before="75" w:after="0"/>
      </w:pPr>
      <w:r>
        <w:rPr/>
        <w:t xml:space="preserve">一、  关键矿产供应链审查</w:t>
      </w:r>
    </w:p>
    <w:p>
      <w:pPr>
        <w:spacing w:before="75" w:after="0"/>
      </w:pPr>
      <w:r>
        <w:rPr/>
        <w:t xml:space="preserve">二、  海外投资安全指南</w:t>
      </w:r>
    </w:p>
    <w:p>
      <w:pPr>
        <w:spacing w:before="75" w:after="0"/>
      </w:pPr>
      <w:r>
        <w:rPr/>
        <w:t xml:space="preserve">三、  碳足迹追溯要求</w:t>
      </w:r>
    </w:p>
    <w:p>
      <w:pPr>
        <w:spacing w:before="75" w:after="0"/>
      </w:pPr>
      <w:r>
        <w:rPr>
          <w:b w:val="1"/>
          <w:bCs w:val="1"/>
        </w:rPr>
        <w:t xml:space="preserve">第三章 锂矿技术体系创新</w:t>
      </w:r>
    </w:p>
    <w:p>
      <w:pPr>
        <w:spacing w:before="75" w:after="0"/>
      </w:pPr>
      <w:r>
        <w:rPr/>
        <w:t xml:space="preserve">第一节  勘探技术突破</w:t>
      </w:r>
    </w:p>
    <w:p>
      <w:pPr>
        <w:spacing w:before="75" w:after="0"/>
      </w:pPr>
      <w:r>
        <w:rPr/>
        <w:t xml:space="preserve">一、  高精度地球物理勘探</w:t>
      </w:r>
    </w:p>
    <w:p>
      <w:pPr>
        <w:spacing w:before="75" w:after="0"/>
      </w:pPr>
      <w:r>
        <w:rPr/>
        <w:t xml:space="preserve">二、  遥感与ai靶区预测</w:t>
      </w:r>
    </w:p>
    <w:p>
      <w:pPr>
        <w:spacing w:before="75" w:after="0"/>
      </w:pPr>
      <w:r>
        <w:rPr/>
        <w:t xml:space="preserve">三、  深海锂资源探测</w:t>
      </w:r>
    </w:p>
    <w:p>
      <w:pPr>
        <w:spacing w:before="75" w:after="0"/>
      </w:pPr>
      <w:r>
        <w:rPr/>
        <w:t xml:space="preserve">第二节  提取工艺革新</w:t>
      </w:r>
    </w:p>
    <w:p>
      <w:pPr>
        <w:spacing w:before="75" w:after="0"/>
      </w:pPr>
      <w:r>
        <w:rPr/>
        <w:t xml:space="preserve">一、  盐湖吸附法迭代</w:t>
      </w:r>
    </w:p>
    <w:p>
      <w:pPr>
        <w:spacing w:before="75" w:after="0"/>
      </w:pPr>
      <w:r>
        <w:rPr/>
        <w:t xml:space="preserve">二、  云母提锂降本路径</w:t>
      </w:r>
    </w:p>
    <w:p>
      <w:pPr>
        <w:spacing w:before="75" w:after="0"/>
      </w:pPr>
      <w:r>
        <w:rPr/>
        <w:t xml:space="preserve">三、  直接提锂技术</w:t>
      </w:r>
    </w:p>
    <w:p>
      <w:pPr>
        <w:spacing w:before="75" w:after="0"/>
      </w:pPr>
      <w:r>
        <w:rPr/>
        <w:t xml:space="preserve">第三节  绿色矿山技术</w:t>
      </w:r>
    </w:p>
    <w:p>
      <w:pPr>
        <w:spacing w:before="75" w:after="0"/>
      </w:pPr>
      <w:r>
        <w:rPr/>
        <w:t xml:space="preserve">一、  水资源循环利用</w:t>
      </w:r>
    </w:p>
    <w:p>
      <w:pPr>
        <w:spacing w:before="75" w:after="0"/>
      </w:pPr>
      <w:r>
        <w:rPr/>
        <w:t xml:space="preserve">二、  尾矿综合利用</w:t>
      </w:r>
    </w:p>
    <w:p>
      <w:pPr>
        <w:spacing w:before="75" w:after="0"/>
      </w:pPr>
      <w:r>
        <w:rPr/>
        <w:t xml:space="preserve">三、  生态修复标准</w:t>
      </w:r>
    </w:p>
    <w:p>
      <w:pPr>
        <w:spacing w:before="75" w:after="0"/>
      </w:pPr>
      <w:r>
        <w:rPr>
          <w:b w:val="1"/>
          <w:bCs w:val="1"/>
        </w:rPr>
        <w:t xml:space="preserve">第四章 锂矿资源供需分析</w:t>
      </w:r>
    </w:p>
    <w:p>
      <w:pPr>
        <w:spacing w:before="75" w:after="0"/>
      </w:pPr>
      <w:r>
        <w:rPr/>
        <w:t xml:space="preserve">第一节  全球资源分布</w:t>
      </w:r>
    </w:p>
    <w:p>
      <w:pPr>
        <w:spacing w:before="75" w:after="0"/>
      </w:pPr>
      <w:r>
        <w:rPr/>
        <w:t xml:space="preserve">一、  储量与品位比较</w:t>
      </w:r>
    </w:p>
    <w:p>
      <w:pPr>
        <w:spacing w:before="75" w:after="0"/>
      </w:pPr>
      <w:r>
        <w:rPr/>
        <w:t xml:space="preserve">二、  新发现矿区评估</w:t>
      </w:r>
    </w:p>
    <w:p>
      <w:pPr>
        <w:spacing w:before="75" w:after="0"/>
      </w:pPr>
      <w:r>
        <w:rPr/>
        <w:t xml:space="preserve">三、  深海/太空资源前瞻</w:t>
      </w:r>
    </w:p>
    <w:p>
      <w:pPr>
        <w:spacing w:before="75" w:after="0"/>
      </w:pPr>
      <w:r>
        <w:rPr/>
        <w:t xml:space="preserve">第二节  中国资源禀赋</w:t>
      </w:r>
    </w:p>
    <w:p>
      <w:pPr>
        <w:spacing w:before="75" w:after="0"/>
      </w:pPr>
      <w:r>
        <w:rPr/>
        <w:t xml:space="preserve">一、  盐湖资源开发潜力</w:t>
      </w:r>
    </w:p>
    <w:p>
      <w:pPr>
        <w:spacing w:before="75" w:after="0"/>
      </w:pPr>
      <w:r>
        <w:rPr/>
        <w:t xml:space="preserve">二、  硬岩锂矿提质增效</w:t>
      </w:r>
    </w:p>
    <w:p>
      <w:pPr>
        <w:spacing w:before="75" w:after="0"/>
      </w:pPr>
      <w:r>
        <w:rPr/>
        <w:t xml:space="preserve">三、  黏土型锂矿突破</w:t>
      </w:r>
    </w:p>
    <w:p>
      <w:pPr>
        <w:spacing w:before="75" w:after="0"/>
      </w:pPr>
      <w:r>
        <w:rPr/>
        <w:t xml:space="preserve">第三节  供需平衡预测</w:t>
      </w:r>
    </w:p>
    <w:p>
      <w:pPr>
        <w:spacing w:before="75" w:after="0"/>
      </w:pPr>
      <w:r>
        <w:rPr/>
        <w:t xml:space="preserve">一、  新能源车需求模型</w:t>
      </w:r>
    </w:p>
    <w:p>
      <w:pPr>
        <w:spacing w:before="75" w:after="0"/>
      </w:pPr>
      <w:r>
        <w:rPr/>
        <w:t xml:space="preserve">二、  储能市场增长曲线</w:t>
      </w:r>
    </w:p>
    <w:p>
      <w:pPr>
        <w:spacing w:before="75" w:after="0"/>
      </w:pPr>
      <w:r>
        <w:rPr/>
        <w:t xml:space="preserve">三、  替代技术影响评估</w:t>
      </w:r>
    </w:p>
    <w:p>
      <w:pPr>
        <w:spacing w:before="75" w:after="0"/>
      </w:pPr>
      <w:r>
        <w:rPr>
          <w:b w:val="1"/>
          <w:bCs w:val="1"/>
        </w:rPr>
        <w:t xml:space="preserve">第五章 锂矿开采经济性</w:t>
      </w:r>
    </w:p>
    <w:p>
      <w:pPr>
        <w:spacing w:before="75" w:after="0"/>
      </w:pPr>
      <w:r>
        <w:rPr/>
        <w:t xml:space="preserve">第一节  成本结构分析</w:t>
      </w:r>
    </w:p>
    <w:p>
      <w:pPr>
        <w:spacing w:before="75" w:after="0"/>
      </w:pPr>
      <w:r>
        <w:rPr/>
        <w:t xml:space="preserve">一、  盐湖提锂成本要素</w:t>
      </w:r>
    </w:p>
    <w:p>
      <w:pPr>
        <w:spacing w:before="75" w:after="0"/>
      </w:pPr>
      <w:r>
        <w:rPr/>
        <w:t xml:space="preserve">二、  硬岩矿开采经济性</w:t>
      </w:r>
    </w:p>
    <w:p>
      <w:pPr>
        <w:spacing w:before="75" w:after="0"/>
      </w:pPr>
      <w:r>
        <w:rPr/>
        <w:t xml:space="preserve">三、  黏土矿开发阈值</w:t>
      </w:r>
    </w:p>
    <w:p>
      <w:pPr>
        <w:spacing w:before="75" w:after="0"/>
      </w:pPr>
      <w:r>
        <w:rPr/>
        <w:t xml:space="preserve">第二节  价格形成机制</w:t>
      </w:r>
    </w:p>
    <w:p>
      <w:pPr>
        <w:spacing w:before="75" w:after="0"/>
      </w:pPr>
      <w:r>
        <w:rPr/>
        <w:t xml:space="preserve">一、  长协定价模式</w:t>
      </w:r>
    </w:p>
    <w:p>
      <w:pPr>
        <w:spacing w:before="75" w:after="0"/>
      </w:pPr>
      <w:r>
        <w:rPr/>
        <w:t xml:space="preserve">二、  现货市场波动</w:t>
      </w:r>
    </w:p>
    <w:p>
      <w:pPr>
        <w:spacing w:before="75" w:after="0"/>
      </w:pPr>
      <w:r>
        <w:rPr/>
        <w:t xml:space="preserve">三、  金融衍生品发展</w:t>
      </w:r>
    </w:p>
    <w:p>
      <w:pPr>
        <w:spacing w:before="75" w:after="0"/>
      </w:pPr>
      <w:r>
        <w:rPr/>
        <w:t xml:space="preserve">第三节  投资回报周期</w:t>
      </w:r>
    </w:p>
    <w:p>
      <w:pPr>
        <w:spacing w:before="75" w:after="0"/>
      </w:pPr>
      <w:r>
        <w:rPr/>
        <w:t xml:space="preserve">一、  典型项目irr分析</w:t>
      </w:r>
    </w:p>
    <w:p>
      <w:pPr>
        <w:spacing w:before="75" w:after="0"/>
      </w:pPr>
      <w:r>
        <w:rPr/>
        <w:t xml:space="preserve">二、  政策补贴影响</w:t>
      </w:r>
    </w:p>
    <w:p>
      <w:pPr>
        <w:spacing w:before="75" w:after="0"/>
      </w:pPr>
      <w:r>
        <w:rPr/>
        <w:t xml:space="preserve">三、  风险调整收益</w:t>
      </w:r>
    </w:p>
    <w:p>
      <w:pPr>
        <w:spacing w:before="75" w:after="0"/>
      </w:pPr>
      <w:r>
        <w:rPr>
          <w:b w:val="1"/>
          <w:bCs w:val="1"/>
        </w:rPr>
        <w:t xml:space="preserve">第六章 盐湖提锂专项研究</w:t>
      </w:r>
    </w:p>
    <w:p>
      <w:pPr>
        <w:spacing w:before="75" w:after="0"/>
      </w:pPr>
      <w:r>
        <w:rPr/>
        <w:t xml:space="preserve">第一节  技术路线比较</w:t>
      </w:r>
    </w:p>
    <w:p>
      <w:pPr>
        <w:spacing w:before="75" w:after="0"/>
      </w:pPr>
      <w:r>
        <w:rPr/>
        <w:t xml:space="preserve">一、  吸附法工艺优化</w:t>
      </w:r>
    </w:p>
    <w:p>
      <w:pPr>
        <w:spacing w:before="75" w:after="0"/>
      </w:pPr>
      <w:r>
        <w:rPr/>
        <w:t xml:space="preserve">二、  电渗析技术突破</w:t>
      </w:r>
    </w:p>
    <w:p>
      <w:pPr>
        <w:spacing w:before="75" w:after="0"/>
      </w:pPr>
      <w:r>
        <w:rPr/>
        <w:t xml:space="preserve">三、  太阳池蒸发改进</w:t>
      </w:r>
    </w:p>
    <w:p>
      <w:pPr>
        <w:spacing w:before="75" w:after="0"/>
      </w:pPr>
      <w:r>
        <w:rPr/>
        <w:t xml:space="preserve">第二节  青海盐湖开发</w:t>
      </w:r>
    </w:p>
    <w:p>
      <w:pPr>
        <w:spacing w:before="75" w:after="0"/>
      </w:pPr>
      <w:r>
        <w:rPr/>
        <w:t xml:space="preserve">一、  察尔汗产能提升</w:t>
      </w:r>
    </w:p>
    <w:p>
      <w:pPr>
        <w:spacing w:before="75" w:after="0"/>
      </w:pPr>
      <w:r>
        <w:rPr/>
        <w:t xml:space="preserve">二、  东台吉乃尔示范</w:t>
      </w:r>
    </w:p>
    <w:p>
      <w:pPr>
        <w:spacing w:before="75" w:after="0"/>
      </w:pPr>
      <w:r>
        <w:rPr/>
        <w:t xml:space="preserve">三、  生态环境平衡</w:t>
      </w:r>
    </w:p>
    <w:p>
      <w:pPr>
        <w:spacing w:before="75" w:after="0"/>
      </w:pPr>
      <w:r>
        <w:rPr/>
        <w:t xml:space="preserve">第三节  西藏盐湖挑战</w:t>
      </w:r>
    </w:p>
    <w:p>
      <w:pPr>
        <w:spacing w:before="75" w:after="0"/>
      </w:pPr>
      <w:r>
        <w:rPr/>
        <w:t xml:space="preserve">一、  高海拔作业</w:t>
      </w:r>
    </w:p>
    <w:p>
      <w:pPr>
        <w:spacing w:before="75" w:after="0"/>
      </w:pPr>
      <w:r>
        <w:rPr/>
        <w:t xml:space="preserve">二、  基础设施制约</w:t>
      </w:r>
    </w:p>
    <w:p>
      <w:pPr>
        <w:spacing w:before="75" w:after="0"/>
      </w:pPr>
      <w:r>
        <w:rPr/>
        <w:t xml:space="preserve">三、  民族地区发展</w:t>
      </w:r>
    </w:p>
    <w:p>
      <w:pPr>
        <w:spacing w:before="75" w:after="0"/>
      </w:pPr>
      <w:r>
        <w:rPr>
          <w:b w:val="1"/>
          <w:bCs w:val="1"/>
        </w:rPr>
        <w:t xml:space="preserve">第七章 硬岩锂矿开发</w:t>
      </w:r>
    </w:p>
    <w:p>
      <w:pPr>
        <w:spacing w:before="75" w:after="0"/>
      </w:pPr>
      <w:r>
        <w:rPr/>
        <w:t xml:space="preserve">第一节  锂辉石提纯</w:t>
      </w:r>
    </w:p>
    <w:p>
      <w:pPr>
        <w:spacing w:before="75" w:after="0"/>
      </w:pPr>
      <w:r>
        <w:rPr/>
        <w:t xml:space="preserve">一、  选矿工艺创新</w:t>
      </w:r>
    </w:p>
    <w:p>
      <w:pPr>
        <w:spacing w:before="75" w:after="0"/>
      </w:pPr>
      <w:r>
        <w:rPr/>
        <w:t xml:space="preserve">二、  尾矿资源化利用</w:t>
      </w:r>
    </w:p>
    <w:p>
      <w:pPr>
        <w:spacing w:before="75" w:after="0"/>
      </w:pPr>
      <w:r>
        <w:rPr/>
        <w:t xml:space="preserve">三、  能耗控制技术</w:t>
      </w:r>
    </w:p>
    <w:p>
      <w:pPr>
        <w:spacing w:before="75" w:after="0"/>
      </w:pPr>
      <w:r>
        <w:rPr/>
        <w:t xml:space="preserve">第二节  锂云母突破</w:t>
      </w:r>
    </w:p>
    <w:p>
      <w:pPr>
        <w:spacing w:before="75" w:after="0"/>
      </w:pPr>
      <w:r>
        <w:rPr/>
        <w:t xml:space="preserve">一、  江西资源整合</w:t>
      </w:r>
    </w:p>
    <w:p>
      <w:pPr>
        <w:spacing w:before="75" w:after="0"/>
      </w:pPr>
      <w:r>
        <w:rPr/>
        <w:t xml:space="preserve">二、  氟锂联产工艺</w:t>
      </w:r>
    </w:p>
    <w:p>
      <w:pPr>
        <w:spacing w:before="75" w:after="0"/>
      </w:pPr>
      <w:r>
        <w:rPr/>
        <w:t xml:space="preserve">三、  渣场治理方案</w:t>
      </w:r>
    </w:p>
    <w:p>
      <w:pPr>
        <w:spacing w:before="75" w:after="0"/>
      </w:pPr>
      <w:r>
        <w:rPr/>
        <w:t xml:space="preserve">第三节  海外矿山运营</w:t>
      </w:r>
    </w:p>
    <w:p>
      <w:pPr>
        <w:spacing w:before="75" w:after="0"/>
      </w:pPr>
      <w:r>
        <w:rPr/>
        <w:t xml:space="preserve">一、  澳洲矿山控股</w:t>
      </w:r>
    </w:p>
    <w:p>
      <w:pPr>
        <w:spacing w:before="75" w:after="0"/>
      </w:pPr>
      <w:r>
        <w:rPr/>
        <w:t xml:space="preserve">二、  非洲项目风险</w:t>
      </w:r>
    </w:p>
    <w:p>
      <w:pPr>
        <w:spacing w:before="75" w:after="0"/>
      </w:pPr>
      <w:r>
        <w:rPr/>
        <w:t xml:space="preserve">三、  南美社区关系</w:t>
      </w:r>
    </w:p>
    <w:p>
      <w:pPr>
        <w:spacing w:before="75" w:after="0"/>
      </w:pPr>
      <w:r>
        <w:rPr>
          <w:b w:val="1"/>
          <w:bCs w:val="1"/>
        </w:rPr>
        <w:t xml:space="preserve">第八章 新兴锂资源开发</w:t>
      </w:r>
    </w:p>
    <w:p>
      <w:pPr>
        <w:spacing w:before="75" w:after="0"/>
      </w:pPr>
      <w:r>
        <w:rPr/>
        <w:t xml:space="preserve">第一节  黏土型锂矿</w:t>
      </w:r>
    </w:p>
    <w:p>
      <w:pPr>
        <w:spacing w:before="75" w:after="0"/>
      </w:pPr>
      <w:r>
        <w:rPr/>
        <w:t xml:space="preserve">一、  硫酸焙烧工艺</w:t>
      </w:r>
    </w:p>
    <w:p>
      <w:pPr>
        <w:spacing w:before="75" w:after="0"/>
      </w:pPr>
      <w:r>
        <w:rPr/>
        <w:t xml:space="preserve">二、  云南试点进展</w:t>
      </w:r>
    </w:p>
    <w:p>
      <w:pPr>
        <w:spacing w:before="75" w:after="0"/>
      </w:pPr>
      <w:r>
        <w:rPr/>
        <w:t xml:space="preserve">三、  环境影响评估</w:t>
      </w:r>
    </w:p>
    <w:p>
      <w:pPr>
        <w:spacing w:before="75" w:after="0"/>
      </w:pPr>
      <w:r>
        <w:rPr/>
        <w:t xml:space="preserve">第二节  地热卤水锂</w:t>
      </w:r>
    </w:p>
    <w:p>
      <w:pPr>
        <w:spacing w:before="75" w:after="0"/>
      </w:pPr>
      <w:r>
        <w:rPr/>
        <w:t xml:space="preserve">一、  西藏羊八井试验</w:t>
      </w:r>
    </w:p>
    <w:p>
      <w:pPr>
        <w:spacing w:before="75" w:after="0"/>
      </w:pPr>
      <w:r>
        <w:rPr/>
        <w:t xml:space="preserve">二、  提取技术攻关</w:t>
      </w:r>
    </w:p>
    <w:p>
      <w:pPr>
        <w:spacing w:before="75" w:after="0"/>
      </w:pPr>
      <w:r>
        <w:rPr/>
        <w:t xml:space="preserve">三、  综合开发利用</w:t>
      </w:r>
    </w:p>
    <w:p>
      <w:pPr>
        <w:spacing w:before="75" w:after="0"/>
      </w:pPr>
      <w:r>
        <w:rPr/>
        <w:t xml:space="preserve">第三节  非常规资源</w:t>
      </w:r>
    </w:p>
    <w:p>
      <w:pPr>
        <w:spacing w:before="75" w:after="0"/>
      </w:pPr>
      <w:r>
        <w:rPr/>
        <w:t xml:space="preserve">一、  海水提锂前景</w:t>
      </w:r>
    </w:p>
    <w:p>
      <w:pPr>
        <w:spacing w:before="75" w:after="0"/>
      </w:pPr>
      <w:r>
        <w:rPr/>
        <w:t xml:space="preserve">二、  废旧电池回收</w:t>
      </w:r>
    </w:p>
    <w:p>
      <w:pPr>
        <w:spacing w:before="75" w:after="0"/>
      </w:pPr>
      <w:r>
        <w:rPr/>
        <w:t xml:space="preserve">三、  工业废水提取</w:t>
      </w:r>
    </w:p>
    <w:p>
      <w:pPr>
        <w:spacing w:before="75" w:after="0"/>
      </w:pPr>
      <w:r>
        <w:rPr>
          <w:b w:val="1"/>
          <w:bCs w:val="1"/>
        </w:rPr>
        <w:t xml:space="preserve">第九章 锂矿产业链整合</w:t>
      </w:r>
    </w:p>
    <w:p>
      <w:pPr>
        <w:spacing w:before="75" w:after="0"/>
      </w:pPr>
      <w:r>
        <w:rPr/>
        <w:t xml:space="preserve">第一节  上游资源控制</w:t>
      </w:r>
    </w:p>
    <w:p>
      <w:pPr>
        <w:spacing w:before="75" w:after="0"/>
      </w:pPr>
      <w:r>
        <w:rPr/>
        <w:t xml:space="preserve">一、  全球资源布局</w:t>
      </w:r>
    </w:p>
    <w:p>
      <w:pPr>
        <w:spacing w:before="75" w:after="0"/>
      </w:pPr>
      <w:r>
        <w:rPr/>
        <w:t xml:space="preserve">二、  国内资源整合</w:t>
      </w:r>
    </w:p>
    <w:p>
      <w:pPr>
        <w:spacing w:before="75" w:after="0"/>
      </w:pPr>
      <w:r>
        <w:rPr/>
        <w:t xml:space="preserve">三、  替代材料研发</w:t>
      </w:r>
    </w:p>
    <w:p>
      <w:pPr>
        <w:spacing w:before="75" w:after="0"/>
      </w:pPr>
      <w:r>
        <w:rPr/>
        <w:t xml:space="preserve">第二节  中游冶炼提纯</w:t>
      </w:r>
    </w:p>
    <w:p>
      <w:pPr>
        <w:spacing w:before="75" w:after="0"/>
      </w:pPr>
      <w:r>
        <w:rPr/>
        <w:t xml:space="preserve">一、  氢氧化锂/碳酸锂</w:t>
      </w:r>
    </w:p>
    <w:p>
      <w:pPr>
        <w:spacing w:before="75" w:after="0"/>
      </w:pPr>
      <w:r>
        <w:rPr/>
        <w:t xml:space="preserve">二、  高纯锂盐制备</w:t>
      </w:r>
    </w:p>
    <w:p>
      <w:pPr>
        <w:spacing w:before="75" w:after="0"/>
      </w:pPr>
      <w:r>
        <w:rPr/>
        <w:t xml:space="preserve">三、  区域产能分布</w:t>
      </w:r>
    </w:p>
    <w:p>
      <w:pPr>
        <w:spacing w:before="75" w:after="0"/>
      </w:pPr>
      <w:r>
        <w:rPr/>
        <w:t xml:space="preserve">第三节  下游应用联动</w:t>
      </w:r>
    </w:p>
    <w:p>
      <w:pPr>
        <w:spacing w:before="75" w:after="0"/>
      </w:pPr>
      <w:r>
        <w:rPr/>
        <w:t xml:space="preserve">一、  动力电池需求</w:t>
      </w:r>
    </w:p>
    <w:p>
      <w:pPr>
        <w:spacing w:before="75" w:after="0"/>
      </w:pPr>
      <w:r>
        <w:rPr/>
        <w:t xml:space="preserve">二、  储能市场增长</w:t>
      </w:r>
    </w:p>
    <w:p>
      <w:pPr>
        <w:spacing w:before="75" w:after="0"/>
      </w:pPr>
      <w:r>
        <w:rPr/>
        <w:t xml:space="preserve">三、  特种材料应用</w:t>
      </w:r>
    </w:p>
    <w:p>
      <w:pPr>
        <w:spacing w:before="75" w:after="0"/>
      </w:pPr>
      <w:r>
        <w:rPr>
          <w:b w:val="1"/>
          <w:bCs w:val="1"/>
        </w:rPr>
        <w:t xml:space="preserve">第十章 区域发展格局</w:t>
      </w:r>
    </w:p>
    <w:p>
      <w:pPr>
        <w:spacing w:before="75" w:after="0"/>
      </w:pPr>
      <w:r>
        <w:rPr/>
        <w:t xml:space="preserve">第一节  西部资源区</w:t>
      </w:r>
    </w:p>
    <w:p>
      <w:pPr>
        <w:spacing w:before="75" w:after="0"/>
      </w:pPr>
      <w:r>
        <w:rPr/>
        <w:t xml:space="preserve">一、  青海盐湖集群</w:t>
      </w:r>
    </w:p>
    <w:p>
      <w:pPr>
        <w:spacing w:before="75" w:after="0"/>
      </w:pPr>
      <w:r>
        <w:rPr/>
        <w:t xml:space="preserve">二、  川西锂辉石带</w:t>
      </w:r>
    </w:p>
    <w:p>
      <w:pPr>
        <w:spacing w:before="75" w:after="0"/>
      </w:pPr>
      <w:r>
        <w:rPr/>
        <w:t xml:space="preserve">三、  西藏潜力矿区</w:t>
      </w:r>
    </w:p>
    <w:p>
      <w:pPr>
        <w:spacing w:before="75" w:after="0"/>
      </w:pPr>
      <w:r>
        <w:rPr/>
        <w:t xml:space="preserve">第二节  中部加工区</w:t>
      </w:r>
    </w:p>
    <w:p>
      <w:pPr>
        <w:spacing w:before="75" w:after="0"/>
      </w:pPr>
      <w:r>
        <w:rPr/>
        <w:t xml:space="preserve">一、  江西锂云母基地</w:t>
      </w:r>
    </w:p>
    <w:p>
      <w:pPr>
        <w:spacing w:before="75" w:after="0"/>
      </w:pPr>
      <w:r>
        <w:rPr/>
        <w:t xml:space="preserve">二、  湖南冶炼中心</w:t>
      </w:r>
    </w:p>
    <w:p>
      <w:pPr>
        <w:spacing w:before="75" w:after="0"/>
      </w:pPr>
      <w:r>
        <w:rPr/>
        <w:t xml:space="preserve">三、  湖北材料园区</w:t>
      </w:r>
    </w:p>
    <w:p>
      <w:pPr>
        <w:spacing w:before="75" w:after="0"/>
      </w:pPr>
      <w:r>
        <w:rPr/>
        <w:t xml:space="preserve">第三节  东部应用区</w:t>
      </w:r>
    </w:p>
    <w:p>
      <w:pPr>
        <w:spacing w:before="75" w:after="0"/>
      </w:pPr>
      <w:r>
        <w:rPr/>
        <w:t xml:space="preserve">一、  长三角电池集群</w:t>
      </w:r>
    </w:p>
    <w:p>
      <w:pPr>
        <w:spacing w:before="75" w:after="0"/>
      </w:pPr>
      <w:r>
        <w:rPr/>
        <w:t xml:space="preserve">二、  粤港澳终端市场</w:t>
      </w:r>
    </w:p>
    <w:p>
      <w:pPr>
        <w:spacing w:before="75" w:after="0"/>
      </w:pPr>
      <w:r>
        <w:rPr/>
        <w:t xml:space="preserve">三、  环渤海研发中心</w:t>
      </w:r>
    </w:p>
    <w:p>
      <w:pPr>
        <w:spacing w:before="75" w:after="0"/>
      </w:pPr>
      <w:r>
        <w:rPr>
          <w:b w:val="1"/>
          <w:bCs w:val="1"/>
        </w:rPr>
        <w:t xml:space="preserve">第十一章 环境保护与可持续发展</w:t>
      </w:r>
    </w:p>
    <w:p>
      <w:pPr>
        <w:spacing w:before="75" w:after="0"/>
      </w:pPr>
      <w:r>
        <w:rPr/>
        <w:t xml:space="preserve">第一节  生态保护措施</w:t>
      </w:r>
    </w:p>
    <w:p>
      <w:pPr>
        <w:spacing w:before="75" w:after="0"/>
      </w:pPr>
      <w:r>
        <w:rPr/>
        <w:t xml:space="preserve">一、  盐湖水资源平衡</w:t>
      </w:r>
    </w:p>
    <w:p>
      <w:pPr>
        <w:spacing w:before="75" w:after="0"/>
      </w:pPr>
      <w:r>
        <w:rPr/>
        <w:t xml:space="preserve">二、  尾矿库治理标准</w:t>
      </w:r>
    </w:p>
    <w:p>
      <w:pPr>
        <w:spacing w:before="75" w:after="0"/>
      </w:pPr>
      <w:r>
        <w:rPr/>
        <w:t xml:space="preserve">三、  生物多样性保护</w:t>
      </w:r>
    </w:p>
    <w:p>
      <w:pPr>
        <w:spacing w:before="75" w:after="0"/>
      </w:pPr>
      <w:r>
        <w:rPr/>
        <w:t xml:space="preserve">第二节  碳排放管理</w:t>
      </w:r>
    </w:p>
    <w:p>
      <w:pPr>
        <w:spacing w:before="75" w:after="0"/>
      </w:pPr>
      <w:r>
        <w:rPr/>
        <w:t xml:space="preserve">一、  工艺过程减排</w:t>
      </w:r>
    </w:p>
    <w:p>
      <w:pPr>
        <w:spacing w:before="75" w:after="0"/>
      </w:pPr>
      <w:r>
        <w:rPr/>
        <w:t xml:space="preserve">二、  绿电替代路径</w:t>
      </w:r>
    </w:p>
    <w:p>
      <w:pPr>
        <w:spacing w:before="75" w:after="0"/>
      </w:pPr>
      <w:r>
        <w:rPr/>
        <w:t xml:space="preserve">三、  碳足迹认证</w:t>
      </w:r>
    </w:p>
    <w:p>
      <w:pPr>
        <w:spacing w:before="75" w:after="0"/>
      </w:pPr>
      <w:r>
        <w:rPr/>
        <w:t xml:space="preserve">第三节  社区共建</w:t>
      </w:r>
    </w:p>
    <w:p>
      <w:pPr>
        <w:spacing w:before="75" w:after="0"/>
      </w:pPr>
      <w:r>
        <w:rPr/>
        <w:t xml:space="preserve">一、  民族地区就业</w:t>
      </w:r>
    </w:p>
    <w:p>
      <w:pPr>
        <w:spacing w:before="75" w:after="0"/>
      </w:pPr>
      <w:r>
        <w:rPr/>
        <w:t xml:space="preserve">二、  利益共享机制</w:t>
      </w:r>
    </w:p>
    <w:p>
      <w:pPr>
        <w:spacing w:before="75" w:after="0"/>
      </w:pPr>
      <w:r>
        <w:rPr/>
        <w:t xml:space="preserve">三、  文化保护措施</w:t>
      </w:r>
    </w:p>
    <w:p>
      <w:pPr>
        <w:spacing w:before="75" w:after="0"/>
      </w:pPr>
      <w:r>
        <w:rPr>
          <w:b w:val="1"/>
          <w:bCs w:val="1"/>
        </w:rPr>
        <w:t xml:space="preserve">第十二章 国际资源竞争</w:t>
      </w:r>
    </w:p>
    <w:p>
      <w:pPr>
        <w:spacing w:before="75" w:after="0"/>
      </w:pPr>
      <w:r>
        <w:rPr/>
        <w:t xml:space="preserve">第一节  海外投资布局</w:t>
      </w:r>
    </w:p>
    <w:p>
      <w:pPr>
        <w:spacing w:before="75" w:after="0"/>
      </w:pPr>
      <w:r>
        <w:rPr/>
        <w:t xml:space="preserve">一、  澳洲锂矿股权</w:t>
      </w:r>
    </w:p>
    <w:p>
      <w:pPr>
        <w:spacing w:before="75" w:after="0"/>
      </w:pPr>
      <w:r>
        <w:rPr/>
        <w:t xml:space="preserve">二、  南美盐湖项目</w:t>
      </w:r>
    </w:p>
    <w:p>
      <w:pPr>
        <w:spacing w:before="75" w:after="0"/>
      </w:pPr>
      <w:r>
        <w:rPr/>
        <w:t xml:space="preserve">三、  非洲绿地勘探</w:t>
      </w:r>
    </w:p>
    <w:p>
      <w:pPr>
        <w:spacing w:before="75" w:after="0"/>
      </w:pPr>
      <w:r>
        <w:rPr/>
        <w:t xml:space="preserve">第二节  贸易壁垒应对</w:t>
      </w:r>
    </w:p>
    <w:p>
      <w:pPr>
        <w:spacing w:before="75" w:after="0"/>
      </w:pPr>
      <w:r>
        <w:rPr/>
        <w:t xml:space="preserve">一、  关键矿产清单</w:t>
      </w:r>
    </w:p>
    <w:p>
      <w:pPr>
        <w:spacing w:before="75" w:after="0"/>
      </w:pPr>
      <w:r>
        <w:rPr/>
        <w:t xml:space="preserve">二、  出口管制规避</w:t>
      </w:r>
    </w:p>
    <w:p>
      <w:pPr>
        <w:spacing w:before="75" w:after="0"/>
      </w:pPr>
      <w:r>
        <w:rPr/>
        <w:t xml:space="preserve">三、  本地化生产</w:t>
      </w:r>
    </w:p>
    <w:p>
      <w:pPr>
        <w:spacing w:before="75" w:after="0"/>
      </w:pPr>
      <w:r>
        <w:rPr/>
        <w:t xml:space="preserve">第三节  国际规则参与</w:t>
      </w:r>
    </w:p>
    <w:p>
      <w:pPr>
        <w:spacing w:before="75" w:after="0"/>
      </w:pPr>
      <w:r>
        <w:rPr/>
        <w:t xml:space="preserve">一、  锂业协会发声</w:t>
      </w:r>
    </w:p>
    <w:p>
      <w:pPr>
        <w:spacing w:before="75" w:after="0"/>
      </w:pPr>
      <w:r>
        <w:rPr/>
        <w:t xml:space="preserve">二、  标准制定博弈</w:t>
      </w:r>
    </w:p>
    <w:p>
      <w:pPr>
        <w:spacing w:before="75" w:after="0"/>
      </w:pPr>
      <w:r>
        <w:rPr/>
        <w:t xml:space="preserve">三、  esg评级提升</w:t>
      </w:r>
    </w:p>
    <w:p>
      <w:pPr>
        <w:spacing w:before="75" w:after="0"/>
      </w:pPr>
      <w:r>
        <w:rPr>
          <w:b w:val="1"/>
          <w:bCs w:val="1"/>
        </w:rPr>
        <w:t xml:space="preserve">第十三章 锂电回收产业</w:t>
      </w:r>
    </w:p>
    <w:p>
      <w:pPr>
        <w:spacing w:before="75" w:after="0"/>
      </w:pPr>
      <w:r>
        <w:rPr/>
        <w:t xml:space="preserve">第一节  回收技术路线</w:t>
      </w:r>
    </w:p>
    <w:p>
      <w:pPr>
        <w:spacing w:before="75" w:after="0"/>
      </w:pPr>
      <w:r>
        <w:rPr/>
        <w:t xml:space="preserve">一、  湿法冶金优化</w:t>
      </w:r>
    </w:p>
    <w:p>
      <w:pPr>
        <w:spacing w:before="75" w:after="0"/>
      </w:pPr>
      <w:r>
        <w:rPr/>
        <w:t xml:space="preserve">二、  火法工艺改进</w:t>
      </w:r>
    </w:p>
    <w:p>
      <w:pPr>
        <w:spacing w:before="75" w:after="0"/>
      </w:pPr>
      <w:r>
        <w:rPr/>
        <w:t xml:space="preserve">三、  直接回收突破</w:t>
      </w:r>
    </w:p>
    <w:p>
      <w:pPr>
        <w:spacing w:before="75" w:after="0"/>
      </w:pPr>
      <w:r>
        <w:rPr/>
        <w:t xml:space="preserve">第二节  商业模式创新</w:t>
      </w:r>
    </w:p>
    <w:p>
      <w:pPr>
        <w:spacing w:before="75" w:after="0"/>
      </w:pPr>
      <w:r>
        <w:rPr/>
        <w:t xml:space="preserve">一、  生产者责任延伸</w:t>
      </w:r>
    </w:p>
    <w:p>
      <w:pPr>
        <w:spacing w:before="75" w:after="0"/>
      </w:pPr>
      <w:r>
        <w:rPr/>
        <w:t xml:space="preserve">二、  互联网+回收</w:t>
      </w:r>
    </w:p>
    <w:p>
      <w:pPr>
        <w:spacing w:before="75" w:after="0"/>
      </w:pPr>
      <w:r>
        <w:rPr/>
        <w:t xml:space="preserve">三、  城市矿山开发</w:t>
      </w:r>
    </w:p>
    <w:p>
      <w:pPr>
        <w:spacing w:before="75" w:after="0"/>
      </w:pPr>
      <w:r>
        <w:rPr/>
        <w:t xml:space="preserve">第三节  政策支持体系</w:t>
      </w:r>
    </w:p>
    <w:p>
      <w:pPr>
        <w:spacing w:before="75" w:after="0"/>
      </w:pPr>
      <w:r>
        <w:rPr/>
        <w:t xml:space="preserve">一、  回收网点建设</w:t>
      </w:r>
    </w:p>
    <w:p>
      <w:pPr>
        <w:spacing w:before="75" w:after="0"/>
      </w:pPr>
      <w:r>
        <w:rPr/>
        <w:t xml:space="preserve">二、  溯源管理平台</w:t>
      </w:r>
    </w:p>
    <w:p>
      <w:pPr>
        <w:spacing w:before="75" w:after="0"/>
      </w:pPr>
      <w:r>
        <w:rPr/>
        <w:t xml:space="preserve">三、  财税激励措施</w:t>
      </w:r>
    </w:p>
    <w:p>
      <w:pPr>
        <w:spacing w:before="75" w:after="0"/>
      </w:pPr>
      <w:r>
        <w:rPr>
          <w:b w:val="1"/>
          <w:bCs w:val="1"/>
        </w:rPr>
        <w:t xml:space="preserve">第十四章 替代技术影响</w:t>
      </w:r>
    </w:p>
    <w:p>
      <w:pPr>
        <w:spacing w:before="75" w:after="0"/>
      </w:pPr>
      <w:r>
        <w:rPr/>
        <w:t xml:space="preserve">第一节  钠离子电池</w:t>
      </w:r>
    </w:p>
    <w:p>
      <w:pPr>
        <w:spacing w:before="75" w:after="0"/>
      </w:pPr>
      <w:r>
        <w:rPr/>
        <w:t xml:space="preserve">一、  技术成熟度评估</w:t>
      </w:r>
    </w:p>
    <w:p>
      <w:pPr>
        <w:spacing w:before="75" w:after="0"/>
      </w:pPr>
      <w:r>
        <w:rPr/>
        <w:t xml:space="preserve">二、  产业化进度</w:t>
      </w:r>
    </w:p>
    <w:p>
      <w:pPr>
        <w:spacing w:before="75" w:after="0"/>
      </w:pPr>
      <w:r>
        <w:rPr/>
        <w:t xml:space="preserve">三、  成本竞争力</w:t>
      </w:r>
    </w:p>
    <w:p>
      <w:pPr>
        <w:spacing w:before="75" w:after="0"/>
      </w:pPr>
      <w:r>
        <w:rPr/>
        <w:t xml:space="preserve">第二节  固态电池</w:t>
      </w:r>
    </w:p>
    <w:p>
      <w:pPr>
        <w:spacing w:before="75" w:after="0"/>
      </w:pPr>
      <w:r>
        <w:rPr/>
        <w:t xml:space="preserve">一、  锂用量变化</w:t>
      </w:r>
    </w:p>
    <w:p>
      <w:pPr>
        <w:spacing w:before="75" w:after="0"/>
      </w:pPr>
      <w:r>
        <w:rPr/>
        <w:t xml:space="preserve">二、  商业化时间表</w:t>
      </w:r>
    </w:p>
    <w:p>
      <w:pPr>
        <w:spacing w:before="75" w:after="0"/>
      </w:pPr>
      <w:r>
        <w:rPr/>
        <w:t xml:space="preserve">三、  材料体系演进</w:t>
      </w:r>
    </w:p>
    <w:p>
      <w:pPr>
        <w:spacing w:before="75" w:after="0"/>
      </w:pPr>
      <w:r>
        <w:rPr/>
        <w:t xml:space="preserve">第三节  其他技术路线</w:t>
      </w:r>
    </w:p>
    <w:p>
      <w:pPr>
        <w:spacing w:before="75" w:after="0"/>
      </w:pPr>
      <w:r>
        <w:rPr/>
        <w:t xml:space="preserve">一、  氢燃料电池</w:t>
      </w:r>
    </w:p>
    <w:p>
      <w:pPr>
        <w:spacing w:before="75" w:after="0"/>
      </w:pPr>
      <w:r>
        <w:rPr/>
        <w:t xml:space="preserve">二、  液流电池</w:t>
      </w:r>
    </w:p>
    <w:p>
      <w:pPr>
        <w:spacing w:before="75" w:after="0"/>
      </w:pPr>
      <w:r>
        <w:rPr/>
        <w:t xml:space="preserve">三、  压缩空气储能</w:t>
      </w:r>
    </w:p>
    <w:p>
      <w:pPr>
        <w:spacing w:before="75" w:after="0"/>
      </w:pPr>
      <w:r>
        <w:rPr>
          <w:b w:val="1"/>
          <w:bCs w:val="1"/>
        </w:rPr>
        <w:t xml:space="preserve">第十五章 企业竞争格局</w:t>
      </w:r>
    </w:p>
    <w:p>
      <w:pPr>
        <w:spacing w:before="75" w:after="0"/>
      </w:pPr>
      <w:r>
        <w:rPr/>
        <w:t xml:space="preserve">第一节  资源型企业</w:t>
      </w:r>
    </w:p>
    <w:p>
      <w:pPr>
        <w:spacing w:before="75" w:after="0"/>
      </w:pPr>
      <w:r>
        <w:rPr/>
        <w:t xml:space="preserve">一、  赣锋锂业全布局</w:t>
      </w:r>
    </w:p>
    <w:p>
      <w:pPr>
        <w:spacing w:before="75" w:after="0"/>
      </w:pPr>
      <w:r>
        <w:rPr/>
        <w:t xml:space="preserve">二、  天齐海外资源</w:t>
      </w:r>
    </w:p>
    <w:p>
      <w:pPr>
        <w:spacing w:before="75" w:after="0"/>
      </w:pPr>
      <w:r>
        <w:rPr/>
        <w:t xml:space="preserve">三、  盐湖股份专精</w:t>
      </w:r>
    </w:p>
    <w:p>
      <w:pPr>
        <w:spacing w:before="75" w:after="0"/>
      </w:pPr>
      <w:r>
        <w:rPr/>
        <w:t xml:space="preserve">第二节  电池企业上游延伸</w:t>
      </w:r>
    </w:p>
    <w:p>
      <w:pPr>
        <w:spacing w:before="75" w:after="0"/>
      </w:pPr>
      <w:r>
        <w:rPr/>
        <w:t xml:space="preserve">一、  宁德时代布局</w:t>
      </w:r>
    </w:p>
    <w:p>
      <w:pPr>
        <w:spacing w:before="75" w:after="0"/>
      </w:pPr>
      <w:r>
        <w:rPr/>
        <w:t xml:space="preserve">二、  比亚迪资源保障</w:t>
      </w:r>
    </w:p>
    <w:p>
      <w:pPr>
        <w:spacing w:before="75" w:after="0"/>
      </w:pPr>
      <w:r>
        <w:rPr/>
        <w:t xml:space="preserve">三、  国轩高科控制</w:t>
      </w:r>
    </w:p>
    <w:p>
      <w:pPr>
        <w:spacing w:before="75" w:after="0"/>
      </w:pPr>
      <w:r>
        <w:rPr/>
        <w:t xml:space="preserve">第三节  国际巨头竞争</w:t>
      </w:r>
    </w:p>
    <w:p>
      <w:pPr>
        <w:spacing w:before="75" w:after="0"/>
      </w:pPr>
      <w:r>
        <w:rPr/>
        <w:t xml:space="preserve">一、  albemarle策略</w:t>
      </w:r>
    </w:p>
    <w:p>
      <w:pPr>
        <w:spacing w:before="75" w:after="0"/>
      </w:pPr>
      <w:r>
        <w:rPr/>
        <w:t xml:space="preserve">二、  sqm扩张计划</w:t>
      </w:r>
    </w:p>
    <w:p>
      <w:pPr>
        <w:spacing w:before="75" w:after="0"/>
      </w:pPr>
      <w:r>
        <w:rPr/>
        <w:t xml:space="preserve">三、  lg新能源上游布局</w:t>
      </w:r>
    </w:p>
    <w:p>
      <w:pPr>
        <w:spacing w:before="75" w:after="0"/>
      </w:pPr>
      <w:r>
        <w:rPr>
          <w:b w:val="1"/>
          <w:bCs w:val="1"/>
        </w:rPr>
        <w:t xml:space="preserve">第十六章 投资价值分析</w:t>
      </w:r>
    </w:p>
    <w:p>
      <w:pPr>
        <w:spacing w:before="75" w:after="0"/>
      </w:pPr>
      <w:r>
        <w:rPr/>
        <w:t xml:space="preserve">第一节  投资热点领域</w:t>
      </w:r>
    </w:p>
    <w:p>
      <w:pPr>
        <w:spacing w:before="75" w:after="0"/>
      </w:pPr>
      <w:r>
        <w:rPr/>
        <w:t xml:space="preserve">一、  盐湖提锂技术</w:t>
      </w:r>
    </w:p>
    <w:p>
      <w:pPr>
        <w:spacing w:before="75" w:after="0"/>
      </w:pPr>
      <w:r>
        <w:rPr/>
        <w:t xml:space="preserve">二、  黏土型锂矿</w:t>
      </w:r>
    </w:p>
    <w:p>
      <w:pPr>
        <w:spacing w:before="75" w:after="0"/>
      </w:pPr>
      <w:r>
        <w:rPr/>
        <w:t xml:space="preserve">三、  回收利用</w:t>
      </w:r>
    </w:p>
    <w:p>
      <w:pPr>
        <w:spacing w:before="75" w:after="0"/>
      </w:pPr>
      <w:r>
        <w:rPr/>
        <w:t xml:space="preserve">第二节  资本运作模式</w:t>
      </w:r>
    </w:p>
    <w:p>
      <w:pPr>
        <w:spacing w:before="75" w:after="0"/>
      </w:pPr>
      <w:r>
        <w:rPr/>
        <w:t xml:space="preserve">一、  产业基金参与</w:t>
      </w:r>
    </w:p>
    <w:p>
      <w:pPr>
        <w:spacing w:before="75" w:after="0"/>
      </w:pPr>
      <w:r>
        <w:rPr/>
        <w:t xml:space="preserve">二、  并购重组案例</w:t>
      </w:r>
    </w:p>
    <w:p>
      <w:pPr>
        <w:spacing w:before="75" w:after="0"/>
      </w:pPr>
      <w:r>
        <w:rPr/>
        <w:t xml:space="preserve">三、  矿业权交易</w:t>
      </w:r>
    </w:p>
    <w:p>
      <w:pPr>
        <w:spacing w:before="75" w:after="0"/>
      </w:pPr>
      <w:r>
        <w:rPr/>
        <w:t xml:space="preserve">第三节  风险评估</w:t>
      </w:r>
    </w:p>
    <w:p>
      <w:pPr>
        <w:spacing w:before="75" w:after="0"/>
      </w:pPr>
      <w:r>
        <w:rPr/>
        <w:t xml:space="preserve">一、  价格波动风险</w:t>
      </w:r>
    </w:p>
    <w:p>
      <w:pPr>
        <w:spacing w:before="75" w:after="0"/>
      </w:pPr>
      <w:r>
        <w:rPr/>
        <w:t xml:space="preserve">二、  政策变动风险</w:t>
      </w:r>
    </w:p>
    <w:p>
      <w:pPr>
        <w:spacing w:before="75" w:after="0"/>
      </w:pPr>
      <w:r>
        <w:rPr/>
        <w:t xml:space="preserve">三、  技术替代风险</w:t>
      </w:r>
    </w:p>
    <w:p>
      <w:pPr>
        <w:spacing w:before="75" w:after="0"/>
      </w:pPr>
      <w:r>
        <w:rPr>
          <w:b w:val="1"/>
          <w:bCs w:val="1"/>
        </w:rPr>
        <w:t xml:space="preserve">第十七章 人才体系建设</w:t>
      </w:r>
    </w:p>
    <w:p>
      <w:pPr>
        <w:spacing w:before="75" w:after="0"/>
      </w:pPr>
      <w:r>
        <w:rPr/>
        <w:t xml:space="preserve">第一节  专业人才需求</w:t>
      </w:r>
    </w:p>
    <w:p>
      <w:pPr>
        <w:spacing w:before="75" w:after="0"/>
      </w:pPr>
      <w:r>
        <w:rPr/>
        <w:t xml:space="preserve">一、  地质勘探专家</w:t>
      </w:r>
    </w:p>
    <w:p>
      <w:pPr>
        <w:spacing w:before="75" w:after="0"/>
      </w:pPr>
      <w:r>
        <w:rPr/>
        <w:t xml:space="preserve">二、  冶金工程师</w:t>
      </w:r>
    </w:p>
    <w:p>
      <w:pPr>
        <w:spacing w:before="75" w:after="0"/>
      </w:pPr>
      <w:r>
        <w:rPr/>
        <w:t xml:space="preserve">三、  环境修复人才</w:t>
      </w:r>
    </w:p>
    <w:p>
      <w:pPr>
        <w:spacing w:before="75" w:after="0"/>
      </w:pPr>
      <w:r>
        <w:rPr/>
        <w:t xml:space="preserve">第二节  培养机制创新</w:t>
      </w:r>
    </w:p>
    <w:p>
      <w:pPr>
        <w:spacing w:before="75" w:after="0"/>
      </w:pPr>
      <w:r>
        <w:rPr/>
        <w:t xml:space="preserve">一、  高校学科建设</w:t>
      </w:r>
    </w:p>
    <w:p>
      <w:pPr>
        <w:spacing w:before="75" w:after="0"/>
      </w:pPr>
      <w:r>
        <w:rPr/>
        <w:t xml:space="preserve">二、  企业实训基地</w:t>
      </w:r>
    </w:p>
    <w:p>
      <w:pPr>
        <w:spacing w:before="75" w:after="0"/>
      </w:pPr>
      <w:r>
        <w:rPr/>
        <w:t xml:space="preserve">三、  国际交流项目</w:t>
      </w:r>
    </w:p>
    <w:p>
      <w:pPr>
        <w:spacing w:before="75" w:after="0"/>
      </w:pPr>
      <w:r>
        <w:rPr/>
        <w:t xml:space="preserve">第三节  人才流动趋势</w:t>
      </w:r>
    </w:p>
    <w:p>
      <w:pPr>
        <w:spacing w:before="75" w:after="0"/>
      </w:pPr>
      <w:r>
        <w:rPr/>
        <w:t xml:space="preserve">一、  传统矿业转型</w:t>
      </w:r>
    </w:p>
    <w:p>
      <w:pPr>
        <w:spacing w:before="75" w:after="0"/>
      </w:pPr>
      <w:r>
        <w:rPr/>
        <w:t xml:space="preserve">二、  跨界人才引进</w:t>
      </w:r>
    </w:p>
    <w:p>
      <w:pPr>
        <w:spacing w:before="75" w:after="0"/>
      </w:pPr>
      <w:r>
        <w:rPr/>
        <w:t xml:space="preserve">三、  全球配置竞争</w:t>
      </w:r>
    </w:p>
    <w:p>
      <w:pPr>
        <w:spacing w:before="75" w:after="0"/>
      </w:pPr>
      <w:r>
        <w:rPr>
          <w:b w:val="1"/>
          <w:bCs w:val="1"/>
        </w:rPr>
        <w:t xml:space="preserve">第十八章 挑战与对策</w:t>
      </w:r>
    </w:p>
    <w:p>
      <w:pPr>
        <w:spacing w:before="75" w:after="0"/>
      </w:pPr>
      <w:r>
        <w:rPr/>
        <w:t xml:space="preserve">第一节  发展瓶颈</w:t>
      </w:r>
    </w:p>
    <w:p>
      <w:pPr>
        <w:spacing w:before="75" w:after="0"/>
      </w:pPr>
      <w:r>
        <w:rPr/>
        <w:t xml:space="preserve">一、  资源禀赋制约</w:t>
      </w:r>
    </w:p>
    <w:p>
      <w:pPr>
        <w:spacing w:before="75" w:after="0"/>
      </w:pPr>
      <w:r>
        <w:rPr/>
        <w:t xml:space="preserve">二、  环境承载压力</w:t>
      </w:r>
    </w:p>
    <w:p>
      <w:pPr>
        <w:spacing w:before="75" w:after="0"/>
      </w:pPr>
      <w:r>
        <w:rPr/>
        <w:t xml:space="preserve">三、  国际竞争加剧</w:t>
      </w:r>
    </w:p>
    <w:p>
      <w:pPr>
        <w:spacing w:before="75" w:after="0"/>
      </w:pPr>
      <w:r>
        <w:rPr/>
        <w:t xml:space="preserve">第二节  应对策略</w:t>
      </w:r>
    </w:p>
    <w:p>
      <w:pPr>
        <w:spacing w:before="75" w:after="0"/>
      </w:pPr>
      <w:r>
        <w:rPr/>
        <w:t xml:space="preserve">一、  技术创新驱动</w:t>
      </w:r>
    </w:p>
    <w:p>
      <w:pPr>
        <w:spacing w:before="75" w:after="0"/>
      </w:pPr>
      <w:r>
        <w:rPr/>
        <w:t xml:space="preserve">二、  循环经济布局</w:t>
      </w:r>
    </w:p>
    <w:p>
      <w:pPr>
        <w:spacing w:before="75" w:after="0"/>
      </w:pPr>
      <w:r>
        <w:rPr/>
        <w:t xml:space="preserve">三、  国际合作深化</w:t>
      </w:r>
    </w:p>
    <w:p>
      <w:pPr>
        <w:spacing w:before="75" w:after="0"/>
      </w:pPr>
      <w:r>
        <w:rPr/>
        <w:t xml:space="preserve">第三节  发展建议</w:t>
      </w:r>
    </w:p>
    <w:p>
      <w:pPr>
        <w:spacing w:before="75" w:after="0"/>
      </w:pPr>
      <w:r>
        <w:rPr/>
        <w:t xml:space="preserve">一、  对政府建议</w:t>
      </w:r>
    </w:p>
    <w:p>
      <w:pPr>
        <w:spacing w:before="75" w:after="0"/>
      </w:pPr>
      <w:r>
        <w:rPr/>
        <w:t xml:space="preserve">二、  对企业建议</w:t>
      </w:r>
    </w:p>
    <w:p>
      <w:pPr>
        <w:spacing w:before="75" w:after="0"/>
      </w:pPr>
      <w:r>
        <w:rPr/>
        <w:t xml:space="preserve">三、  对投资者建议</w:t>
      </w:r>
    </w:p>
    <w:p>
      <w:pPr>
        <w:spacing w:before="75" w:after="0"/>
      </w:pPr>
      <w:r>
        <w:rPr>
          <w:b w:val="1"/>
          <w:bCs w:val="1"/>
        </w:rPr>
        <w:t xml:space="preserve">第十九章 典型案例分析</w:t>
      </w:r>
    </w:p>
    <w:p>
      <w:pPr>
        <w:spacing w:before="75" w:after="0"/>
      </w:pPr>
      <w:r>
        <w:rPr/>
        <w:t xml:space="preserve">第一节  国内案例</w:t>
      </w:r>
    </w:p>
    <w:p>
      <w:pPr>
        <w:spacing w:before="75" w:after="0"/>
      </w:pPr>
      <w:r>
        <w:rPr/>
        <w:t xml:space="preserve">一、  青海盐湖股份</w:t>
      </w:r>
    </w:p>
    <w:p>
      <w:pPr>
        <w:spacing w:before="75" w:after="0"/>
      </w:pPr>
      <w:r>
        <w:rPr/>
        <w:t xml:space="preserve">二、  江西赣锋锂业</w:t>
      </w:r>
    </w:p>
    <w:p>
      <w:pPr>
        <w:spacing w:before="75" w:after="0"/>
      </w:pPr>
      <w:r>
        <w:rPr/>
        <w:t xml:space="preserve">三、  西藏矿业开发</w:t>
      </w:r>
    </w:p>
    <w:p>
      <w:pPr>
        <w:spacing w:before="75" w:after="0"/>
      </w:pPr>
      <w:r>
        <w:rPr/>
        <w:t xml:space="preserve">第二节  国际案例</w:t>
      </w:r>
    </w:p>
    <w:p>
      <w:pPr>
        <w:spacing w:before="75" w:after="0"/>
      </w:pPr>
      <w:r>
        <w:rPr/>
        <w:t xml:space="preserve">一、  智利atacama</w:t>
      </w:r>
    </w:p>
    <w:p>
      <w:pPr>
        <w:spacing w:before="75" w:after="0"/>
      </w:pPr>
      <w:r>
        <w:rPr/>
        <w:t xml:space="preserve">二、  澳洲greenbushes</w:t>
      </w:r>
    </w:p>
    <w:p>
      <w:pPr>
        <w:spacing w:before="75" w:after="0"/>
      </w:pPr>
      <w:r>
        <w:rPr/>
        <w:t xml:space="preserve">三、  加拿大james bay</w:t>
      </w:r>
    </w:p>
    <w:p>
      <w:pPr>
        <w:spacing w:before="75" w:after="0"/>
      </w:pPr>
      <w:r>
        <w:rPr/>
        <w:t xml:space="preserve">第三节  创新模式</w:t>
      </w:r>
    </w:p>
    <w:p>
      <w:pPr>
        <w:spacing w:before="75" w:after="0"/>
      </w:pPr>
      <w:r>
        <w:rPr/>
        <w:t xml:space="preserve">一、  锂电闭环回收</w:t>
      </w:r>
    </w:p>
    <w:p>
      <w:pPr>
        <w:spacing w:before="75" w:after="0"/>
      </w:pPr>
      <w:r>
        <w:rPr/>
        <w:t xml:space="preserve">二、  零碳锂项目</w:t>
      </w:r>
    </w:p>
    <w:p>
      <w:pPr>
        <w:spacing w:before="75" w:after="0"/>
      </w:pPr>
      <w:r>
        <w:rPr/>
        <w:t xml:space="preserve">三、  社区共享矿山</w:t>
      </w:r>
    </w:p>
    <w:p>
      <w:pPr>
        <w:spacing w:before="75" w:after="0"/>
      </w:pPr>
      <w:r>
        <w:rPr>
          <w:b w:val="1"/>
          <w:bCs w:val="1"/>
        </w:rPr>
        <w:t xml:space="preserve">第二十章 趋势与展望</w:t>
      </w:r>
    </w:p>
    <w:p>
      <w:pPr>
        <w:spacing w:before="75" w:after="0"/>
      </w:pPr>
      <w:r>
        <w:rPr/>
        <w:t xml:space="preserve">第一节  资源趋势</w:t>
      </w:r>
    </w:p>
    <w:p>
      <w:pPr>
        <w:spacing w:before="75" w:after="0"/>
      </w:pPr>
      <w:r>
        <w:rPr/>
        <w:t xml:space="preserve">一、  勘探技术突破</w:t>
      </w:r>
    </w:p>
    <w:p>
      <w:pPr>
        <w:spacing w:before="75" w:after="0"/>
      </w:pPr>
      <w:r>
        <w:rPr/>
        <w:t xml:space="preserve">二、  非常规资源开发</w:t>
      </w:r>
    </w:p>
    <w:p>
      <w:pPr>
        <w:spacing w:before="75" w:after="0"/>
      </w:pPr>
      <w:r>
        <w:rPr/>
        <w:t xml:space="preserve">三、  太空采矿前瞻</w:t>
      </w:r>
    </w:p>
    <w:p>
      <w:pPr>
        <w:spacing w:before="75" w:after="0"/>
      </w:pPr>
      <w:r>
        <w:rPr/>
        <w:t xml:space="preserve">第二节  技术趋势</w:t>
      </w:r>
    </w:p>
    <w:p>
      <w:pPr>
        <w:spacing w:before="75" w:after="0"/>
      </w:pPr>
      <w:r>
        <w:rPr/>
        <w:t xml:space="preserve">一、  提锂工艺革新</w:t>
      </w:r>
    </w:p>
    <w:p>
      <w:pPr>
        <w:spacing w:before="75" w:after="0"/>
      </w:pPr>
      <w:r>
        <w:rPr/>
        <w:t xml:space="preserve">二、  数字矿山建设</w:t>
      </w:r>
    </w:p>
    <w:p>
      <w:pPr>
        <w:spacing w:before="75" w:after="0"/>
      </w:pPr>
      <w:r>
        <w:rPr/>
        <w:t xml:space="preserve">三、  低碳冶炼路径</w:t>
      </w:r>
    </w:p>
    <w:p>
      <w:pPr>
        <w:spacing w:before="75" w:after="0"/>
      </w:pPr>
      <w:r>
        <w:rPr/>
        <w:t xml:space="preserve">第三节  市场趋势</w:t>
      </w:r>
    </w:p>
    <w:p>
      <w:pPr>
        <w:spacing w:before="75" w:after="0"/>
      </w:pPr>
      <w:r>
        <w:rPr/>
        <w:t xml:space="preserve">一、  全球供需重构</w:t>
      </w:r>
    </w:p>
    <w:p>
      <w:pPr>
        <w:spacing w:before="75" w:after="0"/>
      </w:pPr>
      <w:r>
        <w:rPr/>
        <w:t xml:space="preserve">二、  区域定价中心</w:t>
      </w:r>
    </w:p>
    <w:p>
      <w:pPr>
        <w:spacing w:before="75" w:after="0"/>
      </w:pPr>
      <w:r>
        <w:rPr/>
        <w:t xml:space="preserve">三、  金融工具丰富</w:t>
      </w:r>
    </w:p>
    <w:p>
      <w:pPr>
        <w:spacing w:before="75" w:after="0"/>
      </w:pPr>
      <w:r>
        <w:rPr>
          <w:b w:val="1"/>
          <w:bCs w:val="1"/>
        </w:rPr>
        <w:t xml:space="preserve">图表目录</w:t>
      </w:r>
    </w:p>
    <w:p>
      <w:pPr>
        <w:spacing w:before="75" w:after="0"/>
      </w:pPr>
      <w:r>
        <w:rPr/>
        <w:t xml:space="preserve">图表：2026-2031年锂资源供需预测</w:t>
      </w:r>
    </w:p>
    <w:p>
      <w:pPr>
        <w:spacing w:before="75" w:after="0"/>
      </w:pPr>
      <w:r>
        <w:rPr/>
        <w:t xml:space="preserve">图表：全球锂矿资源分布热力图</w:t>
      </w:r>
    </w:p>
    <w:p>
      <w:pPr>
        <w:spacing w:before="75" w:after="0"/>
      </w:pPr>
      <w:r>
        <w:rPr/>
        <w:t xml:space="preserve">图表：技术路线对比雷达图</w:t>
      </w:r>
    </w:p>
    <w:p>
      <w:pPr>
        <w:spacing w:before="75" w:after="0"/>
      </w:pPr>
      <w:r>
        <w:rPr/>
        <w:t xml:space="preserve">图表：成本下降曲线分析</w:t>
      </w:r>
    </w:p>
    <w:p>
      <w:pPr>
        <w:spacing w:before="75" w:after="0"/>
      </w:pPr>
      <w:r>
        <w:rPr/>
        <w:t xml:space="preserve">图表：产业链价值分布</w:t>
      </w:r>
    </w:p>
    <w:p>
      <w:pPr>
        <w:spacing w:before="75" w:after="0"/>
      </w:pPr>
      <w:r>
        <w:rPr/>
        <w:t xml:space="preserve">图表：企业竞争格局矩阵</w:t>
      </w:r>
    </w:p>
    <w:p>
      <w:pPr>
        <w:spacing w:before="75" w:after="0"/>
      </w:pPr>
      <w:r>
        <w:rPr/>
        <w:t xml:space="preserve">图表：政策影响评估模型</w:t>
      </w:r>
    </w:p>
    <w:p>
      <w:pPr>
        <w:spacing w:before="75" w:after="0"/>
      </w:pPr>
      <w:r>
        <w:rPr/>
        <w:t xml:space="preserve">图表：国际案例对标分析</w:t>
      </w:r>
    </w:p>
    <w:p>
      <w:pPr>
        <w:spacing w:before="75" w:after="0"/>
      </w:pPr>
      <w:r>
        <w:rPr/>
        <w:t xml:space="preserve">图表：投资回报测算模型</w:t>
      </w:r>
    </w:p>
    <w:p>
      <w:pPr>
        <w:spacing w:before="75" w:after="0"/>
      </w:pPr>
      <w:r>
        <w:rPr/>
        <w:t xml:space="preserve">图表：碳足迹核算框架</w:t>
      </w:r>
    </w:p>
    <w:p>
      <w:pPr>
        <w:spacing w:before="75" w:after="0"/>
      </w:pPr>
      <w:r>
        <w:rPr/>
        <w:t xml:space="preserve">图表：人才需求结构分析</w:t>
      </w:r>
    </w:p>
    <w:p>
      <w:pPr>
        <w:spacing w:before="75" w:after="0"/>
      </w:pPr>
      <w:r>
        <w:rPr/>
        <w:t xml:space="preserve">图表：挑战应对策略</w:t>
      </w:r>
    </w:p>
    <w:p>
      <w:pPr>
        <w:spacing w:before="75" w:after="0"/>
      </w:pPr>
      <w:r>
        <w:rPr/>
        <w:t xml:space="preserve">图表：典型项目经济性</w:t>
      </w:r>
    </w:p>
    <w:p>
      <w:pPr>
        <w:spacing w:before="75" w:after="0"/>
      </w:pPr>
      <w:r>
        <w:rPr/>
        <w:t xml:space="preserve">图表：技术成熟度曲线</w:t>
      </w:r>
    </w:p>
    <w:p>
      <w:pPr>
        <w:spacing w:before="75" w:after="0"/>
      </w:pPr>
      <w:r>
        <w:rPr/>
        <w:t xml:space="preserve">图表：未来趋势预测模型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中国锂矿行业全景评估与发展战略研究报告(2026-2031版)</dc:title>
  <dc:description>中国锂矿行业全景评估与发展战略研究报告(2026-2031版)</dc:description>
  <dc:subject>中国锂矿行业全景评估与发展战略研究报告(2026-2031版)</dc:subject>
  <cp:keywords>研究报告</cp:keywords>
  <cp:category>研究报告</cp:category>
  <cp:lastModifiedBy>北京中道泰和信息咨询有限公司</cp:lastModifiedBy>
  <dcterms:created xsi:type="dcterms:W3CDTF">2026-04-08T21:22:22+08:00</dcterms:created>
  <dcterms:modified xsi:type="dcterms:W3CDTF">2026-04-08T21:22:22+08:00</dcterms:modified>
</cp:coreProperties>
</file>

<file path=docProps/custom.xml><?xml version="1.0" encoding="utf-8"?>
<Properties xmlns="http://schemas.openxmlformats.org/officeDocument/2006/custom-properties" xmlns:vt="http://schemas.openxmlformats.org/officeDocument/2006/docPropsVTypes"/>
</file>