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中国饮用水行业市场深度分析及发展前景预测研究报告(2026-2031版)</w:t>
      </w:r>
    </w:p>
    <w:p>
      <w:pPr>
        <w:spacing w:after="150"/>
      </w:pPr>
      <w:r>
        <w:rPr>
          <w:b w:val="1"/>
          <w:bCs w:val="1"/>
        </w:rPr>
        <w:t xml:space="preserve">报告简介</w:t>
      </w:r>
    </w:p>
    <w:p>
      <w:pPr>
        <w:spacing w:after="150"/>
      </w:pPr>
      <w:r>
        <w:rPr/>
        <w:t xml:space="preserve">饮用水作为人类生存和健康的基本需求，其质量和供应的稳定性至关重要。近年来，随着人们对健康和生活质量的关注度不断提高，饮用水行业在中国呈现出快速发展的态势。从传统的自来水供应到瓶装水、桶装水，再到新兴的净水设备和直饮水系统，饮用水行业不断推陈出新，以满足消费者对高品质饮用水的需求。</w:t>
      </w:r>
    </w:p>
    <w:p>
      <w:pPr>
        <w:spacing w:after="150"/>
      </w:pPr>
      <w:r>
        <w:rPr/>
        <w:t xml:space="preserve">目前，中国饮用水行业正处于技术创新和市场拓展的关键时期。技术方面，净水技术不断取得突破，如反渗透技术、超滤技术、纳滤技术等，这些技术的应用显著提高了饮用水的水质和安全性。同时，智能化净水设备的出现，为消费者提供了更加便捷和个性化的饮用水解决方案。市场方面，随着消费者对健康饮用水的需求增加，瓶装水和桶装水市场持续增长，特别是在二三线城市和农村地区，市场潜力巨大。此外，直饮水系统的推广也为城市居民提供了更加便捷的饮用水选择。随着物联网、大数据和人工智能技术的进一步发展，智能化净水设备将更加普及，能够实现水质实时监测、远程控制和自动维护。同时，消费者对健康饮用水的需求将推动行业向高端化、个性化方向发展，如富含矿物质的天然矿泉水、功能性饮用水等产品将受到更多关注。此外，随着环保意识的增强，可持续发展的理念将逐渐融入饮用水行业，环保型包装材料和节水技术的应用将更加广泛。总体而言，中国饮用水行业在未来几年内将继续保持快速发展的态势，为消费者提供更加安全、健康、便捷的饮用水选择，推动整个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饮用水行业进行了长期追踪，结合我们对饮用水相关企业的调查研究，对我国饮用水行业发展现状与前景、市场竞争格局与形势、赢利水平与企业发展、投资策略与风险预警、发展趋势与规划建议等进行深入研究，并重点分析了饮用水行业的前景与风险。报告揭示了饮用水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饮用水的概念</w:t>
      </w:r>
    </w:p>
    <w:p>
      <w:pPr>
        <w:spacing w:before="75" w:after="0"/>
      </w:pPr>
      <w:r>
        <w:rPr/>
        <w:t xml:space="preserve">一、饮用水的定义</w:t>
      </w:r>
    </w:p>
    <w:p>
      <w:pPr>
        <w:spacing w:before="75" w:after="0"/>
      </w:pPr>
      <w:r>
        <w:rPr/>
        <w:t xml:space="preserve">二、饮用水的应用</w:t>
      </w:r>
    </w:p>
    <w:p>
      <w:pPr>
        <w:spacing w:before="75" w:after="0"/>
      </w:pPr>
      <w:r>
        <w:rPr/>
        <w:t xml:space="preserve">三、饮用水在国民经济中的地位</w:t>
      </w:r>
    </w:p>
    <w:p>
      <w:pPr>
        <w:spacing w:before="75" w:after="0"/>
      </w:pPr>
      <w:r>
        <w:rPr/>
        <w:t xml:space="preserve">第二节 我国饮用水市场概况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中国饮用水行业整体运行现状分析</w:t>
      </w:r>
    </w:p>
    <w:p>
      <w:pPr>
        <w:spacing w:before="75" w:after="0"/>
      </w:pPr>
      <w:r>
        <w:rPr/>
        <w:t xml:space="preserve">第一节 饮用水行业产业链概况</w:t>
      </w:r>
    </w:p>
    <w:p>
      <w:pPr>
        <w:spacing w:before="75" w:after="0"/>
      </w:pPr>
      <w:r>
        <w:rPr/>
        <w:t xml:space="preserve">一、饮用水行业上游发展现状</w:t>
      </w:r>
    </w:p>
    <w:p>
      <w:pPr>
        <w:spacing w:before="75" w:after="0"/>
      </w:pPr>
      <w:r>
        <w:rPr/>
        <w:t xml:space="preserve">二、饮用水行业上游发展趋势</w:t>
      </w:r>
    </w:p>
    <w:p>
      <w:pPr>
        <w:spacing w:before="75" w:after="0"/>
      </w:pPr>
      <w:r>
        <w:rPr/>
        <w:t xml:space="preserve">三、饮用水行业下游发展现状</w:t>
      </w:r>
    </w:p>
    <w:p>
      <w:pPr>
        <w:spacing w:before="75" w:after="0"/>
      </w:pPr>
      <w:r>
        <w:rPr/>
        <w:t xml:space="preserve">四、饮用水行业下游发展趋势</w:t>
      </w:r>
    </w:p>
    <w:p>
      <w:pPr>
        <w:spacing w:before="75" w:after="0"/>
      </w:pPr>
      <w:r>
        <w:rPr/>
        <w:t xml:space="preserve">第二节 饮用水行业市场供需情况分析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2023-2025年国内饮用水行业发展现状</w:t>
      </w:r>
    </w:p>
    <w:p>
      <w:pPr>
        <w:spacing w:before="75" w:after="0"/>
      </w:pPr>
      <w:r>
        <w:rPr/>
        <w:t xml:space="preserve">一、饮用水行业产销状况分析</w:t>
      </w:r>
    </w:p>
    <w:p>
      <w:pPr>
        <w:spacing w:before="75" w:after="0"/>
      </w:pPr>
      <w:r>
        <w:rPr/>
        <w:t xml:space="preserve">二、饮用水行业市场盈利能力分析</w:t>
      </w:r>
    </w:p>
    <w:p>
      <w:pPr>
        <w:spacing w:before="75" w:after="0"/>
      </w:pPr>
      <w:r>
        <w:rPr>
          <w:b w:val="1"/>
          <w:bCs w:val="1"/>
        </w:rPr>
        <w:t xml:space="preserve">第四章 饮用水行业区域市场分析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中国饮用水行业市场竞争分析</w:t>
      </w:r>
    </w:p>
    <w:p>
      <w:pPr>
        <w:spacing w:before="75" w:after="0"/>
      </w:pPr>
      <w:r>
        <w:rPr/>
        <w:t xml:space="preserve">第一节 饮用水行业上下游市场分析</w:t>
      </w:r>
    </w:p>
    <w:p>
      <w:pPr>
        <w:spacing w:before="75" w:after="0"/>
      </w:pPr>
      <w:r>
        <w:rPr/>
        <w:t xml:space="preserve">一、饮用水行业产业链简介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饮用水行业市场供需分析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饮用水行业竞争力分析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2025年中国饮用水行业竞争格局分析</w:t>
      </w:r>
    </w:p>
    <w:p>
      <w:pPr>
        <w:spacing w:before="75" w:after="0"/>
      </w:pPr>
      <w:r>
        <w:rPr/>
        <w:t xml:space="preserve">第一节 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2023-2025年饮用水行业竞争格局分析</w:t>
      </w:r>
    </w:p>
    <w:p>
      <w:pPr>
        <w:spacing w:before="75" w:after="0"/>
      </w:pPr>
      <w:r>
        <w:rPr/>
        <w:t xml:space="preserve">一、国内外饮用水竞争分析</w:t>
      </w:r>
    </w:p>
    <w:p>
      <w:pPr>
        <w:spacing w:before="75" w:after="0"/>
      </w:pPr>
      <w:r>
        <w:rPr/>
        <w:t xml:space="preserve">二、我国饮用水市场竞争分析</w:t>
      </w:r>
    </w:p>
    <w:p>
      <w:pPr>
        <w:spacing w:before="75" w:after="0"/>
      </w:pPr>
      <w:r>
        <w:rPr/>
        <w:t xml:space="preserve">三、国内主要饮用水企业动向</w:t>
      </w:r>
    </w:p>
    <w:p>
      <w:pPr>
        <w:spacing w:before="75" w:after="0"/>
      </w:pPr>
      <w:r>
        <w:rPr/>
        <w:t xml:space="preserve">四、国内行业竞争趋势发展分析</w:t>
      </w:r>
    </w:p>
    <w:p>
      <w:pPr>
        <w:spacing w:before="75" w:after="0"/>
      </w:pPr>
      <w:r>
        <w:rPr>
          <w:b w:val="1"/>
          <w:bCs w:val="1"/>
        </w:rPr>
        <w:t xml:space="preserve">第七章 2025年饮用水企业分析</w:t>
      </w:r>
    </w:p>
    <w:p>
      <w:pPr>
        <w:spacing w:before="75" w:after="0"/>
      </w:pPr>
      <w:r>
        <w:rPr/>
        <w:t xml:space="preserve">第一节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华润怡宝饮料(中国)有限公司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康师傅控股有限公司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青岛啤酒股份有限公司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西藏水资源有限公司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泉阳泉股份有限公司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深圳景田食品饮料有限公司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统一企业中国控股有限公司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吉林森工集团泉阳泉饮品有限公司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未来饮用水行业发展预测分析</w:t>
      </w:r>
    </w:p>
    <w:p>
      <w:pPr>
        <w:spacing w:before="75" w:after="0"/>
      </w:pPr>
      <w:r>
        <w:rPr/>
        <w:t xml:space="preserve">第一节 2026-2031年饮用水行业市场预测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2026-2031年中国饮用水行业供需预测</w:t>
      </w:r>
    </w:p>
    <w:p>
      <w:pPr>
        <w:spacing w:before="75" w:after="0"/>
      </w:pPr>
      <w:r>
        <w:rPr/>
        <w:t xml:space="preserve">一、中国饮用水供给预测</w:t>
      </w:r>
    </w:p>
    <w:p>
      <w:pPr>
        <w:spacing w:before="75" w:after="0"/>
      </w:pPr>
      <w:r>
        <w:rPr/>
        <w:t xml:space="preserve">二、中国饮用水需求预测</w:t>
      </w:r>
    </w:p>
    <w:p>
      <w:pPr>
        <w:spacing w:before="75" w:after="0"/>
      </w:pPr>
      <w:r>
        <w:rPr/>
        <w:t xml:space="preserve">三、中国饮用水供需平衡预测</w:t>
      </w:r>
    </w:p>
    <w:p>
      <w:pPr>
        <w:spacing w:before="75" w:after="0"/>
      </w:pPr>
      <w:r>
        <w:rPr/>
        <w:t xml:space="preserve">第三节 2026-2031年饮用水行业发展前景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消费市场对饮用水行业的影响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饮用水行业投资分析与预测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对饮用水行业投资机会与风险分析</w:t>
      </w:r>
    </w:p>
    <w:p>
      <w:pPr>
        <w:spacing w:before="75" w:after="0"/>
      </w:pPr>
      <w:r>
        <w:rPr/>
        <w:t xml:space="preserve">第一节 饮用水行业投资机会分析</w:t>
      </w:r>
    </w:p>
    <w:p>
      <w:pPr>
        <w:spacing w:before="75" w:after="0"/>
      </w:pPr>
      <w:r>
        <w:rPr/>
        <w:t xml:space="preserve">一、饮用水投资项目分析</w:t>
      </w:r>
    </w:p>
    <w:p>
      <w:pPr>
        <w:spacing w:before="75" w:after="0"/>
      </w:pPr>
      <w:r>
        <w:rPr/>
        <w:t xml:space="preserve">二、可以投资的饮用水模式</w:t>
      </w:r>
    </w:p>
    <w:p>
      <w:pPr>
        <w:spacing w:before="75" w:after="0"/>
      </w:pPr>
      <w:r>
        <w:rPr/>
        <w:t xml:space="preserve">三、2025年饮用水投资机会</w:t>
      </w:r>
    </w:p>
    <w:p>
      <w:pPr>
        <w:spacing w:before="75" w:after="0"/>
      </w:pPr>
      <w:r>
        <w:rPr/>
        <w:t xml:space="preserve">四、2025年饮用水投资新方向</w:t>
      </w:r>
    </w:p>
    <w:p>
      <w:pPr>
        <w:spacing w:before="75" w:after="0"/>
      </w:pPr>
      <w:r>
        <w:rPr/>
        <w:t xml:space="preserve">五、2026-2031年饮用水行业投资的建议</w:t>
      </w:r>
    </w:p>
    <w:p>
      <w:pPr>
        <w:spacing w:before="75" w:after="0"/>
      </w:pPr>
      <w:r>
        <w:rPr/>
        <w:t xml:space="preserve">第二节 影响饮用水行业发展的主要因素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饮用水行业投资风险及控制策略分析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饮用水行业研究结论及建议</w:t>
      </w:r>
    </w:p>
    <w:p>
      <w:pPr>
        <w:spacing w:before="75" w:after="0"/>
      </w:pPr>
      <w:r>
        <w:rPr/>
        <w:t xml:space="preserve">第二节 饮用水细分行业研究结论及建议</w:t>
      </w:r>
    </w:p>
    <w:p>
      <w:pPr>
        <w:spacing w:before="75" w:after="0"/>
      </w:pPr>
      <w:r>
        <w:rPr/>
        <w:t xml:space="preserve">第三节 饮用水行业竞争策略总结及建议</w:t>
      </w:r>
    </w:p>
    <w:p>
      <w:pPr>
        <w:spacing w:before="75" w:after="0"/>
      </w:pPr>
      <w:r>
        <w:rPr>
          <w:b w:val="1"/>
          <w:bCs w:val="1"/>
        </w:rPr>
        <w:t xml:space="preserve">图表目录</w:t>
      </w:r>
    </w:p>
    <w:p>
      <w:pPr>
        <w:spacing w:before="75" w:after="0"/>
      </w:pPr>
      <w:r>
        <w:rPr/>
        <w:t xml:space="preserve">图表：饮用水产业链分析</w:t>
      </w:r>
    </w:p>
    <w:p>
      <w:pPr>
        <w:spacing w:before="75" w:after="0"/>
      </w:pPr>
      <w:r>
        <w:rPr/>
        <w:t xml:space="preserve">图表：饮用水行业生命周期</w:t>
      </w:r>
    </w:p>
    <w:p>
      <w:pPr>
        <w:spacing w:before="75" w:after="0"/>
      </w:pPr>
      <w:r>
        <w:rPr/>
        <w:t xml:space="preserve">图表：2023-2025年中国饮用水行业市场规模</w:t>
      </w:r>
    </w:p>
    <w:p>
      <w:pPr>
        <w:spacing w:before="75" w:after="0"/>
      </w:pPr>
      <w:r>
        <w:rPr/>
        <w:t xml:space="preserve">图表：2023-2025年全球饮用水产业市场规模</w:t>
      </w:r>
    </w:p>
    <w:p>
      <w:pPr>
        <w:spacing w:before="75" w:after="0"/>
      </w:pPr>
      <w:r>
        <w:rPr/>
        <w:t xml:space="preserve">图表：2023-2025年饮用水重要数据指标比较</w:t>
      </w:r>
    </w:p>
    <w:p>
      <w:pPr>
        <w:spacing w:before="75" w:after="0"/>
      </w:pPr>
      <w:r>
        <w:rPr/>
        <w:t xml:space="preserve">图表：2023-2025年中国饮用水行业利润情况分析</w:t>
      </w:r>
    </w:p>
    <w:p>
      <w:pPr>
        <w:spacing w:before="75" w:after="0"/>
      </w:pPr>
      <w:r>
        <w:rPr/>
        <w:t xml:space="preserve">图表：2023-2025年中国饮用水行业资产情况分析</w:t>
      </w:r>
    </w:p>
    <w:p>
      <w:pPr>
        <w:spacing w:before="75" w:after="0"/>
      </w:pPr>
      <w:r>
        <w:rPr/>
        <w:t xml:space="preserve">图表：2023-2025年中国饮用水竞争力分析</w:t>
      </w:r>
    </w:p>
    <w:p>
      <w:pPr>
        <w:spacing w:before="75" w:after="0"/>
      </w:pPr>
      <w:r>
        <w:rPr/>
        <w:t xml:space="preserve">图表：2026-2031年中国饮用水市场前景预测</w:t>
      </w:r>
    </w:p>
    <w:p>
      <w:pPr>
        <w:spacing w:before="75" w:after="0"/>
      </w:pPr>
      <w:r>
        <w:rPr/>
        <w:t xml:space="preserve">图表：2026-2031年中国饮用水发展前景预测</w:t>
      </w:r>
    </w:p>
    <w:p>
      <w:pPr>
        <w:spacing w:before="75" w:after="0"/>
      </w:pPr>
      <w:r>
        <w:rPr/>
        <w:t xml:space="preserve">图表：2023-2025年饮用水行业销售成本分析</w:t>
      </w:r>
    </w:p>
    <w:p>
      <w:pPr>
        <w:spacing w:before="75" w:after="0"/>
      </w:pPr>
      <w:r>
        <w:rPr/>
        <w:t xml:space="preserve">图表：2023-2025年饮用水行业销售费用分析</w:t>
      </w:r>
    </w:p>
    <w:p>
      <w:pPr>
        <w:spacing w:before="75" w:after="0"/>
      </w:pPr>
      <w:r>
        <w:rPr/>
        <w:t xml:space="preserve">图表：2023-2025年饮用水行业管理费用分析</w:t>
      </w:r>
    </w:p>
    <w:p>
      <w:pPr>
        <w:spacing w:before="75" w:after="0"/>
      </w:pPr>
      <w:r>
        <w:rPr/>
        <w:t xml:space="preserve">图表：2023-2025年饮用水行业财务费用分析</w:t>
      </w:r>
    </w:p>
    <w:p>
      <w:pPr>
        <w:spacing w:before="75" w:after="0"/>
      </w:pPr>
      <w:r>
        <w:rPr/>
        <w:t xml:space="preserve">图表：2023-2025年饮用水行业成本费用利润率分析</w:t>
      </w:r>
    </w:p>
    <w:p>
      <w:pPr>
        <w:spacing w:before="75" w:after="0"/>
      </w:pPr>
      <w:r>
        <w:rPr/>
        <w:t xml:space="preserve">图表：2021-2026年饮用水行业总资产利润率分析</w:t>
      </w:r>
    </w:p>
    <w:p>
      <w:pPr>
        <w:spacing w:before="75" w:after="0"/>
      </w:pPr>
      <w:r>
        <w:rPr/>
        <w:t xml:space="preserve">图表：2023-2025年饮用水行业资产分析</w:t>
      </w:r>
    </w:p>
    <w:p>
      <w:pPr>
        <w:spacing w:before="75" w:after="0"/>
      </w:pPr>
      <w:r>
        <w:rPr/>
        <w:t xml:space="preserve">图表：2023-2025年饮用水行业负债分析</w:t>
      </w:r>
    </w:p>
    <w:p>
      <w:pPr>
        <w:spacing w:before="75" w:after="0"/>
      </w:pPr>
      <w:r>
        <w:rPr/>
        <w:t xml:space="preserve">图表：2021-2025年饮用水行业偿债能力分析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图表：2026-2031年饮用水行业发展规模预测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中国饮用水行业市场深度分析及发展前景预测研究报告(2026-2031版)</dc:title>
  <dc:description>中国饮用水行业市场深度分析及发展前景预测研究报告(2026-2031版)</dc:description>
  <dc:subject>中国饮用水行业市场深度分析及发展前景预测研究报告(2026-2031版)</dc:subject>
  <cp:keywords>研究报告</cp:keywords>
  <cp:category>研究报告</cp:category>
  <cp:lastModifiedBy>北京中道泰和信息咨询有限公司</cp:lastModifiedBy>
  <dcterms:created xsi:type="dcterms:W3CDTF">2026-04-08T21:20:50+08:00</dcterms:created>
  <dcterms:modified xsi:type="dcterms:W3CDTF">2026-04-08T21:20:50+08:00</dcterms:modified>
</cp:coreProperties>
</file>

<file path=docProps/custom.xml><?xml version="1.0" encoding="utf-8"?>
<Properties xmlns="http://schemas.openxmlformats.org/officeDocument/2006/custom-properties" xmlns:vt="http://schemas.openxmlformats.org/officeDocument/2006/docPropsVTypes"/>
</file>