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2026-2031年中国功能饮料行业市场分析及发展前景预测报告</w:t>
      </w:r>
    </w:p>
    <w:p>
      <w:pPr>
        <w:spacing w:after="150"/>
      </w:pPr>
      <w:r>
        <w:rPr>
          <w:b w:val="1"/>
          <w:bCs w:val="1"/>
        </w:rPr>
        <w:t xml:space="preserve">报告简介</w:t>
      </w:r>
    </w:p>
    <w:p>
      <w:pPr>
        <w:spacing w:after="150"/>
      </w:pPr>
      <w:r>
        <w:rPr/>
        <w:t xml:space="preserve">功能饮料是指通过调整饮料中营养素的成分和含量比例，在一定程度上调节人体功能的饮料。它包括运动饮料、能量饮料和其他有保健作用的饮料。近年来，随着消费者对健康和便捷的需求增加，功能饮料市场呈现出快速增长的态势。</w:t>
      </w:r>
    </w:p>
    <w:p>
      <w:pPr>
        <w:spacing w:after="150"/>
      </w:pPr>
      <w:r>
        <w:rPr/>
        <w:t xml:space="preserve">目前，中国功能饮料行业正处于市场拓展和产品创新的关键时期。技术方面，功能饮料行业不断引入新的成分和配方，如添加益生菌、维生素、矿物质等，以满足不同消费者的需求。市场方面，随着消费者健康意识的提高，功能饮料的市场需求持续增长，特别是在运动、工作、学习等需要提神醒脑的场景中。随着消费者对健康的关注度不断提高，功能饮料将更加注重天然、低糖、无添加的配方，以满足消费者对健康饮品的需求。同时，功能饮料将更加注重个性化服务，根据不同年龄、性别和健康状况的人群，提供定制化的营养支持。此外，随着市场需求的多样化，功能饮料的应用场景将进一步拓展，从传统的运动和能量补充到新兴的免疫支持、肠道健康等多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功能饮料行业进行了长期追踪，结合我们对功能饮料相关企业的调查研究，对我国功能饮料行业发展现状与前景、市场竞争格局与形势、赢利水平与企业发展、投资策略与风险预警、发展趋势与规划建议等进行深入研究，并重点分析了功能饮料行业的前景与风险。报告揭示了功能饮料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功能饮料行业发展概述</w:t>
      </w:r>
    </w:p>
    <w:p>
      <w:pPr>
        <w:spacing w:before="75" w:after="0"/>
      </w:pPr>
      <w:r>
        <w:rPr/>
        <w:t xml:space="preserve">第一节 功能饮料的概念</w:t>
      </w:r>
    </w:p>
    <w:p>
      <w:pPr>
        <w:spacing w:before="75" w:after="0"/>
      </w:pPr>
      <w:r>
        <w:rPr/>
        <w:t xml:space="preserve">一、功能饮料的定义</w:t>
      </w:r>
    </w:p>
    <w:p>
      <w:pPr>
        <w:spacing w:before="75" w:after="0"/>
      </w:pPr>
      <w:r>
        <w:rPr/>
        <w:t xml:space="preserve">二、功能饮料的应用</w:t>
      </w:r>
    </w:p>
    <w:p>
      <w:pPr>
        <w:spacing w:before="75" w:after="0"/>
      </w:pPr>
      <w:r>
        <w:rPr/>
        <w:t xml:space="preserve">三、功能饮料在国民经济中的地位</w:t>
      </w:r>
    </w:p>
    <w:p>
      <w:pPr>
        <w:spacing w:before="75" w:after="0"/>
      </w:pPr>
      <w:r>
        <w:rPr/>
        <w:t xml:space="preserve">第二节 我国功能饮料市场概况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中国功能饮料行业整体运行现状分析</w:t>
      </w:r>
    </w:p>
    <w:p>
      <w:pPr>
        <w:spacing w:before="75" w:after="0"/>
      </w:pPr>
      <w:r>
        <w:rPr/>
        <w:t xml:space="preserve">第一节 功能饮料行业产业链概况</w:t>
      </w:r>
    </w:p>
    <w:p>
      <w:pPr>
        <w:spacing w:before="75" w:after="0"/>
      </w:pPr>
      <w:r>
        <w:rPr/>
        <w:t xml:space="preserve">一、功能饮料行业上游发展现状</w:t>
      </w:r>
    </w:p>
    <w:p>
      <w:pPr>
        <w:spacing w:before="75" w:after="0"/>
      </w:pPr>
      <w:r>
        <w:rPr/>
        <w:t xml:space="preserve">二、功能饮料行业上游发展趋势</w:t>
      </w:r>
    </w:p>
    <w:p>
      <w:pPr>
        <w:spacing w:before="75" w:after="0"/>
      </w:pPr>
      <w:r>
        <w:rPr/>
        <w:t xml:space="preserve">三、功能饮料行业下游发展现状</w:t>
      </w:r>
    </w:p>
    <w:p>
      <w:pPr>
        <w:spacing w:before="75" w:after="0"/>
      </w:pPr>
      <w:r>
        <w:rPr/>
        <w:t xml:space="preserve">四、功能饮料行业下游发展趋势</w:t>
      </w:r>
    </w:p>
    <w:p>
      <w:pPr>
        <w:spacing w:before="75" w:after="0"/>
      </w:pPr>
      <w:r>
        <w:rPr/>
        <w:t xml:space="preserve">第二节 功能饮料行业市场供需情况分析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2023-2025年国内功能饮料行业发展现状</w:t>
      </w:r>
    </w:p>
    <w:p>
      <w:pPr>
        <w:spacing w:before="75" w:after="0"/>
      </w:pPr>
      <w:r>
        <w:rPr/>
        <w:t xml:space="preserve">一、功能饮料行业产销状况分析</w:t>
      </w:r>
    </w:p>
    <w:p>
      <w:pPr>
        <w:spacing w:before="75" w:after="0"/>
      </w:pPr>
      <w:r>
        <w:rPr/>
        <w:t xml:space="preserve">二、功能饮料行业市场盈利能力分析</w:t>
      </w:r>
    </w:p>
    <w:p>
      <w:pPr>
        <w:spacing w:before="75" w:after="0"/>
      </w:pPr>
      <w:r>
        <w:rPr>
          <w:b w:val="1"/>
          <w:bCs w:val="1"/>
        </w:rPr>
        <w:t xml:space="preserve">第四章 功能饮料行业区域市场分析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中国功能饮料行业市场竞争分析</w:t>
      </w:r>
    </w:p>
    <w:p>
      <w:pPr>
        <w:spacing w:before="75" w:after="0"/>
      </w:pPr>
      <w:r>
        <w:rPr/>
        <w:t xml:space="preserve">第一节 功能饮料行业上下游市场分析</w:t>
      </w:r>
    </w:p>
    <w:p>
      <w:pPr>
        <w:spacing w:before="75" w:after="0"/>
      </w:pPr>
      <w:r>
        <w:rPr/>
        <w:t xml:space="preserve">一、功能饮料行业产业链简介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功能饮料行业市场供需分析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功能饮料行业竞争力分析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功能饮料行业市场集中度分析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2025年中国功能饮料行业竞争格局分析</w:t>
      </w:r>
    </w:p>
    <w:p>
      <w:pPr>
        <w:spacing w:before="75" w:after="0"/>
      </w:pPr>
      <w:r>
        <w:rPr/>
        <w:t xml:space="preserve">第一节 功能饮料行业集中度分析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2023-2025年功能饮料行业竞争格局分析</w:t>
      </w:r>
    </w:p>
    <w:p>
      <w:pPr>
        <w:spacing w:before="75" w:after="0"/>
      </w:pPr>
      <w:r>
        <w:rPr/>
        <w:t xml:space="preserve">一、国内外功能饮料竞争分析</w:t>
      </w:r>
    </w:p>
    <w:p>
      <w:pPr>
        <w:spacing w:before="75" w:after="0"/>
      </w:pPr>
      <w:r>
        <w:rPr/>
        <w:t xml:space="preserve">二、我国功能饮料市场竞争分析</w:t>
      </w:r>
    </w:p>
    <w:p>
      <w:pPr>
        <w:spacing w:before="75" w:after="0"/>
      </w:pPr>
      <w:r>
        <w:rPr/>
        <w:t xml:space="preserve">三、国内主要功能饮料企业动向</w:t>
      </w:r>
    </w:p>
    <w:p>
      <w:pPr>
        <w:spacing w:before="75" w:after="0"/>
      </w:pPr>
      <w:r>
        <w:rPr/>
        <w:t xml:space="preserve">四、国内行业竞争趋势发展分析</w:t>
      </w:r>
    </w:p>
    <w:p>
      <w:pPr>
        <w:spacing w:before="75" w:after="0"/>
      </w:pPr>
      <w:r>
        <w:rPr>
          <w:b w:val="1"/>
          <w:bCs w:val="1"/>
        </w:rPr>
        <w:t xml:space="preserve">第七章 2025年功能饮料企业分析</w:t>
      </w:r>
    </w:p>
    <w:p>
      <w:pPr>
        <w:spacing w:before="75" w:after="0"/>
      </w:pPr>
      <w:r>
        <w:rPr/>
        <w:t xml:space="preserve">第一节 红牛维他命饮料有限公司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东鹏饮料(集团)股份有限公司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农夫山泉股份有限公司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达利食品集团有限公司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康师傅控股有限公司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娃哈哈集团有限公司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华润怡宝饮料(中国)有限公司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中粮可口可乐饮料有限公司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天丝医药保健有限公司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元气森林(北京)食品科技集团有限公司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未来功能饮料行业发展预测分析</w:t>
      </w:r>
    </w:p>
    <w:p>
      <w:pPr>
        <w:spacing w:before="75" w:after="0"/>
      </w:pPr>
      <w:r>
        <w:rPr/>
        <w:t xml:space="preserve">第一节 2026-2031年功能饮料行业市场预测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2026-2031年中国功能饮料行业供需预测</w:t>
      </w:r>
    </w:p>
    <w:p>
      <w:pPr>
        <w:spacing w:before="75" w:after="0"/>
      </w:pPr>
      <w:r>
        <w:rPr/>
        <w:t xml:space="preserve">一、中国功能饮料供给预测</w:t>
      </w:r>
    </w:p>
    <w:p>
      <w:pPr>
        <w:spacing w:before="75" w:after="0"/>
      </w:pPr>
      <w:r>
        <w:rPr/>
        <w:t xml:space="preserve">二、中国功能饮料需求预测</w:t>
      </w:r>
    </w:p>
    <w:p>
      <w:pPr>
        <w:spacing w:before="75" w:after="0"/>
      </w:pPr>
      <w:r>
        <w:rPr/>
        <w:t xml:space="preserve">三、中国功能饮料供需平衡预测</w:t>
      </w:r>
    </w:p>
    <w:p>
      <w:pPr>
        <w:spacing w:before="75" w:after="0"/>
      </w:pPr>
      <w:r>
        <w:rPr/>
        <w:t xml:space="preserve">第三节 2026-2031年功能饮料行业发展前景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消费市场对功能饮料行业的影响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功能饮料行业投资分析与预测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对功能饮料行业投资机会与风险分析</w:t>
      </w:r>
    </w:p>
    <w:p>
      <w:pPr>
        <w:spacing w:before="75" w:after="0"/>
      </w:pPr>
      <w:r>
        <w:rPr/>
        <w:t xml:space="preserve">第一节 功能饮料行业投资机会分析</w:t>
      </w:r>
    </w:p>
    <w:p>
      <w:pPr>
        <w:spacing w:before="75" w:after="0"/>
      </w:pPr>
      <w:r>
        <w:rPr/>
        <w:t xml:space="preserve">一、功能饮料投资项目分析</w:t>
      </w:r>
    </w:p>
    <w:p>
      <w:pPr>
        <w:spacing w:before="75" w:after="0"/>
      </w:pPr>
      <w:r>
        <w:rPr/>
        <w:t xml:space="preserve">二、可以投资的功能饮料模式</w:t>
      </w:r>
    </w:p>
    <w:p>
      <w:pPr>
        <w:spacing w:before="75" w:after="0"/>
      </w:pPr>
      <w:r>
        <w:rPr/>
        <w:t xml:space="preserve">三、2025年功能饮料投资机会</w:t>
      </w:r>
    </w:p>
    <w:p>
      <w:pPr>
        <w:spacing w:before="75" w:after="0"/>
      </w:pPr>
      <w:r>
        <w:rPr/>
        <w:t xml:space="preserve">四、2025年功能饮料投资新方向</w:t>
      </w:r>
    </w:p>
    <w:p>
      <w:pPr>
        <w:spacing w:before="75" w:after="0"/>
      </w:pPr>
      <w:r>
        <w:rPr/>
        <w:t xml:space="preserve">五、2026-2031年功能饮料行业投资的建议</w:t>
      </w:r>
    </w:p>
    <w:p>
      <w:pPr>
        <w:spacing w:before="75" w:after="0"/>
      </w:pPr>
      <w:r>
        <w:rPr/>
        <w:t xml:space="preserve">第二节 影响功能饮料行业发展的主要因素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功能饮料行业投资风险及控制策略分析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功能饮料行业研究结论及建议</w:t>
      </w:r>
    </w:p>
    <w:p>
      <w:pPr>
        <w:spacing w:before="75" w:after="0"/>
      </w:pPr>
      <w:r>
        <w:rPr/>
        <w:t xml:space="preserve">第二节 功能饮料细分行业研究结论及建议</w:t>
      </w:r>
    </w:p>
    <w:p>
      <w:pPr>
        <w:spacing w:before="75" w:after="0"/>
      </w:pPr>
      <w:r>
        <w:rPr/>
        <w:t xml:space="preserve">第三节 功能饮料行业竞争策略总结及建议</w:t>
      </w:r>
    </w:p>
    <w:p>
      <w:pPr>
        <w:spacing w:before="75" w:after="0"/>
      </w:pPr>
      <w:r>
        <w:rPr>
          <w:b w:val="1"/>
          <w:bCs w:val="1"/>
        </w:rPr>
        <w:t xml:space="preserve">图表目录</w:t>
      </w:r>
    </w:p>
    <w:p>
      <w:pPr>
        <w:spacing w:before="75" w:after="0"/>
      </w:pPr>
      <w:r>
        <w:rPr/>
        <w:t xml:space="preserve">图表：功能饮料产业链分析</w:t>
      </w:r>
    </w:p>
    <w:p>
      <w:pPr>
        <w:spacing w:before="75" w:after="0"/>
      </w:pPr>
      <w:r>
        <w:rPr/>
        <w:t xml:space="preserve">图表：功能饮料行业生命周期</w:t>
      </w:r>
    </w:p>
    <w:p>
      <w:pPr>
        <w:spacing w:before="75" w:after="0"/>
      </w:pPr>
      <w:r>
        <w:rPr/>
        <w:t xml:space="preserve">图表：2023-2025年中国功能饮料行业市场规模</w:t>
      </w:r>
    </w:p>
    <w:p>
      <w:pPr>
        <w:spacing w:before="75" w:after="0"/>
      </w:pPr>
      <w:r>
        <w:rPr/>
        <w:t xml:space="preserve">图表：2023-2025年全球功能饮料产业市场规模</w:t>
      </w:r>
    </w:p>
    <w:p>
      <w:pPr>
        <w:spacing w:before="75" w:after="0"/>
      </w:pPr>
      <w:r>
        <w:rPr/>
        <w:t xml:space="preserve">图表：2023-2025年功能饮料重要数据指标比较</w:t>
      </w:r>
    </w:p>
    <w:p>
      <w:pPr>
        <w:spacing w:before="75" w:after="0"/>
      </w:pPr>
      <w:r>
        <w:rPr/>
        <w:t xml:space="preserve">图表：2023-2025年中国功能饮料行业利润情况分析</w:t>
      </w:r>
    </w:p>
    <w:p>
      <w:pPr>
        <w:spacing w:before="75" w:after="0"/>
      </w:pPr>
      <w:r>
        <w:rPr/>
        <w:t xml:space="preserve">图表：2023-2025年中国功能饮料行业资产情况分析</w:t>
      </w:r>
    </w:p>
    <w:p>
      <w:pPr>
        <w:spacing w:before="75" w:after="0"/>
      </w:pPr>
      <w:r>
        <w:rPr/>
        <w:t xml:space="preserve">图表：2023-2025年中国功能饮料竞争力分析</w:t>
      </w:r>
    </w:p>
    <w:p>
      <w:pPr>
        <w:spacing w:before="75" w:after="0"/>
      </w:pPr>
      <w:r>
        <w:rPr/>
        <w:t xml:space="preserve">图表：2026-2031年中国功能饮料市场前景预测</w:t>
      </w:r>
    </w:p>
    <w:p>
      <w:pPr>
        <w:spacing w:before="75" w:after="0"/>
      </w:pPr>
      <w:r>
        <w:rPr/>
        <w:t xml:space="preserve">图表：2026-2031年中国功能饮料发展前景预测</w:t>
      </w:r>
    </w:p>
    <w:p>
      <w:pPr>
        <w:spacing w:before="75" w:after="0"/>
      </w:pPr>
      <w:r>
        <w:rPr/>
        <w:t xml:space="preserve">图表：2023-2025年功能饮料行业销售成本分析</w:t>
      </w:r>
    </w:p>
    <w:p>
      <w:pPr>
        <w:spacing w:before="75" w:after="0"/>
      </w:pPr>
      <w:r>
        <w:rPr/>
        <w:t xml:space="preserve">图表：2023-2025年功能饮料行业销售费用分析</w:t>
      </w:r>
    </w:p>
    <w:p>
      <w:pPr>
        <w:spacing w:before="75" w:after="0"/>
      </w:pPr>
      <w:r>
        <w:rPr/>
        <w:t xml:space="preserve">图表：2023-2025年功能饮料行业管理费用分析</w:t>
      </w:r>
    </w:p>
    <w:p>
      <w:pPr>
        <w:spacing w:before="75" w:after="0"/>
      </w:pPr>
      <w:r>
        <w:rPr/>
        <w:t xml:space="preserve">图表：2023-2025年功能饮料行业财务费用分析</w:t>
      </w:r>
    </w:p>
    <w:p>
      <w:pPr>
        <w:spacing w:before="75" w:after="0"/>
      </w:pPr>
      <w:r>
        <w:rPr/>
        <w:t xml:space="preserve">图表：2023-2025年功能饮料行业成本费用利润率分析</w:t>
      </w:r>
    </w:p>
    <w:p>
      <w:pPr>
        <w:spacing w:before="75" w:after="0"/>
      </w:pPr>
      <w:r>
        <w:rPr/>
        <w:t xml:space="preserve">图表：2022-2024年功能饮料行业总资产利润率分析</w:t>
      </w:r>
    </w:p>
    <w:p>
      <w:pPr>
        <w:spacing w:before="75" w:after="0"/>
      </w:pPr>
      <w:r>
        <w:rPr/>
        <w:t xml:space="preserve">图表：2023-2025年功能饮料行业资产分析</w:t>
      </w:r>
    </w:p>
    <w:p>
      <w:pPr>
        <w:spacing w:before="75" w:after="0"/>
      </w:pPr>
      <w:r>
        <w:rPr/>
        <w:t xml:space="preserve">图表：2023-2025年功能饮料行业负债分析</w:t>
      </w:r>
    </w:p>
    <w:p>
      <w:pPr>
        <w:spacing w:before="75" w:after="0"/>
      </w:pPr>
      <w:r>
        <w:rPr/>
        <w:t xml:space="preserve">图表：2025-2025年功能饮料行业偿债能力分析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图表：2026-2031年功能饮料行业发展规模预测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2026-2031年中国功能饮料行业市场分析及发展前景预测报告</dc:title>
  <dc:description>2026-2031年中国功能饮料行业市场分析及发展前景预测报告</dc:description>
  <dc:subject>2026-2031年中国功能饮料行业市场分析及发展前景预测报告</dc:subject>
  <cp:keywords>研究报告</cp:keywords>
  <cp:category>研究报告</cp:category>
  <cp:lastModifiedBy>北京中道泰和信息咨询有限公司</cp:lastModifiedBy>
  <dcterms:created xsi:type="dcterms:W3CDTF">2026-03-23T10:59:20+08:00</dcterms:created>
  <dcterms:modified xsi:type="dcterms:W3CDTF">2026-03-23T10:59:20+08:00</dcterms:modified>
</cp:coreProperties>
</file>

<file path=docProps/custom.xml><?xml version="1.0" encoding="utf-8"?>
<Properties xmlns="http://schemas.openxmlformats.org/officeDocument/2006/custom-properties" xmlns:vt="http://schemas.openxmlformats.org/officeDocument/2006/docPropsVTypes"/>
</file>