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2026-2031年中国头显设备行业市场供需格局分析及投资前景研究报告</w:t>
      </w:r>
    </w:p>
    <w:p>
      <w:pPr>
        <w:spacing w:after="150"/>
      </w:pPr>
      <w:r>
        <w:rPr>
          <w:b w:val="1"/>
          <w:bCs w:val="1"/>
        </w:rPr>
        <w:t xml:space="preserve">报告简介</w:t>
      </w:r>
    </w:p>
    <w:p>
      <w:pPr>
        <w:spacing w:after="150"/>
      </w:pPr>
      <w:r>
        <w:rPr/>
        <w:t xml:space="preserve">头显设备作为连接虚拟与现实世界的桥梁，正逐步渗透至教育、医疗、娱乐、工业设计等多个领域。近年来，中国头显设备行业在显示技术、交互技术、光学设计等方面取得了显著进展。显示技术方面，Mini LED背光与Micro OLED屏幕的应用，使得头显设备的分辨率与对比度大幅提升，为用户带来更加逼真的视觉体验。交互技术方面，眼动追踪与手势识别技术的成熟，使得用户能够通过自然的方式与虚拟世界进行互动，增强了沉浸感。光学设计方面，Pancake折叠光路方案的普及，有效减轻了头显设备的重量，提升了佩戴舒适度。</w:t>
      </w:r>
    </w:p>
    <w:p>
      <w:pPr>
        <w:spacing w:after="150"/>
      </w:pPr>
      <w:r>
        <w:rPr/>
        <w:t xml:space="preserve">从应用场景来看，头显设备的应用领域不断拓展。在游戏娱乐领域，头显设备为玩家提供了身临其境的游戏体验，增强了游戏的沉浸感。在教育培训领域，头显设备让学生可以参与到虚拟实验室、虚拟实地考察等场景中，实际操作和体验，提高学习效果。在医疗领域，头显设备被用于心理治疗、手术模拟等，提升了医疗服务的质量和效率。此外，头显设备还在工业设计、房地产营销、文旅等领域得到了广泛应用。</w:t>
      </w:r>
    </w:p>
    <w:p>
      <w:pPr>
        <w:spacing w:after="150"/>
      </w:pPr>
      <w:r>
        <w:rPr/>
        <w:t xml:space="preserve">未来五年，中国头显设备行业将呈现三大发展趋势。首先，技术融合催生产品形态革新，脑机接口、空间计算、全息投影等前沿技术的成熟，将使头显设备突破现有形态限制，向更轻便、更智能的方向演进。其次，企业级市场需求的爆发式增长将为行业开辟新赛道，推动企业从单纯硬件制造商向“硬件+内容+服务”的综合解决方案提供商转型。最后，随着5G和云计算技术的发展，头显设备将更好地支持实时渲染和云游戏服务，提供更加流畅的使用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显设备行业研究单位等公布和提供的大量资料。报告对我国头显设备行业的供需状况、发展现状、子行业发展变化等进行了分析，重点分析了国内外头显设备行业的发展现状、如何面对行业的发展挑战、行业的发展建议、行业竞争力，以及行业的投资分析和趋势预测等等。报告还综合了头显设备行业的整体发展动态，对行业在产品方面提供了参考建议和具体解决办法。报告对于头显设备产品生产企业、经销商、行业管理部门以及拟进入该行业的投资者具有重要的参考价值，对于研究我国头显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头显设备行业国内外发展综述</w:t>
      </w:r>
    </w:p>
    <w:p>
      <w:pPr>
        <w:spacing w:before="75" w:after="0"/>
      </w:pPr>
      <w:r>
        <w:rPr/>
        <w:t xml:space="preserve">第一节 头显设备行业界定及简介</w:t>
      </w:r>
    </w:p>
    <w:p>
      <w:pPr>
        <w:spacing w:before="75" w:after="0"/>
      </w:pPr>
      <w:r>
        <w:rPr/>
        <w:t xml:space="preserve">一、定义、基本概念</w:t>
      </w:r>
    </w:p>
    <w:p>
      <w:pPr>
        <w:spacing w:before="75" w:after="0"/>
      </w:pPr>
      <w:r>
        <w:rPr/>
        <w:t xml:space="preserve">二、头显设备的分类</w:t>
      </w:r>
    </w:p>
    <w:p>
      <w:pPr>
        <w:spacing w:before="75" w:after="0"/>
      </w:pPr>
      <w:r>
        <w:rPr/>
        <w:t xml:space="preserve">(一)按技术路径划分</w:t>
      </w:r>
    </w:p>
    <w:p>
      <w:pPr>
        <w:spacing w:before="75" w:after="0"/>
      </w:pPr>
      <w:r>
        <w:rPr/>
        <w:t xml:space="preserve">(二)vr(虚拟现实)头显</w:t>
      </w:r>
    </w:p>
    <w:p>
      <w:pPr>
        <w:spacing w:before="75" w:after="0"/>
      </w:pPr>
      <w:r>
        <w:rPr/>
        <w:t xml:space="preserve">(三)ar(增强现实)头显</w:t>
      </w:r>
    </w:p>
    <w:p>
      <w:pPr>
        <w:spacing w:before="75" w:after="0"/>
      </w:pPr>
      <w:r>
        <w:rPr/>
        <w:t xml:space="preserve">(四)mr(混合现实)头显</w:t>
      </w:r>
    </w:p>
    <w:p>
      <w:pPr>
        <w:spacing w:before="75" w:after="0"/>
      </w:pPr>
      <w:r>
        <w:rPr/>
        <w:t xml:space="preserve">(五)按硬件形态划分</w:t>
      </w:r>
    </w:p>
    <w:p>
      <w:pPr>
        <w:spacing w:before="75" w:after="0"/>
      </w:pPr>
      <w:r>
        <w:rPr/>
        <w:t xml:space="preserve">(六)一体机头显</w:t>
      </w:r>
    </w:p>
    <w:p>
      <w:pPr>
        <w:spacing w:before="75" w:after="0"/>
      </w:pPr>
      <w:r>
        <w:rPr/>
        <w:t xml:space="preserve">(七)分体式头显</w:t>
      </w:r>
    </w:p>
    <w:p>
      <w:pPr>
        <w:spacing w:before="75" w:after="0"/>
      </w:pPr>
      <w:r>
        <w:rPr/>
        <w:t xml:space="preserve">(八)智能眼镜</w:t>
      </w:r>
    </w:p>
    <w:p>
      <w:pPr>
        <w:spacing w:before="75" w:after="0"/>
      </w:pPr>
      <w:r>
        <w:rPr/>
        <w:t xml:space="preserve">第二节 全球头显设备行业发展概况</w:t>
      </w:r>
    </w:p>
    <w:p>
      <w:pPr>
        <w:spacing w:before="75" w:after="0"/>
      </w:pPr>
      <w:r>
        <w:rPr/>
        <w:t xml:space="preserve">一、全球头显设备行业总体发展概况</w:t>
      </w:r>
    </w:p>
    <w:p>
      <w:pPr>
        <w:spacing w:before="75" w:after="0"/>
      </w:pPr>
      <w:r>
        <w:rPr/>
        <w:t xml:space="preserve">二、主要国家和地区发展现状(北美/亚太/欧洲)</w:t>
      </w:r>
    </w:p>
    <w:p>
      <w:pPr>
        <w:spacing w:before="75" w:after="0"/>
      </w:pPr>
      <w:r>
        <w:rPr/>
        <w:t xml:space="preserve">三、全球头显设备行业发展趋势</w:t>
      </w:r>
    </w:p>
    <w:p>
      <w:pPr>
        <w:spacing w:before="75" w:after="0"/>
      </w:pPr>
      <w:r>
        <w:rPr/>
        <w:t xml:space="preserve">第三节 中国头显设备行业发展概况</w:t>
      </w:r>
    </w:p>
    <w:p>
      <w:pPr>
        <w:spacing w:before="75" w:after="0"/>
      </w:pPr>
      <w:r>
        <w:rPr/>
        <w:t xml:space="preserve">一、中国头显设备行业发展现状</w:t>
      </w:r>
    </w:p>
    <w:p>
      <w:pPr>
        <w:spacing w:before="75" w:after="0"/>
      </w:pPr>
      <w:r>
        <w:rPr/>
        <w:t xml:space="preserve">二、中国头显设备行业所处生命周期</w:t>
      </w:r>
    </w:p>
    <w:p>
      <w:pPr>
        <w:spacing w:before="75" w:after="0"/>
      </w:pPr>
      <w:r>
        <w:rPr/>
        <w:t xml:space="preserve">三、中国头显设备行业发展中存在的问题</w:t>
      </w:r>
    </w:p>
    <w:p>
      <w:pPr>
        <w:spacing w:before="75" w:after="0"/>
      </w:pPr>
      <w:r>
        <w:rPr/>
        <w:t xml:space="preserve">四、新一代信息技术(5g/ai/云计算)对行业的影响</w:t>
      </w:r>
    </w:p>
    <w:p>
      <w:pPr>
        <w:spacing w:before="75" w:after="0"/>
      </w:pPr>
      <w:r>
        <w:rPr>
          <w:b w:val="1"/>
          <w:bCs w:val="1"/>
        </w:rPr>
        <w:t xml:space="preserve">第二章 中国头显设备行业发展环境分析</w:t>
      </w:r>
    </w:p>
    <w:p>
      <w:pPr>
        <w:spacing w:before="75" w:after="0"/>
      </w:pPr>
      <w:r>
        <w:rPr/>
        <w:t xml:space="preserve">第一节 政策环境分析</w:t>
      </w:r>
    </w:p>
    <w:p>
      <w:pPr>
        <w:spacing w:before="75" w:after="0"/>
      </w:pPr>
      <w:r>
        <w:rPr/>
        <w:t xml:space="preserve">一、头显设备行业监管体制</w:t>
      </w:r>
    </w:p>
    <w:p>
      <w:pPr>
        <w:spacing w:before="75" w:after="0"/>
      </w:pPr>
      <w:r>
        <w:rPr/>
        <w:t xml:space="preserve">二、行业主要法律法规及标准</w:t>
      </w:r>
    </w:p>
    <w:p>
      <w:pPr>
        <w:spacing w:before="75" w:after="0"/>
      </w:pPr>
      <w:r>
        <w:rPr/>
        <w:t xml:space="preserve">(一)通用法律法规</w:t>
      </w:r>
    </w:p>
    <w:p>
      <w:pPr>
        <w:spacing w:before="75" w:after="0"/>
      </w:pPr>
      <w:r>
        <w:rPr/>
        <w:t xml:space="preserve">(二)针对性法规与标准</w:t>
      </w:r>
    </w:p>
    <w:p>
      <w:pPr>
        <w:spacing w:before="75" w:after="0"/>
      </w:pPr>
      <w:r>
        <w:rPr/>
        <w:t xml:space="preserve">三、行业主要政策</w:t>
      </w:r>
    </w:p>
    <w:p>
      <w:pPr>
        <w:spacing w:before="75" w:after="0"/>
      </w:pPr>
      <w:r>
        <w:rPr/>
        <w:t xml:space="preserve">第二节 宏观经济环境分析</w:t>
      </w:r>
    </w:p>
    <w:p>
      <w:pPr>
        <w:spacing w:before="75" w:after="0"/>
      </w:pPr>
      <w:r>
        <w:rPr/>
        <w:t xml:space="preserve">一、宏观经济发展形势</w:t>
      </w:r>
    </w:p>
    <w:p>
      <w:pPr>
        <w:spacing w:before="75" w:after="0"/>
      </w:pPr>
      <w:r>
        <w:rPr/>
        <w:t xml:space="preserve">二、宏观经济前景展望</w:t>
      </w:r>
    </w:p>
    <w:p>
      <w:pPr>
        <w:spacing w:before="75" w:after="0"/>
      </w:pPr>
      <w:r>
        <w:rPr/>
        <w:t xml:space="preserve">三、宏观经济对头显设备行业发展的影响</w:t>
      </w:r>
    </w:p>
    <w:p>
      <w:pPr>
        <w:spacing w:before="75" w:after="0"/>
      </w:pPr>
      <w:r>
        <w:rPr/>
        <w:t xml:space="preserve">第三节 社会环境分析</w:t>
      </w:r>
    </w:p>
    <w:p>
      <w:pPr>
        <w:spacing w:before="75" w:after="0"/>
      </w:pPr>
      <w:r>
        <w:rPr/>
        <w:t xml:space="preserve">一、国内社会环境分析</w:t>
      </w:r>
    </w:p>
    <w:p>
      <w:pPr>
        <w:spacing w:before="75" w:after="0"/>
      </w:pPr>
      <w:r>
        <w:rPr/>
        <w:t xml:space="preserve">二、社会环境对头显设备行业发展的影响</w:t>
      </w:r>
    </w:p>
    <w:p>
      <w:pPr>
        <w:spacing w:before="75" w:after="0"/>
      </w:pPr>
      <w:r>
        <w:rPr/>
        <w:t xml:space="preserve">第四节 技术环境分析</w:t>
      </w:r>
    </w:p>
    <w:p>
      <w:pPr>
        <w:spacing w:before="75" w:after="0"/>
      </w:pPr>
      <w:r>
        <w:rPr/>
        <w:t xml:space="preserve">一、中国头显设备技术发展水平</w:t>
      </w:r>
    </w:p>
    <w:p>
      <w:pPr>
        <w:spacing w:before="75" w:after="0"/>
      </w:pPr>
      <w:r>
        <w:rPr/>
        <w:t xml:space="preserve">二、行业技术热点</w:t>
      </w:r>
    </w:p>
    <w:p>
      <w:pPr>
        <w:spacing w:before="75" w:after="0"/>
      </w:pPr>
      <w:r>
        <w:rPr/>
        <w:t xml:space="preserve">三、技术环境对行业发展的影响</w:t>
      </w:r>
    </w:p>
    <w:p>
      <w:pPr>
        <w:spacing w:before="75" w:after="0"/>
      </w:pPr>
      <w:r>
        <w:rPr/>
        <w:t xml:space="preserve">第五节 国内国外双循环背景下对头显设备行业发展的影响</w:t>
      </w:r>
    </w:p>
    <w:p>
      <w:pPr>
        <w:spacing w:before="75" w:after="0"/>
      </w:pPr>
      <w:r>
        <w:rPr>
          <w:b w:val="1"/>
          <w:bCs w:val="1"/>
        </w:rPr>
        <w:t xml:space="preserve">第三章 中国头显设备产业链分析</w:t>
      </w:r>
    </w:p>
    <w:p>
      <w:pPr>
        <w:spacing w:before="75" w:after="0"/>
      </w:pPr>
      <w:r>
        <w:rPr/>
        <w:t xml:space="preserve">第一节 头显设备产业链模型及特点</w:t>
      </w:r>
    </w:p>
    <w:p>
      <w:pPr>
        <w:spacing w:before="75" w:after="0"/>
      </w:pPr>
      <w:r>
        <w:rPr/>
        <w:t xml:space="preserve">第二节 上游行业发展分析</w:t>
      </w:r>
    </w:p>
    <w:p>
      <w:pPr>
        <w:spacing w:before="75" w:after="0"/>
      </w:pPr>
      <w:r>
        <w:rPr/>
        <w:t xml:space="preserve">一、上游产业构成(芯片、光学器件、显示面板、传感器、电池等)</w:t>
      </w:r>
    </w:p>
    <w:p>
      <w:pPr>
        <w:spacing w:before="75" w:after="0"/>
      </w:pPr>
      <w:r>
        <w:rPr/>
        <w:t xml:space="preserve">二、上游行业对头显设备行业的影响</w:t>
      </w:r>
    </w:p>
    <w:p>
      <w:pPr>
        <w:spacing w:before="75" w:after="0"/>
      </w:pPr>
      <w:r>
        <w:rPr/>
        <w:t xml:space="preserve">第三节 下游行业发展分析</w:t>
      </w:r>
    </w:p>
    <w:p>
      <w:pPr>
        <w:spacing w:before="75" w:after="0"/>
      </w:pPr>
      <w:r>
        <w:rPr/>
        <w:t xml:space="preserve">一、下游产业构成(消费电子、文娱影视、教育培训、工业医疗等)</w:t>
      </w:r>
    </w:p>
    <w:p>
      <w:pPr>
        <w:spacing w:before="75" w:after="0"/>
      </w:pPr>
      <w:r>
        <w:rPr/>
        <w:t xml:space="preserve">二、下游行业对头显设备行业的影响</w:t>
      </w:r>
    </w:p>
    <w:p>
      <w:pPr>
        <w:spacing w:before="75" w:after="0"/>
      </w:pPr>
      <w:r>
        <w:rPr>
          <w:b w:val="1"/>
          <w:bCs w:val="1"/>
        </w:rPr>
        <w:t xml:space="preserve">第四章 中国头显设备行业市场供给分析</w:t>
      </w:r>
    </w:p>
    <w:p>
      <w:pPr>
        <w:spacing w:before="75" w:after="0"/>
      </w:pPr>
      <w:r>
        <w:rPr/>
        <w:t xml:space="preserve">第一节 行业发展分析</w:t>
      </w:r>
    </w:p>
    <w:p>
      <w:pPr>
        <w:spacing w:before="75" w:after="0"/>
      </w:pPr>
      <w:r>
        <w:rPr/>
        <w:t xml:space="preserve">一、2023-2025年中国头显设备行业发展现状</w:t>
      </w:r>
    </w:p>
    <w:p>
      <w:pPr>
        <w:spacing w:before="75" w:after="0"/>
      </w:pPr>
      <w:r>
        <w:rPr/>
        <w:t xml:space="preserve">二、2026-2031年中国头显设备行业前景预测</w:t>
      </w:r>
    </w:p>
    <w:p>
      <w:pPr>
        <w:spacing w:before="75" w:after="0"/>
      </w:pPr>
      <w:r>
        <w:rPr/>
        <w:t xml:space="preserve">第二节 行业供给区域分布</w:t>
      </w:r>
    </w:p>
    <w:p>
      <w:pPr>
        <w:spacing w:before="75" w:after="0"/>
      </w:pPr>
      <w:r>
        <w:rPr/>
        <w:t xml:space="preserve">一、产业集群状况</w:t>
      </w:r>
    </w:p>
    <w:p>
      <w:pPr>
        <w:spacing w:before="75" w:after="0"/>
      </w:pPr>
      <w:r>
        <w:rPr/>
        <w:t xml:space="preserve">二、头显设备企业区域分布情况</w:t>
      </w:r>
    </w:p>
    <w:p>
      <w:pPr>
        <w:spacing w:before="75" w:after="0"/>
      </w:pPr>
      <w:r>
        <w:rPr/>
        <w:t xml:space="preserve">三、重点省市头显设备产业发展特点(江西、广东、北京、上海等)</w:t>
      </w:r>
    </w:p>
    <w:p>
      <w:pPr>
        <w:spacing w:before="75" w:after="0"/>
      </w:pPr>
      <w:r>
        <w:rPr/>
        <w:t xml:space="preserve">四、重点省市头显设备产量及占比</w:t>
      </w:r>
    </w:p>
    <w:p>
      <w:pPr>
        <w:spacing w:before="75" w:after="0"/>
      </w:pPr>
      <w:r>
        <w:rPr>
          <w:b w:val="1"/>
          <w:bCs w:val="1"/>
        </w:rPr>
        <w:t xml:space="preserve">第五章 中国头显设备行业下游需求分析</w:t>
      </w:r>
    </w:p>
    <w:p>
      <w:pPr>
        <w:spacing w:before="75" w:after="0"/>
      </w:pPr>
      <w:r>
        <w:rPr/>
        <w:t xml:space="preserve">第一节 下游行业发展分析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第二节 行业供需平衡分析</w:t>
      </w:r>
    </w:p>
    <w:p>
      <w:pPr>
        <w:spacing w:before="75" w:after="0"/>
      </w:pPr>
      <w:r>
        <w:rPr/>
        <w:t xml:space="preserve">一、供需平衡现状总结</w:t>
      </w:r>
    </w:p>
    <w:p>
      <w:pPr>
        <w:spacing w:before="75" w:after="0"/>
      </w:pPr>
      <w:r>
        <w:rPr/>
        <w:t xml:space="preserve">二、影响头显设备行业供需平衡的因素</w:t>
      </w:r>
    </w:p>
    <w:p>
      <w:pPr>
        <w:spacing w:before="75" w:after="0"/>
      </w:pPr>
      <w:r>
        <w:rPr/>
        <w:t xml:space="preserve">三、头显设备行业供需平衡趋势预测</w:t>
      </w:r>
    </w:p>
    <w:p>
      <w:pPr>
        <w:spacing w:before="75" w:after="0"/>
      </w:pPr>
      <w:r>
        <w:rPr>
          <w:b w:val="1"/>
          <w:bCs w:val="1"/>
        </w:rPr>
        <w:t xml:space="preserve">第六章 2023-2025年中国头显设备进出口分析</w:t>
      </w:r>
    </w:p>
    <w:p>
      <w:pPr>
        <w:spacing w:before="75" w:after="0"/>
      </w:pPr>
      <w:r>
        <w:rPr/>
        <w:t xml:space="preserve">第一节 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出口情况分析</w:t>
      </w:r>
    </w:p>
    <w:p>
      <w:pPr>
        <w:spacing w:before="75" w:after="0"/>
      </w:pPr>
      <w:r>
        <w:rPr/>
        <w:t xml:space="preserve">一、出口数量情况分析</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中国头显设备区域市场分析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一、珠三角区域市场分析</w:t>
      </w:r>
    </w:p>
    <w:p>
      <w:pPr>
        <w:spacing w:before="75" w:after="0"/>
      </w:pPr>
      <w:r>
        <w:rPr/>
        <w:t xml:space="preserve">二、长三角区域市场分析</w:t>
      </w:r>
    </w:p>
    <w:p>
      <w:pPr>
        <w:spacing w:before="75" w:after="0"/>
      </w:pPr>
      <w:r>
        <w:rPr/>
        <w:t xml:space="preserve">三、京津冀区域市场分析</w:t>
      </w:r>
    </w:p>
    <w:p>
      <w:pPr>
        <w:spacing w:before="75" w:after="0"/>
      </w:pPr>
      <w:r>
        <w:rPr/>
        <w:t xml:space="preserve">第三节 区域市场需求变化趋势</w:t>
      </w:r>
    </w:p>
    <w:p>
      <w:pPr>
        <w:spacing w:before="75" w:after="0"/>
      </w:pPr>
      <w:r>
        <w:rPr>
          <w:b w:val="1"/>
          <w:bCs w:val="1"/>
        </w:rPr>
        <w:t xml:space="preserve">第八章 中国头显设备行业市场竞争格局分析</w:t>
      </w:r>
    </w:p>
    <w:p>
      <w:pPr>
        <w:spacing w:before="75" w:after="0"/>
      </w:pPr>
      <w:r>
        <w:rPr/>
        <w:t xml:space="preserve">第一节 行业波特五力竞争分析</w:t>
      </w:r>
    </w:p>
    <w:p>
      <w:pPr>
        <w:spacing w:before="75" w:after="0"/>
      </w:pPr>
      <w:r>
        <w:rPr/>
        <w:t xml:space="preserve">一、现有企业竞争</w:t>
      </w:r>
    </w:p>
    <w:p>
      <w:pPr>
        <w:spacing w:before="75" w:after="0"/>
      </w:pPr>
      <w:r>
        <w:rPr/>
        <w:t xml:space="preserve">二、替代产品威胁</w:t>
      </w:r>
    </w:p>
    <w:p>
      <w:pPr>
        <w:spacing w:before="75" w:after="0"/>
      </w:pPr>
      <w:r>
        <w:rPr/>
        <w:t xml:space="preserve">三、新进入者威胁</w:t>
      </w:r>
    </w:p>
    <w:p>
      <w:pPr>
        <w:spacing w:before="75" w:after="0"/>
      </w:pPr>
      <w:r>
        <w:rPr/>
        <w:t xml:space="preserve">四、上游议价能力</w:t>
      </w:r>
    </w:p>
    <w:p>
      <w:pPr>
        <w:spacing w:before="75" w:after="0"/>
      </w:pPr>
      <w:r>
        <w:rPr/>
        <w:t xml:space="preserve">五、下游议价能力</w:t>
      </w:r>
    </w:p>
    <w:p>
      <w:pPr>
        <w:spacing w:before="75" w:after="0"/>
      </w:pPr>
      <w:r>
        <w:rPr/>
        <w:t xml:space="preserve">第二节 行业swot分析</w:t>
      </w:r>
    </w:p>
    <w:p>
      <w:pPr>
        <w:spacing w:before="75" w:after="0"/>
      </w:pPr>
      <w:r>
        <w:rPr/>
        <w:t xml:space="preserve">一、发展优势</w:t>
      </w:r>
    </w:p>
    <w:p>
      <w:pPr>
        <w:spacing w:before="75" w:after="0"/>
      </w:pPr>
      <w:r>
        <w:rPr/>
        <w:t xml:space="preserve">二、发展劣势</w:t>
      </w:r>
    </w:p>
    <w:p>
      <w:pPr>
        <w:spacing w:before="75" w:after="0"/>
      </w:pPr>
      <w:r>
        <w:rPr/>
        <w:t xml:space="preserve">三、发展机遇</w:t>
      </w:r>
    </w:p>
    <w:p>
      <w:pPr>
        <w:spacing w:before="75" w:after="0"/>
      </w:pPr>
      <w:r>
        <w:rPr/>
        <w:t xml:space="preserve">四、发展挑战</w:t>
      </w:r>
    </w:p>
    <w:p>
      <w:pPr>
        <w:spacing w:before="75" w:after="0"/>
      </w:pPr>
      <w:r>
        <w:rPr/>
        <w:t xml:space="preserve">第三节 企业竞争策略分析</w:t>
      </w:r>
    </w:p>
    <w:p>
      <w:pPr>
        <w:spacing w:before="75" w:after="0"/>
      </w:pPr>
      <w:r>
        <w:rPr/>
        <w:t xml:space="preserve">一、头显设备企业的市场竞争优势</w:t>
      </w:r>
    </w:p>
    <w:p>
      <w:pPr>
        <w:spacing w:before="75" w:after="0"/>
      </w:pPr>
      <w:r>
        <w:rPr/>
        <w:t xml:space="preserve">二、头显设备企业竞争能力的提升途径</w:t>
      </w:r>
    </w:p>
    <w:p>
      <w:pPr>
        <w:spacing w:before="75" w:after="0"/>
      </w:pPr>
      <w:r>
        <w:rPr/>
        <w:t xml:space="preserve">三、提高头显设备企业核心竞争力的对策</w:t>
      </w:r>
    </w:p>
    <w:p>
      <w:pPr>
        <w:spacing w:before="75" w:after="0"/>
      </w:pPr>
      <w:r>
        <w:rPr>
          <w:b w:val="1"/>
          <w:bCs w:val="1"/>
        </w:rPr>
        <w:t xml:space="preserve">第九章 中国头显设备行业重点企业研究</w:t>
      </w:r>
    </w:p>
    <w:p>
      <w:pPr>
        <w:spacing w:before="75" w:after="0"/>
      </w:pPr>
      <w:r>
        <w:rPr/>
        <w:t xml:space="preserve">第一节 北京小鸟看看科技有限公司(pico)</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第二节 青岛虚拟现实研究院(歌尔股份)</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第三节 华为技术有限公司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第四节 广州卓远虚拟现实科技有限公司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第五节 宏达国际电子股份有限公司(htc)</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第六节 苹果公司(apple inc.)</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第七节 索尼互动娱乐(sony)</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第八节 北京凌宇科技(nolo)</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第九节 上海大朋vr(dpvr)</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第十节 联想集团有限公司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b w:val="1"/>
          <w:bCs w:val="1"/>
        </w:rPr>
        <w:t xml:space="preserve">第十章 中国头显设备行业投资机会透视和风险分析</w:t>
      </w:r>
    </w:p>
    <w:p>
      <w:pPr>
        <w:spacing w:before="75" w:after="0"/>
      </w:pPr>
      <w:r>
        <w:rPr/>
        <w:t xml:space="preserve">第一节 行业投资机会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四、相关产业投资机会</w:t>
      </w:r>
    </w:p>
    <w:p>
      <w:pPr>
        <w:spacing w:before="75" w:after="0"/>
      </w:pPr>
      <w:r>
        <w:rPr/>
        <w:t xml:space="preserve">五、其它投资机会</w:t>
      </w:r>
    </w:p>
    <w:p>
      <w:pPr>
        <w:spacing w:before="75" w:after="0"/>
      </w:pPr>
      <w:r>
        <w:rPr/>
        <w:t xml:space="preserve">第二节 行业投资风险提示</w:t>
      </w:r>
    </w:p>
    <w:p>
      <w:pPr>
        <w:spacing w:before="75" w:after="0"/>
      </w:pPr>
      <w:r>
        <w:rPr/>
        <w:t xml:space="preserve">一、政策风险</w:t>
      </w:r>
    </w:p>
    <w:p>
      <w:pPr>
        <w:spacing w:before="75" w:after="0"/>
      </w:pPr>
      <w:r>
        <w:rPr/>
        <w:t xml:space="preserve">二、环境风险</w:t>
      </w:r>
    </w:p>
    <w:p>
      <w:pPr>
        <w:spacing w:before="75" w:after="0"/>
      </w:pPr>
      <w:r>
        <w:rPr/>
        <w:t xml:space="preserve">三、市场风险</w:t>
      </w:r>
    </w:p>
    <w:p>
      <w:pPr>
        <w:spacing w:before="75" w:after="0"/>
      </w:pPr>
      <w:r>
        <w:rPr/>
        <w:t xml:space="preserve">四、技术风险</w:t>
      </w:r>
    </w:p>
    <w:p>
      <w:pPr>
        <w:spacing w:before="75" w:after="0"/>
      </w:pPr>
      <w:r>
        <w:rPr/>
        <w:t xml:space="preserve">五、产业链上下游风险</w:t>
      </w:r>
    </w:p>
    <w:p>
      <w:pPr>
        <w:spacing w:before="75" w:after="0"/>
      </w:pPr>
      <w:r>
        <w:rPr>
          <w:b w:val="1"/>
          <w:bCs w:val="1"/>
        </w:rPr>
        <w:t xml:space="preserve">第十一章 研究总结及投资建议</w:t>
      </w:r>
    </w:p>
    <w:p>
      <w:pPr>
        <w:spacing w:before="75" w:after="0"/>
      </w:pPr>
      <w:r>
        <w:rPr/>
        <w:t xml:space="preserve">第一节 中国头显设备行业研究总结</w:t>
      </w:r>
    </w:p>
    <w:p>
      <w:pPr>
        <w:spacing w:before="75" w:after="0"/>
      </w:pPr>
      <w:r>
        <w:rPr/>
        <w:t xml:space="preserve">第二节 中国头显设备行业投资建议</w:t>
      </w:r>
    </w:p>
    <w:p>
      <w:pPr>
        <w:spacing w:before="75" w:after="0"/>
      </w:pPr>
      <w:r>
        <w:rPr/>
        <w:t xml:space="preserve">一、头显设备行业发展策略建议</w:t>
      </w:r>
    </w:p>
    <w:p>
      <w:pPr>
        <w:spacing w:before="75" w:after="0"/>
      </w:pPr>
      <w:r>
        <w:rPr/>
        <w:t xml:space="preserve">二、头显设备行业投资方向建议</w:t>
      </w:r>
    </w:p>
    <w:p>
      <w:pPr>
        <w:spacing w:before="75" w:after="0"/>
      </w:pPr>
      <w:r>
        <w:rPr/>
        <w:t xml:space="preserve">三、头显设备行业投资方式建议</w:t>
      </w:r>
    </w:p>
    <w:p>
      <w:pPr>
        <w:spacing w:before="75" w:after="0"/>
      </w:pPr>
      <w:r>
        <w:rPr>
          <w:b w:val="1"/>
          <w:bCs w:val="1"/>
        </w:rPr>
        <w:t xml:space="preserve">图表目录</w:t>
      </w:r>
    </w:p>
    <w:p>
      <w:pPr>
        <w:spacing w:before="75" w:after="0"/>
      </w:pPr>
      <w:r>
        <w:rPr/>
        <w:t xml:space="preserve">图表：头显设备分类图谱</w:t>
      </w:r>
    </w:p>
    <w:p>
      <w:pPr>
        <w:spacing w:before="75" w:after="0"/>
      </w:pPr>
      <w:r>
        <w:rPr/>
        <w:t xml:space="preserve">图表：头显设备产业链示意图</w:t>
      </w:r>
    </w:p>
    <w:p>
      <w:pPr>
        <w:spacing w:before="75" w:after="0"/>
      </w:pPr>
      <w:r>
        <w:rPr/>
        <w:t xml:space="preserve">图表：2023-2025年中国头显设备市场规模</w:t>
      </w:r>
    </w:p>
    <w:p>
      <w:pPr>
        <w:spacing w:before="75" w:after="0"/>
      </w:pPr>
      <w:r>
        <w:rPr/>
        <w:t xml:space="preserve">图表：2023-2025年中国头显设备市场销量</w:t>
      </w:r>
    </w:p>
    <w:p>
      <w:pPr>
        <w:spacing w:before="75" w:after="0"/>
      </w:pPr>
      <w:r>
        <w:rPr/>
        <w:t xml:space="preserve">图表：2026-2031年中国头显设备市场规模预测</w:t>
      </w:r>
    </w:p>
    <w:p>
      <w:pPr>
        <w:spacing w:before="75" w:after="0"/>
      </w:pPr>
      <w:r>
        <w:rPr/>
        <w:t xml:space="preserve">图表：中国头显设备企业区域分布热力图</w:t>
      </w:r>
    </w:p>
    <w:p>
      <w:pPr>
        <w:spacing w:before="75" w:after="0"/>
      </w:pPr>
      <w:r>
        <w:rPr/>
        <w:t xml:space="preserve">图表：中国头显设备下游应用领域占比</w:t>
      </w:r>
    </w:p>
    <w:p>
      <w:pPr>
        <w:spacing w:before="75" w:after="0"/>
      </w:pPr>
      <w:r>
        <w:rPr/>
        <w:t xml:space="preserve">图表：中国头显设备市场主要品牌份额图(2025年)</w:t>
      </w:r>
    </w:p>
    <w:p>
      <w:pPr>
        <w:spacing w:before="75" w:after="0"/>
      </w:pPr>
      <w:r>
        <w:rPr/>
        <w:t xml:space="preserve">图表：2023-2025年头显设备进出口数量及金额对比</w:t>
      </w:r>
    </w:p>
    <w:p>
      <w:pPr>
        <w:spacing w:before="75" w:after="0"/>
      </w:pPr>
      <w:r>
        <w:rPr/>
        <w:t xml:space="preserve">图表：头显设备行业波特五力模型分析图</w:t>
      </w:r>
    </w:p>
    <w:p>
      <w:pPr>
        <w:spacing w:before="75" w:after="0"/>
      </w:pPr>
      <w:r>
        <w:rPr/>
        <w:t xml:space="preserve">图表：头显设备行业swot分析矩阵</w:t>
      </w:r>
    </w:p>
    <w:p>
      <w:pPr>
        <w:spacing w:before="75" w:after="0"/>
      </w:pPr>
      <w:r>
        <w:rPr/>
        <w:t xml:space="preserve">图表：2023-2025年头显设备市场投融资规模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2026-2031年中国头显设备行业市场供需格局分析及投资前景研究报告</dc:title>
  <dc:description>2026-2031年中国头显设备行业市场供需格局分析及投资前景研究报告</dc:description>
  <dc:subject>2026-2031年中国头显设备行业市场供需格局分析及投资前景研究报告</dc:subject>
  <cp:keywords>研究报告</cp:keywords>
  <cp:category>研究报告</cp:category>
  <cp:lastModifiedBy>北京中道泰和信息咨询有限公司</cp:lastModifiedBy>
  <dcterms:created xsi:type="dcterms:W3CDTF">2026-03-23T11:02:14+08:00</dcterms:created>
  <dcterms:modified xsi:type="dcterms:W3CDTF">2026-03-23T11:02:14+08:00</dcterms:modified>
</cp:coreProperties>
</file>

<file path=docProps/custom.xml><?xml version="1.0" encoding="utf-8"?>
<Properties xmlns="http://schemas.openxmlformats.org/officeDocument/2006/custom-properties" xmlns:vt="http://schemas.openxmlformats.org/officeDocument/2006/docPropsVTypes"/>
</file>