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2026-2031年中国模拟芯片行业发展深度分析与投资前景预测报告</w:t>
      </w:r>
    </w:p>
    <w:p>
      <w:pPr>
        <w:spacing w:after="150"/>
      </w:pPr>
      <w:r>
        <w:rPr>
          <w:b w:val="1"/>
          <w:bCs w:val="1"/>
        </w:rPr>
        <w:t xml:space="preserve">报告简介</w:t>
      </w:r>
    </w:p>
    <w:p>
      <w:pPr>
        <w:spacing w:after="150"/>
      </w:pPr>
      <w:r>
        <w:rPr/>
        <w:t xml:space="preserve">模拟芯片作为电子系统中实现信号处理、放大、转换与控制的核心元件，广泛应用于通信、工业控制、汽车电子、消费电子、医疗设备及物联网等多个关键领域。它在现代电子系统中扮演着至关重要的角色，负责处理连续变化的信号，如声音、图像和传感器数据等。模拟芯片的性能直接影响到电子设备的精度、可靠性和效率，是实现高效电能转换与控制的关键部件。</w:t>
      </w:r>
    </w:p>
    <w:p>
      <w:pPr>
        <w:spacing w:after="150"/>
      </w:pPr>
      <w:r>
        <w:rPr/>
        <w:t xml:space="preserve">目前，中国模拟芯片行业正处于快速发展与国产替代的关键时期。尽管模拟芯片市场规模庞大，但国内企业在高端产品领域的市场份额相对较小，长期被国际巨头垄断。近年来，随着国内半导体产业的不断进步，部分国内企业在特定领域实现了技术突破，逐步提升了市场份额。展望未来，中国模拟芯片行业将朝着技术迭代升级、应用领域拓展、产业垂直整合等方向发展。技术方面，模拟芯片将不断提升性能，以满足日益增长的市场需求。应用领域方面，随着5G通信、物联网、新能源汽车等新兴技术的快速发展，模拟芯片的市场需求将持续增长。产业方面，国内企业将通过技术创新和市场拓展，逐步提升在高端市场的竞争力，推动模拟芯片行业的国产化进程。预计到2030年，中国模拟芯片行业将在技术创新、市场拓展和国际竞争力方面取得显著进步，为相关产业的发展提供有力支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芯片行业研究单位等公布和提供的大量资料。报告对我国模拟芯片行业的供需状况、发展现状、子行业发展变化等进行了分析，重点分析了国内外模拟芯片行业的发展现状、如何面对行业的发展挑战、行业的发展建议、行业竞争力，以及行业的投资分析和趋势预测等等。报告还综合了模拟芯片行业的整体发展动态，对行业在产品方面提供了参考建议和具体解决办法。报告对于模拟芯片产品生产企业、经销商、行业管理部门以及拟进入该行业的投资者具有重要的参考价值，对于研究我国模拟芯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模拟芯片相关概述</w:t>
      </w:r>
    </w:p>
    <w:p>
      <w:pPr>
        <w:spacing w:before="75" w:after="0"/>
      </w:pPr>
      <w:r>
        <w:rPr/>
        <w:t xml:space="preserve">1.1 集成电路相关介绍</w:t>
      </w:r>
    </w:p>
    <w:p>
      <w:pPr>
        <w:spacing w:before="75" w:after="0"/>
      </w:pPr>
      <w:r>
        <w:rPr/>
        <w:t xml:space="preserve">1.1.1 集成电路的定义</w:t>
      </w:r>
    </w:p>
    <w:p>
      <w:pPr>
        <w:spacing w:before="75" w:after="0"/>
      </w:pPr>
      <w:r>
        <w:rPr/>
        <w:t xml:space="preserve">1.1.2 集成电路的分类</w:t>
      </w:r>
    </w:p>
    <w:p>
      <w:pPr>
        <w:spacing w:before="75" w:after="0"/>
      </w:pPr>
      <w:r>
        <w:rPr/>
        <w:t xml:space="preserve">1.1.3 集成电路的地位</w:t>
      </w:r>
    </w:p>
    <w:p>
      <w:pPr>
        <w:spacing w:before="75" w:after="0"/>
      </w:pPr>
      <w:r>
        <w:rPr/>
        <w:t xml:space="preserve">1.2 模拟芯片基本概念</w:t>
      </w:r>
    </w:p>
    <w:p>
      <w:pPr>
        <w:spacing w:before="75" w:after="0"/>
      </w:pPr>
      <w:r>
        <w:rPr/>
        <w:t xml:space="preserve">1.2.1 模拟芯片简介</w:t>
      </w:r>
    </w:p>
    <w:p>
      <w:pPr>
        <w:spacing w:before="75" w:after="0"/>
      </w:pPr>
      <w:r>
        <w:rPr/>
        <w:t xml:space="preserve">1.2.2 模拟芯片特点</w:t>
      </w:r>
    </w:p>
    <w:p>
      <w:pPr>
        <w:spacing w:before="75" w:after="0"/>
      </w:pPr>
      <w:r>
        <w:rPr/>
        <w:t xml:space="preserve">1.2.3 模拟芯片分类</w:t>
      </w:r>
    </w:p>
    <w:p>
      <w:pPr>
        <w:spacing w:before="75" w:after="0"/>
      </w:pPr>
      <w:r>
        <w:rPr>
          <w:b w:val="1"/>
          <w:bCs w:val="1"/>
        </w:rPr>
        <w:t xml:space="preserve">第二章 2022-2025年模拟芯片行业发展综合分析</w:t>
      </w:r>
    </w:p>
    <w:p>
      <w:pPr>
        <w:spacing w:before="75" w:after="0"/>
      </w:pPr>
      <w:r>
        <w:rPr/>
        <w:t xml:space="preserve">2.1 2022-2025年全球模拟芯片行业发展分析</w:t>
      </w:r>
    </w:p>
    <w:p>
      <w:pPr>
        <w:spacing w:before="75" w:after="0"/>
      </w:pPr>
      <w:r>
        <w:rPr/>
        <w:t xml:space="preserve">2.1.1 市场规模状况</w:t>
      </w:r>
    </w:p>
    <w:p>
      <w:pPr>
        <w:spacing w:before="75" w:after="0"/>
      </w:pPr>
      <w:r>
        <w:rPr/>
        <w:t xml:space="preserve">2.1.2 细分市场结构</w:t>
      </w:r>
    </w:p>
    <w:p>
      <w:pPr>
        <w:spacing w:before="75" w:after="0"/>
      </w:pPr>
      <w:r>
        <w:rPr/>
        <w:t xml:space="preserve">2.1.3 区域分布状况</w:t>
      </w:r>
    </w:p>
    <w:p>
      <w:pPr>
        <w:spacing w:before="75" w:after="0"/>
      </w:pPr>
      <w:r>
        <w:rPr/>
        <w:t xml:space="preserve">2.1.4 市场竞争格局</w:t>
      </w:r>
    </w:p>
    <w:p>
      <w:pPr>
        <w:spacing w:before="75" w:after="0"/>
      </w:pPr>
      <w:r>
        <w:rPr/>
        <w:t xml:space="preserve">2.1.5 下游应用分布</w:t>
      </w:r>
    </w:p>
    <w:p>
      <w:pPr>
        <w:spacing w:before="75" w:after="0"/>
      </w:pPr>
      <w:r>
        <w:rPr/>
        <w:t xml:space="preserve">2.2 2022-2025年中国模拟芯片行业发展分析</w:t>
      </w:r>
    </w:p>
    <w:p>
      <w:pPr>
        <w:spacing w:before="75" w:after="0"/>
      </w:pPr>
      <w:r>
        <w:rPr/>
        <w:t xml:space="preserve">2.2.1 市场规模状况</w:t>
      </w:r>
    </w:p>
    <w:p>
      <w:pPr>
        <w:spacing w:before="75" w:after="0"/>
      </w:pPr>
      <w:r>
        <w:rPr/>
        <w:t xml:space="preserve">2.2.2 市场竞争格局</w:t>
      </w:r>
    </w:p>
    <w:p>
      <w:pPr>
        <w:spacing w:before="75" w:after="0"/>
      </w:pPr>
      <w:r>
        <w:rPr/>
        <w:t xml:space="preserve">2.2.3 主要厂商分析</w:t>
      </w:r>
    </w:p>
    <w:p>
      <w:pPr>
        <w:spacing w:before="75" w:after="0"/>
      </w:pPr>
      <w:r>
        <w:rPr/>
        <w:t xml:space="preserve">2.2.4 企业竞争优势</w:t>
      </w:r>
    </w:p>
    <w:p>
      <w:pPr>
        <w:spacing w:before="75" w:after="0"/>
      </w:pPr>
      <w:r>
        <w:rPr/>
        <w:t xml:space="preserve">2.3 模拟芯片行业商业模式分析</w:t>
      </w:r>
    </w:p>
    <w:p>
      <w:pPr>
        <w:spacing w:before="75" w:after="0"/>
      </w:pPr>
      <w:r>
        <w:rPr/>
        <w:t xml:space="preserve">2.3.1 无工厂芯片供应商(fabless)模式</w:t>
      </w:r>
    </w:p>
    <w:p>
      <w:pPr>
        <w:spacing w:before="75" w:after="0"/>
      </w:pPr>
      <w:r>
        <w:rPr/>
        <w:t xml:space="preserve">2.3.2 代工厂(foundry)模式</w:t>
      </w:r>
    </w:p>
    <w:p>
      <w:pPr>
        <w:spacing w:before="75" w:after="0"/>
      </w:pPr>
      <w:r>
        <w:rPr/>
        <w:t xml:space="preserve">2.3.3 集成器件制造(idm)模式</w:t>
      </w:r>
    </w:p>
    <w:p>
      <w:pPr>
        <w:spacing w:before="75" w:after="0"/>
      </w:pPr>
      <w:r>
        <w:rPr>
          <w:b w:val="1"/>
          <w:bCs w:val="1"/>
        </w:rPr>
        <w:t xml:space="preserve">第三章 2022-2025年中国模拟芯片行业发展环境分析</w:t>
      </w:r>
    </w:p>
    <w:p>
      <w:pPr>
        <w:spacing w:before="75" w:after="0"/>
      </w:pPr>
      <w:r>
        <w:rPr/>
        <w:t xml:space="preserve">3.1 经济环境</w:t>
      </w:r>
    </w:p>
    <w:p>
      <w:pPr>
        <w:spacing w:before="75" w:after="0"/>
      </w:pPr>
      <w:r>
        <w:rPr/>
        <w:t xml:space="preserve">3.1.1 世界经济形势分析</w:t>
      </w:r>
    </w:p>
    <w:p>
      <w:pPr>
        <w:spacing w:before="75" w:after="0"/>
      </w:pPr>
      <w:r>
        <w:rPr/>
        <w:t xml:space="preserve">3.1.2 国内宏观经济概况</w:t>
      </w:r>
    </w:p>
    <w:p>
      <w:pPr>
        <w:spacing w:before="75" w:after="0"/>
      </w:pPr>
      <w:r>
        <w:rPr/>
        <w:t xml:space="preserve">3.1.3 固定资产投资状况</w:t>
      </w:r>
    </w:p>
    <w:p>
      <w:pPr>
        <w:spacing w:before="75" w:after="0"/>
      </w:pPr>
      <w:r>
        <w:rPr/>
        <w:t xml:space="preserve">3.1.4 未来经济发展走势</w:t>
      </w:r>
    </w:p>
    <w:p>
      <w:pPr>
        <w:spacing w:before="75" w:after="0"/>
      </w:pPr>
      <w:r>
        <w:rPr/>
        <w:t xml:space="preserve">3.2 政策环境</w:t>
      </w:r>
    </w:p>
    <w:p>
      <w:pPr>
        <w:spacing w:before="75" w:after="0"/>
      </w:pPr>
      <w:r>
        <w:rPr/>
        <w:t xml:space="preserve">3.2.1 行业监管体系</w:t>
      </w:r>
    </w:p>
    <w:p>
      <w:pPr>
        <w:spacing w:before="75" w:after="0"/>
      </w:pPr>
      <w:r>
        <w:rPr/>
        <w:t xml:space="preserve">3.2.2 国家层面政策</w:t>
      </w:r>
    </w:p>
    <w:p>
      <w:pPr>
        <w:spacing w:before="75" w:after="0"/>
      </w:pPr>
      <w:r>
        <w:rPr/>
        <w:t xml:space="preserve">3.2.3 区域层面政策</w:t>
      </w:r>
    </w:p>
    <w:p>
      <w:pPr>
        <w:spacing w:before="75" w:after="0"/>
      </w:pPr>
      <w:r>
        <w:rPr/>
        <w:t xml:space="preserve">3.2.4 税收优惠政策</w:t>
      </w:r>
    </w:p>
    <w:p>
      <w:pPr>
        <w:spacing w:before="75" w:after="0"/>
      </w:pPr>
      <w:r>
        <w:rPr/>
        <w:t xml:space="preserve">3.3 社会环境</w:t>
      </w:r>
    </w:p>
    <w:p>
      <w:pPr>
        <w:spacing w:before="75" w:after="0"/>
      </w:pPr>
      <w:r>
        <w:rPr/>
        <w:t xml:space="preserve">3.3.1 科研投入状况</w:t>
      </w:r>
    </w:p>
    <w:p>
      <w:pPr>
        <w:spacing w:before="75" w:after="0"/>
      </w:pPr>
      <w:r>
        <w:rPr/>
        <w:t xml:space="preserve">3.3.2 技术人才培养</w:t>
      </w:r>
    </w:p>
    <w:p>
      <w:pPr>
        <w:spacing w:before="75" w:after="0"/>
      </w:pPr>
      <w:r>
        <w:rPr/>
        <w:t xml:space="preserve">3.3.3 数字经济发展</w:t>
      </w:r>
    </w:p>
    <w:p>
      <w:pPr>
        <w:spacing w:before="75" w:after="0"/>
      </w:pPr>
      <w:r>
        <w:rPr/>
        <w:t xml:space="preserve">3.3.4 城镇化发展水平</w:t>
      </w:r>
    </w:p>
    <w:p>
      <w:pPr>
        <w:spacing w:before="75" w:after="0"/>
      </w:pPr>
      <w:r>
        <w:rPr/>
        <w:t xml:space="preserve">3.4 产业环境</w:t>
      </w:r>
    </w:p>
    <w:p>
      <w:pPr>
        <w:spacing w:before="75" w:after="0"/>
      </w:pPr>
      <w:r>
        <w:rPr/>
        <w:t xml:space="preserve">3.4.1 电子信息制造业增加值</w:t>
      </w:r>
    </w:p>
    <w:p>
      <w:pPr>
        <w:spacing w:before="75" w:after="0"/>
      </w:pPr>
      <w:r>
        <w:rPr/>
        <w:t xml:space="preserve">3.4.2 电子信息制造业营收规模</w:t>
      </w:r>
    </w:p>
    <w:p>
      <w:pPr>
        <w:spacing w:before="75" w:after="0"/>
      </w:pPr>
      <w:r>
        <w:rPr/>
        <w:t xml:space="preserve">3.4.3 电子信息制造业投资状况</w:t>
      </w:r>
    </w:p>
    <w:p>
      <w:pPr>
        <w:spacing w:before="75" w:after="0"/>
      </w:pPr>
      <w:r>
        <w:rPr>
          <w:b w:val="1"/>
          <w:bCs w:val="1"/>
        </w:rPr>
        <w:t xml:space="preserve">第四章 2022-2025年中国集成电路产业发展分析</w:t>
      </w:r>
    </w:p>
    <w:p>
      <w:pPr>
        <w:spacing w:before="75" w:after="0"/>
      </w:pPr>
      <w:r>
        <w:rPr/>
        <w:t xml:space="preserve">4.1 2022-2025年中国集成电路产业运行状况</w:t>
      </w:r>
    </w:p>
    <w:p>
      <w:pPr>
        <w:spacing w:before="75" w:after="0"/>
      </w:pPr>
      <w:r>
        <w:rPr/>
        <w:t xml:space="preserve">4.1.1 产业销售规模</w:t>
      </w:r>
    </w:p>
    <w:p>
      <w:pPr>
        <w:spacing w:before="75" w:after="0"/>
      </w:pPr>
      <w:r>
        <w:rPr/>
        <w:t xml:space="preserve">4.1.2 产业结构分布</w:t>
      </w:r>
    </w:p>
    <w:p>
      <w:pPr>
        <w:spacing w:before="75" w:after="0"/>
      </w:pPr>
      <w:r>
        <w:rPr/>
        <w:t xml:space="preserve">4.1.3 产品结构状况</w:t>
      </w:r>
    </w:p>
    <w:p>
      <w:pPr>
        <w:spacing w:before="75" w:after="0"/>
      </w:pPr>
      <w:r>
        <w:rPr/>
        <w:t xml:space="preserve">4.1.4 企业数量规模</w:t>
      </w:r>
    </w:p>
    <w:p>
      <w:pPr>
        <w:spacing w:before="75" w:after="0"/>
      </w:pPr>
      <w:r>
        <w:rPr/>
        <w:t xml:space="preserve">4.1.5 市场竞争格局</w:t>
      </w:r>
    </w:p>
    <w:p>
      <w:pPr>
        <w:spacing w:before="75" w:after="0"/>
      </w:pPr>
      <w:r>
        <w:rPr/>
        <w:t xml:space="preserve">4.2 中国集成电路产量状况分析</w:t>
      </w:r>
    </w:p>
    <w:p>
      <w:pPr>
        <w:spacing w:before="75" w:after="0"/>
      </w:pPr>
      <w:r>
        <w:rPr/>
        <w:t xml:space="preserve">4.3 2022-2025年中国集成电路行业进出口分析</w:t>
      </w:r>
    </w:p>
    <w:p>
      <w:pPr>
        <w:spacing w:before="75" w:after="0"/>
      </w:pPr>
      <w:r>
        <w:rPr/>
        <w:t xml:space="preserve">4.4 中国集成电路产业发展问题及对策建议</w:t>
      </w:r>
    </w:p>
    <w:p>
      <w:pPr>
        <w:spacing w:before="75" w:after="0"/>
      </w:pPr>
      <w:r>
        <w:rPr>
          <w:b w:val="1"/>
          <w:bCs w:val="1"/>
        </w:rPr>
        <w:t xml:space="preserve">第五章 2022-2025年电源管理芯片行业发展分析</w:t>
      </w:r>
    </w:p>
    <w:p>
      <w:pPr>
        <w:spacing w:before="75" w:after="0"/>
      </w:pPr>
      <w:r>
        <w:rPr/>
        <w:t xml:space="preserve">5.1 电源管理芯片行业发展概述</w:t>
      </w:r>
    </w:p>
    <w:p>
      <w:pPr>
        <w:spacing w:before="75" w:after="0"/>
      </w:pPr>
      <w:r>
        <w:rPr/>
        <w:t xml:space="preserve">5.1.1 基本概念及分类</w:t>
      </w:r>
    </w:p>
    <w:p>
      <w:pPr>
        <w:spacing w:before="75" w:after="0"/>
      </w:pPr>
      <w:r>
        <w:rPr/>
        <w:t xml:space="preserve">5.1.2 产品工作原理</w:t>
      </w:r>
    </w:p>
    <w:p>
      <w:pPr>
        <w:spacing w:before="75" w:after="0"/>
      </w:pPr>
      <w:r>
        <w:rPr/>
        <w:t xml:space="preserve">5.1.3 主要产品介绍</w:t>
      </w:r>
    </w:p>
    <w:p>
      <w:pPr>
        <w:spacing w:before="75" w:after="0"/>
      </w:pPr>
      <w:r>
        <w:rPr/>
        <w:t xml:space="preserve">5.2 2022-2025年电源管理芯片行业发展状况</w:t>
      </w:r>
    </w:p>
    <w:p>
      <w:pPr>
        <w:spacing w:before="75" w:after="0"/>
      </w:pPr>
      <w:r>
        <w:rPr/>
        <w:t xml:space="preserve">5.2.1 行业发展历程</w:t>
      </w:r>
    </w:p>
    <w:p>
      <w:pPr>
        <w:spacing w:before="75" w:after="0"/>
      </w:pPr>
      <w:r>
        <w:rPr/>
        <w:t xml:space="preserve">5.2.2 市场发展规模</w:t>
      </w:r>
    </w:p>
    <w:p>
      <w:pPr>
        <w:spacing w:before="75" w:after="0"/>
      </w:pPr>
      <w:r>
        <w:rPr/>
        <w:t xml:space="preserve">5.2.3 行业竞争状况</w:t>
      </w:r>
    </w:p>
    <w:p>
      <w:pPr>
        <w:spacing w:before="75" w:after="0"/>
      </w:pPr>
      <w:r>
        <w:rPr/>
        <w:t xml:space="preserve">5.2.4 企业研发投入</w:t>
      </w:r>
    </w:p>
    <w:p>
      <w:pPr>
        <w:spacing w:before="75" w:after="0"/>
      </w:pPr>
      <w:r>
        <w:rPr/>
        <w:t xml:space="preserve">5.2.5 下游应用状况</w:t>
      </w:r>
    </w:p>
    <w:p>
      <w:pPr>
        <w:spacing w:before="75" w:after="0"/>
      </w:pPr>
      <w:r>
        <w:rPr/>
        <w:t xml:space="preserve">5.3 电源管理芯片行业发展前景</w:t>
      </w:r>
    </w:p>
    <w:p>
      <w:pPr>
        <w:spacing w:before="75" w:after="0"/>
      </w:pPr>
      <w:r>
        <w:rPr/>
        <w:t xml:space="preserve">5.3.1 国产替代趋势明显</w:t>
      </w:r>
    </w:p>
    <w:p>
      <w:pPr>
        <w:spacing w:before="75" w:after="0"/>
      </w:pPr>
      <w:r>
        <w:rPr/>
        <w:t xml:space="preserve">5.3.2 向高性能市场渗透</w:t>
      </w:r>
    </w:p>
    <w:p>
      <w:pPr>
        <w:spacing w:before="75" w:after="0"/>
      </w:pPr>
      <w:r>
        <w:rPr/>
        <w:t xml:space="preserve">5.3.3 终端应用市场利好</w:t>
      </w:r>
    </w:p>
    <w:p>
      <w:pPr>
        <w:spacing w:before="75" w:after="0"/>
      </w:pPr>
      <w:r>
        <w:rPr>
          <w:b w:val="1"/>
          <w:bCs w:val="1"/>
        </w:rPr>
        <w:t xml:space="preserve">第六章 2022-2025年信号链及其他模拟芯片行业发展分析</w:t>
      </w:r>
    </w:p>
    <w:p>
      <w:pPr>
        <w:spacing w:before="75" w:after="0"/>
      </w:pPr>
      <w:r>
        <w:rPr/>
        <w:t xml:space="preserve">6.1 信号链芯片行业发展综述</w:t>
      </w:r>
    </w:p>
    <w:p>
      <w:pPr>
        <w:spacing w:before="75" w:after="0"/>
      </w:pPr>
      <w:r>
        <w:rPr/>
        <w:t xml:space="preserve">6.1.1 产品基本介绍</w:t>
      </w:r>
    </w:p>
    <w:p>
      <w:pPr>
        <w:spacing w:before="75" w:after="0"/>
      </w:pPr>
      <w:r>
        <w:rPr/>
        <w:t xml:space="preserve">6.1.2 市场规模状况</w:t>
      </w:r>
    </w:p>
    <w:p>
      <w:pPr>
        <w:spacing w:before="75" w:after="0"/>
      </w:pPr>
      <w:r>
        <w:rPr/>
        <w:t xml:space="preserve">6.1.3 企业发展动态</w:t>
      </w:r>
    </w:p>
    <w:p>
      <w:pPr>
        <w:spacing w:before="75" w:after="0"/>
      </w:pPr>
      <w:r>
        <w:rPr/>
        <w:t xml:space="preserve">6.2 相关细分领域：传感器芯片发展分析</w:t>
      </w:r>
    </w:p>
    <w:p>
      <w:pPr>
        <w:spacing w:before="75" w:after="0"/>
      </w:pPr>
      <w:r>
        <w:rPr/>
        <w:t xml:space="preserve">6.2.1 产品基本概念</w:t>
      </w:r>
    </w:p>
    <w:p>
      <w:pPr>
        <w:spacing w:before="75" w:after="0"/>
      </w:pPr>
      <w:r>
        <w:rPr/>
        <w:t xml:space="preserve">6.2.2 行业发展历程</w:t>
      </w:r>
    </w:p>
    <w:p>
      <w:pPr>
        <w:spacing w:before="75" w:after="0"/>
      </w:pPr>
      <w:r>
        <w:rPr/>
        <w:t xml:space="preserve">6.2.3 市场规模状况</w:t>
      </w:r>
    </w:p>
    <w:p>
      <w:pPr>
        <w:spacing w:before="75" w:after="0"/>
      </w:pPr>
      <w:r>
        <w:rPr/>
        <w:t xml:space="preserve">6.2.4 下游应用分布</w:t>
      </w:r>
    </w:p>
    <w:p>
      <w:pPr>
        <w:spacing w:before="75" w:after="0"/>
      </w:pPr>
      <w:r>
        <w:rPr/>
        <w:t xml:space="preserve">6.2.5 行业发展趋势</w:t>
      </w:r>
    </w:p>
    <w:p>
      <w:pPr>
        <w:spacing w:before="75" w:after="0"/>
      </w:pPr>
      <w:r>
        <w:rPr/>
        <w:t xml:space="preserve">6.3 相关细分领域：射频芯片发展分析</w:t>
      </w:r>
    </w:p>
    <w:p>
      <w:pPr>
        <w:spacing w:before="75" w:after="0"/>
      </w:pPr>
      <w:r>
        <w:rPr/>
        <w:t xml:space="preserve">6.3.1 行业基本概念</w:t>
      </w:r>
    </w:p>
    <w:p>
      <w:pPr>
        <w:spacing w:before="75" w:after="0"/>
      </w:pPr>
      <w:r>
        <w:rPr/>
        <w:t xml:space="preserve">6.3.2 市场规模状况</w:t>
      </w:r>
    </w:p>
    <w:p>
      <w:pPr>
        <w:spacing w:before="75" w:after="0"/>
      </w:pPr>
      <w:r>
        <w:rPr/>
        <w:t xml:space="preserve">6.3.3 市场竞争格局</w:t>
      </w:r>
    </w:p>
    <w:p>
      <w:pPr>
        <w:spacing w:before="75" w:after="0"/>
      </w:pPr>
      <w:r>
        <w:rPr/>
        <w:t xml:space="preserve">6.3.4 细分市场发展</w:t>
      </w:r>
    </w:p>
    <w:p>
      <w:pPr>
        <w:spacing w:before="75" w:after="0"/>
      </w:pPr>
      <w:r>
        <w:rPr/>
        <w:t xml:space="preserve">6.3.5 行业技术壁垒</w:t>
      </w:r>
    </w:p>
    <w:p>
      <w:pPr>
        <w:spacing w:before="75" w:after="0"/>
      </w:pPr>
      <w:r>
        <w:rPr>
          <w:b w:val="1"/>
          <w:bCs w:val="1"/>
        </w:rPr>
        <w:t xml:space="preserve">第七章 2022-2025年模拟芯片下游应用领域发展综合分析</w:t>
      </w:r>
    </w:p>
    <w:p>
      <w:pPr>
        <w:spacing w:before="75" w:after="0"/>
      </w:pPr>
      <w:r>
        <w:rPr/>
        <w:t xml:space="preserve">7.1 通信领域</w:t>
      </w:r>
    </w:p>
    <w:p>
      <w:pPr>
        <w:spacing w:before="75" w:after="0"/>
      </w:pPr>
      <w:r>
        <w:rPr/>
        <w:t xml:space="preserve">7.1.1 通信行业发展状况</w:t>
      </w:r>
    </w:p>
    <w:p>
      <w:pPr>
        <w:spacing w:before="75" w:after="0"/>
      </w:pPr>
      <w:r>
        <w:rPr/>
        <w:t xml:space="preserve">7.1.2 电信业务收入规模</w:t>
      </w:r>
    </w:p>
    <w:p>
      <w:pPr>
        <w:spacing w:before="75" w:after="0"/>
      </w:pPr>
      <w:r>
        <w:rPr/>
        <w:t xml:space="preserve">7.1.3 移动通信设施建设</w:t>
      </w:r>
    </w:p>
    <w:p>
      <w:pPr>
        <w:spacing w:before="75" w:after="0"/>
      </w:pPr>
      <w:r>
        <w:rPr/>
        <w:t xml:space="preserve">7.1.4 5g建设与应用情况</w:t>
      </w:r>
    </w:p>
    <w:p>
      <w:pPr>
        <w:spacing w:before="75" w:after="0"/>
      </w:pPr>
      <w:r>
        <w:rPr/>
        <w:t xml:space="preserve">7.1.5 通讯领域模拟芯片需求</w:t>
      </w:r>
    </w:p>
    <w:p>
      <w:pPr>
        <w:spacing w:before="75" w:after="0"/>
      </w:pPr>
      <w:r>
        <w:rPr/>
        <w:t xml:space="preserve">7.1.6 行业发展需求前景</w:t>
      </w:r>
    </w:p>
    <w:p>
      <w:pPr>
        <w:spacing w:before="75" w:after="0"/>
      </w:pPr>
      <w:r>
        <w:rPr/>
        <w:t xml:space="preserve">7.2 汽车领域</w:t>
      </w:r>
    </w:p>
    <w:p>
      <w:pPr>
        <w:spacing w:before="75" w:after="0"/>
      </w:pPr>
      <w:r>
        <w:rPr/>
        <w:t xml:space="preserve">7.2.1 汽车行业产销规模</w:t>
      </w:r>
    </w:p>
    <w:p>
      <w:pPr>
        <w:spacing w:before="75" w:after="0"/>
      </w:pPr>
      <w:r>
        <w:rPr/>
        <w:t xml:space="preserve">7.2.2 汽车模拟芯片需求规模</w:t>
      </w:r>
    </w:p>
    <w:p>
      <w:pPr>
        <w:spacing w:before="75" w:after="0"/>
      </w:pPr>
      <w:r>
        <w:rPr/>
        <w:t xml:space="preserve">7.2.3 模拟芯片应用状况</w:t>
      </w:r>
    </w:p>
    <w:p>
      <w:pPr>
        <w:spacing w:before="75" w:after="0"/>
      </w:pPr>
      <w:r>
        <w:rPr/>
        <w:t xml:space="preserve">7.2.4 新能源汽车发展情况</w:t>
      </w:r>
    </w:p>
    <w:p>
      <w:pPr>
        <w:spacing w:before="75" w:after="0"/>
      </w:pPr>
      <w:r>
        <w:rPr/>
        <w:t xml:space="preserve">7.2.5 行业发展前景展望</w:t>
      </w:r>
    </w:p>
    <w:p>
      <w:pPr>
        <w:spacing w:before="75" w:after="0"/>
      </w:pPr>
      <w:r>
        <w:rPr/>
        <w:t xml:space="preserve">7.3 工业领域</w:t>
      </w:r>
    </w:p>
    <w:p>
      <w:pPr>
        <w:spacing w:before="75" w:after="0"/>
      </w:pPr>
      <w:r>
        <w:rPr/>
        <w:t xml:space="preserve">7.3.1 工业自动化市场规模</w:t>
      </w:r>
    </w:p>
    <w:p>
      <w:pPr>
        <w:spacing w:before="75" w:after="0"/>
      </w:pPr>
      <w:r>
        <w:rPr/>
        <w:t xml:space="preserve">7.3.2 工业领域模拟芯片需求</w:t>
      </w:r>
    </w:p>
    <w:p>
      <w:pPr>
        <w:spacing w:before="75" w:after="0"/>
      </w:pPr>
      <w:r>
        <w:rPr/>
        <w:t xml:space="preserve">7.3.3 市场主要参与者状况</w:t>
      </w:r>
    </w:p>
    <w:p>
      <w:pPr>
        <w:spacing w:before="75" w:after="0"/>
      </w:pPr>
      <w:r>
        <w:rPr/>
        <w:t xml:space="preserve">7.3.4 模拟芯片的发展机会</w:t>
      </w:r>
    </w:p>
    <w:p>
      <w:pPr>
        <w:spacing w:before="75" w:after="0"/>
      </w:pPr>
      <w:r>
        <w:rPr/>
        <w:t xml:space="preserve">7.3.5 工业自动化发展趋势</w:t>
      </w:r>
    </w:p>
    <w:p>
      <w:pPr>
        <w:spacing w:before="75" w:after="0"/>
      </w:pPr>
      <w:r>
        <w:rPr/>
        <w:t xml:space="preserve">7.4 消费电子领域</w:t>
      </w:r>
    </w:p>
    <w:p>
      <w:pPr>
        <w:spacing w:before="75" w:after="0"/>
      </w:pPr>
      <w:r>
        <w:rPr/>
        <w:t xml:space="preserve">7.4.1 消费电子市场概况</w:t>
      </w:r>
    </w:p>
    <w:p>
      <w:pPr>
        <w:spacing w:before="75" w:after="0"/>
      </w:pPr>
      <w:r>
        <w:rPr/>
        <w:t xml:space="preserve">7.4.2 消费电子用模拟芯片需求</w:t>
      </w:r>
    </w:p>
    <w:p>
      <w:pPr>
        <w:spacing w:before="75" w:after="0"/>
      </w:pPr>
      <w:r>
        <w:rPr/>
        <w:t xml:space="preserve">7.4.3 消费电子细分市场</w:t>
      </w:r>
    </w:p>
    <w:p>
      <w:pPr>
        <w:spacing w:before="75" w:after="0"/>
      </w:pPr>
      <w:r>
        <w:rPr/>
        <w:t xml:space="preserve">7.4.4 消费电子发展趋势</w:t>
      </w:r>
    </w:p>
    <w:p>
      <w:pPr>
        <w:spacing w:before="75" w:after="0"/>
      </w:pPr>
      <w:r>
        <w:rPr>
          <w:b w:val="1"/>
          <w:bCs w:val="1"/>
        </w:rPr>
        <w:t xml:space="preserve">第八章 模拟芯片行业国际重点企业经营分析</w:t>
      </w:r>
    </w:p>
    <w:p>
      <w:pPr>
        <w:spacing w:before="75" w:after="0"/>
      </w:pPr>
      <w:r>
        <w:rPr/>
        <w:t xml:space="preserve">8.1 德州仪器(ti)</w:t>
      </w:r>
    </w:p>
    <w:p>
      <w:pPr>
        <w:spacing w:before="75" w:after="0"/>
      </w:pPr>
      <w:r>
        <w:rPr/>
        <w:t xml:space="preserve">8.1.1 企业发展概况</w:t>
      </w:r>
    </w:p>
    <w:p>
      <w:pPr>
        <w:spacing w:before="75" w:after="0"/>
      </w:pPr>
      <w:r>
        <w:rPr/>
        <w:t xml:space="preserve">8.1.2 经营状况分析</w:t>
      </w:r>
    </w:p>
    <w:p>
      <w:pPr>
        <w:spacing w:before="75" w:after="0"/>
      </w:pPr>
      <w:r>
        <w:rPr/>
        <w:t xml:space="preserve">8.1.3 模拟芯片业务</w:t>
      </w:r>
    </w:p>
    <w:p>
      <w:pPr>
        <w:spacing w:before="75" w:after="0"/>
      </w:pPr>
      <w:r>
        <w:rPr/>
        <w:t xml:space="preserve">8.1.4 在华布局战略</w:t>
      </w:r>
    </w:p>
    <w:p>
      <w:pPr>
        <w:spacing w:before="75" w:after="0"/>
      </w:pPr>
      <w:r>
        <w:rPr/>
        <w:t xml:space="preserve">8.2 亚德诺半导体(adi)</w:t>
      </w:r>
    </w:p>
    <w:p>
      <w:pPr>
        <w:spacing w:before="75" w:after="0"/>
      </w:pPr>
      <w:r>
        <w:rPr/>
        <w:t xml:space="preserve">8.2.1 企业发展概况</w:t>
      </w:r>
    </w:p>
    <w:p>
      <w:pPr>
        <w:spacing w:before="75" w:after="0"/>
      </w:pPr>
      <w:r>
        <w:rPr/>
        <w:t xml:space="preserve">8.2.2 经营状况分析</w:t>
      </w:r>
    </w:p>
    <w:p>
      <w:pPr>
        <w:spacing w:before="75" w:after="0"/>
      </w:pPr>
      <w:r>
        <w:rPr/>
        <w:t xml:space="preserve">8.2.3 模拟芯片业务</w:t>
      </w:r>
    </w:p>
    <w:p>
      <w:pPr>
        <w:spacing w:before="75" w:after="0"/>
      </w:pPr>
      <w:r>
        <w:rPr/>
        <w:t xml:space="preserve">8.2.4 在华布局战略</w:t>
      </w:r>
    </w:p>
    <w:p>
      <w:pPr>
        <w:spacing w:before="75" w:after="0"/>
      </w:pPr>
      <w:r>
        <w:rPr/>
        <w:t xml:space="preserve">8.3 安森美(on semi)</w:t>
      </w:r>
    </w:p>
    <w:p>
      <w:pPr>
        <w:spacing w:before="75" w:after="0"/>
      </w:pPr>
      <w:r>
        <w:rPr/>
        <w:t xml:space="preserve">8.3.1 企业发展概况</w:t>
      </w:r>
    </w:p>
    <w:p>
      <w:pPr>
        <w:spacing w:before="75" w:after="0"/>
      </w:pPr>
      <w:r>
        <w:rPr/>
        <w:t xml:space="preserve">8.3.2 经营状况分析</w:t>
      </w:r>
    </w:p>
    <w:p>
      <w:pPr>
        <w:spacing w:before="75" w:after="0"/>
      </w:pPr>
      <w:r>
        <w:rPr/>
        <w:t xml:space="preserve">8.3.3 模拟芯片业务</w:t>
      </w:r>
    </w:p>
    <w:p>
      <w:pPr>
        <w:spacing w:before="75" w:after="0"/>
      </w:pPr>
      <w:r>
        <w:rPr/>
        <w:t xml:space="preserve">8.3.4 在华布局战略</w:t>
      </w:r>
    </w:p>
    <w:p>
      <w:pPr>
        <w:spacing w:before="75" w:after="0"/>
      </w:pPr>
      <w:r>
        <w:rPr/>
        <w:t xml:space="preserve">8.4 英飞凌(infineon)</w:t>
      </w:r>
    </w:p>
    <w:p>
      <w:pPr>
        <w:spacing w:before="75" w:after="0"/>
      </w:pPr>
      <w:r>
        <w:rPr/>
        <w:t xml:space="preserve">8.4.1 企业发展概况</w:t>
      </w:r>
    </w:p>
    <w:p>
      <w:pPr>
        <w:spacing w:before="75" w:after="0"/>
      </w:pPr>
      <w:r>
        <w:rPr/>
        <w:t xml:space="preserve">8.4.2 经营状况分析</w:t>
      </w:r>
    </w:p>
    <w:p>
      <w:pPr>
        <w:spacing w:before="75" w:after="0"/>
      </w:pPr>
      <w:r>
        <w:rPr/>
        <w:t xml:space="preserve">8.4.3 模拟芯片业务</w:t>
      </w:r>
    </w:p>
    <w:p>
      <w:pPr>
        <w:spacing w:before="75" w:after="0"/>
      </w:pPr>
      <w:r>
        <w:rPr/>
        <w:t xml:space="preserve">8.4.4 在华布局战略</w:t>
      </w:r>
    </w:p>
    <w:p>
      <w:pPr>
        <w:spacing w:before="75" w:after="0"/>
      </w:pPr>
      <w:r>
        <w:rPr/>
        <w:t xml:space="preserve">8.5 恩智浦(nxp)</w:t>
      </w:r>
    </w:p>
    <w:p>
      <w:pPr>
        <w:spacing w:before="75" w:after="0"/>
      </w:pPr>
      <w:r>
        <w:rPr/>
        <w:t xml:space="preserve">8.5.1 企业发展概况</w:t>
      </w:r>
    </w:p>
    <w:p>
      <w:pPr>
        <w:spacing w:before="75" w:after="0"/>
      </w:pPr>
      <w:r>
        <w:rPr/>
        <w:t xml:space="preserve">8.5.2 经营状况分析</w:t>
      </w:r>
    </w:p>
    <w:p>
      <w:pPr>
        <w:spacing w:before="75" w:after="0"/>
      </w:pPr>
      <w:r>
        <w:rPr/>
        <w:t xml:space="preserve">8.5.3 模拟芯片业务</w:t>
      </w:r>
    </w:p>
    <w:p>
      <w:pPr>
        <w:spacing w:before="75" w:after="0"/>
      </w:pPr>
      <w:r>
        <w:rPr/>
        <w:t xml:space="preserve">8.5.4 在华布局战略</w:t>
      </w:r>
    </w:p>
    <w:p>
      <w:pPr>
        <w:spacing w:before="75" w:after="0"/>
      </w:pPr>
      <w:r>
        <w:rPr>
          <w:b w:val="1"/>
          <w:bCs w:val="1"/>
        </w:rPr>
        <w:t xml:space="preserve">第九章 模拟芯片行业国内重点企业经营分析</w:t>
      </w:r>
    </w:p>
    <w:p>
      <w:pPr>
        <w:spacing w:before="75" w:after="0"/>
      </w:pPr>
      <w:r>
        <w:rPr/>
        <w:t xml:space="preserve">9.1 圣邦微电子(北京)股份有限公司</w:t>
      </w:r>
    </w:p>
    <w:p>
      <w:pPr>
        <w:spacing w:before="75" w:after="0"/>
      </w:pPr>
      <w:r>
        <w:rPr/>
        <w:t xml:space="preserve">9.1.1 企业发展概况</w:t>
      </w:r>
    </w:p>
    <w:p>
      <w:pPr>
        <w:spacing w:before="75" w:after="0"/>
      </w:pPr>
      <w:r>
        <w:rPr/>
        <w:t xml:space="preserve">9.1.2 经营效益分析</w:t>
      </w:r>
    </w:p>
    <w:p>
      <w:pPr>
        <w:spacing w:before="75" w:after="0"/>
      </w:pPr>
      <w:r>
        <w:rPr/>
        <w:t xml:space="preserve">9.1.3 业务经营分析</w:t>
      </w:r>
    </w:p>
    <w:p>
      <w:pPr>
        <w:spacing w:before="75" w:after="0"/>
      </w:pPr>
      <w:r>
        <w:rPr/>
        <w:t xml:space="preserve">9.1.4 财务状况分析</w:t>
      </w:r>
    </w:p>
    <w:p>
      <w:pPr>
        <w:spacing w:before="75" w:after="0"/>
      </w:pPr>
      <w:r>
        <w:rPr/>
        <w:t xml:space="preserve">9.1.5 核心竞争力分析</w:t>
      </w:r>
    </w:p>
    <w:p>
      <w:pPr>
        <w:spacing w:before="75" w:after="0"/>
      </w:pPr>
      <w:r>
        <w:rPr/>
        <w:t xml:space="preserve">9.1.6 公司发展战略</w:t>
      </w:r>
    </w:p>
    <w:p>
      <w:pPr>
        <w:spacing w:before="75" w:after="0"/>
      </w:pPr>
      <w:r>
        <w:rPr/>
        <w:t xml:space="preserve">9.2 思瑞浦微电子科技(苏州)股份有限公司</w:t>
      </w:r>
    </w:p>
    <w:p>
      <w:pPr>
        <w:spacing w:before="75" w:after="0"/>
      </w:pPr>
      <w:r>
        <w:rPr/>
        <w:t xml:space="preserve">9.2.1 企业发展概况</w:t>
      </w:r>
    </w:p>
    <w:p>
      <w:pPr>
        <w:spacing w:before="75" w:after="0"/>
      </w:pPr>
      <w:r>
        <w:rPr/>
        <w:t xml:space="preserve">9.2.2 经营效益分析</w:t>
      </w:r>
    </w:p>
    <w:p>
      <w:pPr>
        <w:spacing w:before="75" w:after="0"/>
      </w:pPr>
      <w:r>
        <w:rPr/>
        <w:t xml:space="preserve">9.2.3 业务经营分析</w:t>
      </w:r>
    </w:p>
    <w:p>
      <w:pPr>
        <w:spacing w:before="75" w:after="0"/>
      </w:pPr>
      <w:r>
        <w:rPr/>
        <w:t xml:space="preserve">9.2.4 财务状况分析</w:t>
      </w:r>
    </w:p>
    <w:p>
      <w:pPr>
        <w:spacing w:before="75" w:after="0"/>
      </w:pPr>
      <w:r>
        <w:rPr/>
        <w:t xml:space="preserve">9.2.5 核心竞争力分析</w:t>
      </w:r>
    </w:p>
    <w:p>
      <w:pPr>
        <w:spacing w:before="75" w:after="0"/>
      </w:pPr>
      <w:r>
        <w:rPr/>
        <w:t xml:space="preserve">9.2.6 公司发展战略</w:t>
      </w:r>
    </w:p>
    <w:p>
      <w:pPr>
        <w:spacing w:before="75" w:after="0"/>
      </w:pPr>
      <w:r>
        <w:rPr/>
        <w:t xml:space="preserve">9.3 无锡芯朋微电子股份有限公司</w:t>
      </w:r>
    </w:p>
    <w:p>
      <w:pPr>
        <w:spacing w:before="75" w:after="0"/>
      </w:pPr>
      <w:r>
        <w:rPr/>
        <w:t xml:space="preserve">9.3.1 企业发展概况</w:t>
      </w:r>
    </w:p>
    <w:p>
      <w:pPr>
        <w:spacing w:before="75" w:after="0"/>
      </w:pPr>
      <w:r>
        <w:rPr/>
        <w:t xml:space="preserve">9.3.2 经营效益分析</w:t>
      </w:r>
    </w:p>
    <w:p>
      <w:pPr>
        <w:spacing w:before="75" w:after="0"/>
      </w:pPr>
      <w:r>
        <w:rPr/>
        <w:t xml:space="preserve">9.3.3 业务经营分析</w:t>
      </w:r>
    </w:p>
    <w:p>
      <w:pPr>
        <w:spacing w:before="75" w:after="0"/>
      </w:pPr>
      <w:r>
        <w:rPr/>
        <w:t xml:space="preserve">9.3.4 财务状况分析</w:t>
      </w:r>
    </w:p>
    <w:p>
      <w:pPr>
        <w:spacing w:before="75" w:after="0"/>
      </w:pPr>
      <w:r>
        <w:rPr/>
        <w:t xml:space="preserve">9.3.5 核心竞争力分析</w:t>
      </w:r>
    </w:p>
    <w:p>
      <w:pPr>
        <w:spacing w:before="75" w:after="0"/>
      </w:pPr>
      <w:r>
        <w:rPr/>
        <w:t xml:space="preserve">9.3.6 公司发展战略</w:t>
      </w:r>
    </w:p>
    <w:p>
      <w:pPr>
        <w:spacing w:before="75" w:after="0"/>
      </w:pPr>
      <w:r>
        <w:rPr/>
        <w:t xml:space="preserve">9.4 上海晶丰明源半导体股份有限公司</w:t>
      </w:r>
    </w:p>
    <w:p>
      <w:pPr>
        <w:spacing w:before="75" w:after="0"/>
      </w:pPr>
      <w:r>
        <w:rPr/>
        <w:t xml:space="preserve">9.4.1 企业发展概况</w:t>
      </w:r>
    </w:p>
    <w:p>
      <w:pPr>
        <w:spacing w:before="75" w:after="0"/>
      </w:pPr>
      <w:r>
        <w:rPr/>
        <w:t xml:space="preserve">9.4.2 经营效益分析</w:t>
      </w:r>
    </w:p>
    <w:p>
      <w:pPr>
        <w:spacing w:before="75" w:after="0"/>
      </w:pPr>
      <w:r>
        <w:rPr/>
        <w:t xml:space="preserve">9.4.3 业务经营分析</w:t>
      </w:r>
    </w:p>
    <w:p>
      <w:pPr>
        <w:spacing w:before="75" w:after="0"/>
      </w:pPr>
      <w:r>
        <w:rPr/>
        <w:t xml:space="preserve">9.4.4 财务状况分析</w:t>
      </w:r>
    </w:p>
    <w:p>
      <w:pPr>
        <w:spacing w:before="75" w:after="0"/>
      </w:pPr>
      <w:r>
        <w:rPr/>
        <w:t xml:space="preserve">9.4.5 核心竞争力分析</w:t>
      </w:r>
    </w:p>
    <w:p>
      <w:pPr>
        <w:spacing w:before="75" w:after="0"/>
      </w:pPr>
      <w:r>
        <w:rPr/>
        <w:t xml:space="preserve">9.4.6 公司发展战略</w:t>
      </w:r>
    </w:p>
    <w:p>
      <w:pPr>
        <w:spacing w:before="75" w:after="0"/>
      </w:pPr>
      <w:r>
        <w:rPr/>
        <w:t xml:space="preserve">9.5 芯海科技(深圳)股份有限公司</w:t>
      </w:r>
    </w:p>
    <w:p>
      <w:pPr>
        <w:spacing w:before="75" w:after="0"/>
      </w:pPr>
      <w:r>
        <w:rPr/>
        <w:t xml:space="preserve">9.5.1 企业发展概况</w:t>
      </w:r>
    </w:p>
    <w:p>
      <w:pPr>
        <w:spacing w:before="75" w:after="0"/>
      </w:pPr>
      <w:r>
        <w:rPr/>
        <w:t xml:space="preserve">9.5.2 经营效益分析</w:t>
      </w:r>
    </w:p>
    <w:p>
      <w:pPr>
        <w:spacing w:before="75" w:after="0"/>
      </w:pPr>
      <w:r>
        <w:rPr/>
        <w:t xml:space="preserve">9.5.3 业务经营分析</w:t>
      </w:r>
    </w:p>
    <w:p>
      <w:pPr>
        <w:spacing w:before="75" w:after="0"/>
      </w:pPr>
      <w:r>
        <w:rPr/>
        <w:t xml:space="preserve">9.5.4 财务状况分析</w:t>
      </w:r>
    </w:p>
    <w:p>
      <w:pPr>
        <w:spacing w:before="75" w:after="0"/>
      </w:pPr>
      <w:r>
        <w:rPr/>
        <w:t xml:space="preserve">9.5.5 核心竞争力分析</w:t>
      </w:r>
    </w:p>
    <w:p>
      <w:pPr>
        <w:spacing w:before="75" w:after="0"/>
      </w:pPr>
      <w:r>
        <w:rPr/>
        <w:t xml:space="preserve">9.5.6 公司发展战略</w:t>
      </w:r>
    </w:p>
    <w:p>
      <w:pPr>
        <w:spacing w:before="75" w:after="0"/>
      </w:pPr>
      <w:r>
        <w:rPr/>
        <w:t xml:space="preserve">9.6 上海艾为电子技术股份有限公司</w:t>
      </w:r>
    </w:p>
    <w:p>
      <w:pPr>
        <w:spacing w:before="75" w:after="0"/>
      </w:pPr>
      <w:r>
        <w:rPr/>
        <w:t xml:space="preserve">9.6.1 企业发展概况</w:t>
      </w:r>
    </w:p>
    <w:p>
      <w:pPr>
        <w:spacing w:before="75" w:after="0"/>
      </w:pPr>
      <w:r>
        <w:rPr/>
        <w:t xml:space="preserve">9.6.2 经营效益分析</w:t>
      </w:r>
    </w:p>
    <w:p>
      <w:pPr>
        <w:spacing w:before="75" w:after="0"/>
      </w:pPr>
      <w:r>
        <w:rPr/>
        <w:t xml:space="preserve">9.6.3 业务经营分析</w:t>
      </w:r>
    </w:p>
    <w:p>
      <w:pPr>
        <w:spacing w:before="75" w:after="0"/>
      </w:pPr>
      <w:r>
        <w:rPr/>
        <w:t xml:space="preserve">9.6.4 财务状况分析</w:t>
      </w:r>
    </w:p>
    <w:p>
      <w:pPr>
        <w:spacing w:before="75" w:after="0"/>
      </w:pPr>
      <w:r>
        <w:rPr/>
        <w:t xml:space="preserve">9.6.5 核心竞争力分析</w:t>
      </w:r>
    </w:p>
    <w:p>
      <w:pPr>
        <w:spacing w:before="75" w:after="0"/>
      </w:pPr>
      <w:r>
        <w:rPr/>
        <w:t xml:space="preserve">9.6.6 公司发展战略</w:t>
      </w:r>
    </w:p>
    <w:p>
      <w:pPr>
        <w:spacing w:before="75" w:after="0"/>
      </w:pPr>
      <w:r>
        <w:rPr>
          <w:b w:val="1"/>
          <w:bCs w:val="1"/>
        </w:rPr>
        <w:t xml:space="preserve">第十章 中国模拟芯片行业典型项目投资建设深度解析</w:t>
      </w:r>
    </w:p>
    <w:p>
      <w:pPr>
        <w:spacing w:before="75" w:after="0"/>
      </w:pPr>
      <w:r>
        <w:rPr/>
        <w:t xml:space="preserve">10.1 高精度模拟信号链芯片升级及产业化项目</w:t>
      </w:r>
    </w:p>
    <w:p>
      <w:pPr>
        <w:spacing w:before="75" w:after="0"/>
      </w:pPr>
      <w:r>
        <w:rPr/>
        <w:t xml:space="preserve">10.1.1 项目基本概况</w:t>
      </w:r>
    </w:p>
    <w:p>
      <w:pPr>
        <w:spacing w:before="75" w:after="0"/>
      </w:pPr>
      <w:r>
        <w:rPr/>
        <w:t xml:space="preserve">10.1.2 项目投资概算</w:t>
      </w:r>
    </w:p>
    <w:p>
      <w:pPr>
        <w:spacing w:before="75" w:after="0"/>
      </w:pPr>
      <w:r>
        <w:rPr/>
        <w:t xml:space="preserve">10.1.3 项目主要内容</w:t>
      </w:r>
    </w:p>
    <w:p>
      <w:pPr>
        <w:spacing w:before="75" w:after="0"/>
      </w:pPr>
      <w:r>
        <w:rPr/>
        <w:t xml:space="preserve">10.1.4 项目投资必要性</w:t>
      </w:r>
    </w:p>
    <w:p>
      <w:pPr>
        <w:spacing w:before="75" w:after="0"/>
      </w:pPr>
      <w:r>
        <w:rPr/>
        <w:t xml:space="preserve">10.1.5 项目投资可行性</w:t>
      </w:r>
    </w:p>
    <w:p>
      <w:pPr>
        <w:spacing w:before="75" w:after="0"/>
      </w:pPr>
      <w:r>
        <w:rPr/>
        <w:t xml:space="preserve">10.2 模拟芯片产品升级及产业化项目</w:t>
      </w:r>
    </w:p>
    <w:p>
      <w:pPr>
        <w:spacing w:before="75" w:after="0"/>
      </w:pPr>
      <w:r>
        <w:rPr/>
        <w:t xml:space="preserve">10.2.1 项目基本概况</w:t>
      </w:r>
    </w:p>
    <w:p>
      <w:pPr>
        <w:spacing w:before="75" w:after="0"/>
      </w:pPr>
      <w:r>
        <w:rPr/>
        <w:t xml:space="preserve">10.2.2 项目投资概算</w:t>
      </w:r>
    </w:p>
    <w:p>
      <w:pPr>
        <w:spacing w:before="75" w:after="0"/>
      </w:pPr>
      <w:r>
        <w:rPr/>
        <w:t xml:space="preserve">10.2.3 项目进度安排</w:t>
      </w:r>
    </w:p>
    <w:p>
      <w:pPr>
        <w:spacing w:before="75" w:after="0"/>
      </w:pPr>
      <w:r>
        <w:rPr/>
        <w:t xml:space="preserve">10.2.4 项目投资可行性</w:t>
      </w:r>
    </w:p>
    <w:p>
      <w:pPr>
        <w:spacing w:before="75" w:after="0"/>
      </w:pPr>
      <w:r>
        <w:rPr/>
        <w:t xml:space="preserve">10.3 高性能电源管理芯片研发与产业化项目</w:t>
      </w:r>
    </w:p>
    <w:p>
      <w:pPr>
        <w:spacing w:before="75" w:after="0"/>
      </w:pPr>
      <w:r>
        <w:rPr/>
        <w:t xml:space="preserve">10.3.1 项目基本概况</w:t>
      </w:r>
    </w:p>
    <w:p>
      <w:pPr>
        <w:spacing w:before="75" w:after="0"/>
      </w:pPr>
      <w:r>
        <w:rPr/>
        <w:t xml:space="preserve">10.3.2 项目投资概算</w:t>
      </w:r>
    </w:p>
    <w:p>
      <w:pPr>
        <w:spacing w:before="75" w:after="0"/>
      </w:pPr>
      <w:r>
        <w:rPr/>
        <w:t xml:space="preserve">10.3.3 项目建设周期</w:t>
      </w:r>
    </w:p>
    <w:p>
      <w:pPr>
        <w:spacing w:before="75" w:after="0"/>
      </w:pPr>
      <w:r>
        <w:rPr/>
        <w:t xml:space="preserve">10.3.4 项目投资必要性</w:t>
      </w:r>
    </w:p>
    <w:p>
      <w:pPr>
        <w:spacing w:before="75" w:after="0"/>
      </w:pPr>
      <w:r>
        <w:rPr/>
        <w:t xml:space="preserve">10.3.5 项目投资可行性</w:t>
      </w:r>
    </w:p>
    <w:p>
      <w:pPr>
        <w:spacing w:before="75" w:after="0"/>
      </w:pPr>
      <w:r>
        <w:rPr/>
        <w:t xml:space="preserve">10.4 汽车及工业电源管理芯片研发项目</w:t>
      </w:r>
    </w:p>
    <w:p>
      <w:pPr>
        <w:spacing w:before="75" w:after="0"/>
      </w:pPr>
      <w:r>
        <w:rPr/>
        <w:t xml:space="preserve">10.4.1 项目基本概况</w:t>
      </w:r>
    </w:p>
    <w:p>
      <w:pPr>
        <w:spacing w:before="75" w:after="0"/>
      </w:pPr>
      <w:r>
        <w:rPr/>
        <w:t xml:space="preserve">10.4.2 项目投资概算</w:t>
      </w:r>
    </w:p>
    <w:p>
      <w:pPr>
        <w:spacing w:before="75" w:after="0"/>
      </w:pPr>
      <w:r>
        <w:rPr/>
        <w:t xml:space="preserve">10.4.3 项目建设周期</w:t>
      </w:r>
    </w:p>
    <w:p>
      <w:pPr>
        <w:spacing w:before="75" w:after="0"/>
      </w:pPr>
      <w:r>
        <w:rPr/>
        <w:t xml:space="preserve">10.4.4 项目投资必要性</w:t>
      </w:r>
    </w:p>
    <w:p>
      <w:pPr>
        <w:spacing w:before="75" w:after="0"/>
      </w:pPr>
      <w:r>
        <w:rPr/>
        <w:t xml:space="preserve">10.4.5 项目投资可行性</w:t>
      </w:r>
    </w:p>
    <w:p>
      <w:pPr>
        <w:spacing w:before="75" w:after="0"/>
      </w:pPr>
      <w:r>
        <w:rPr/>
        <w:t xml:space="preserve">10.5 新能源电池管理芯片研发项目</w:t>
      </w:r>
    </w:p>
    <w:p>
      <w:pPr>
        <w:spacing w:before="75" w:after="0"/>
      </w:pPr>
      <w:r>
        <w:rPr/>
        <w:t xml:space="preserve">10.5.1 项目基本概况</w:t>
      </w:r>
    </w:p>
    <w:p>
      <w:pPr>
        <w:spacing w:before="75" w:after="0"/>
      </w:pPr>
      <w:r>
        <w:rPr/>
        <w:t xml:space="preserve">10.5.2 项目投资概算</w:t>
      </w:r>
    </w:p>
    <w:p>
      <w:pPr>
        <w:spacing w:before="75" w:after="0"/>
      </w:pPr>
      <w:r>
        <w:rPr/>
        <w:t xml:space="preserve">10.5.3 项目建设周期</w:t>
      </w:r>
    </w:p>
    <w:p>
      <w:pPr>
        <w:spacing w:before="75" w:after="0"/>
      </w:pPr>
      <w:r>
        <w:rPr/>
        <w:t xml:space="preserve">10.5.4 项目投资可行性</w:t>
      </w:r>
    </w:p>
    <w:p>
      <w:pPr>
        <w:spacing w:before="75" w:after="0"/>
      </w:pPr>
      <w:r>
        <w:rPr>
          <w:b w:val="1"/>
          <w:bCs w:val="1"/>
        </w:rPr>
        <w:t xml:space="preserve">第十一章 中国模拟芯片行业投资分析及风险提示</w:t>
      </w:r>
    </w:p>
    <w:p>
      <w:pPr>
        <w:spacing w:before="75" w:after="0"/>
      </w:pPr>
      <w:r>
        <w:rPr/>
        <w:t xml:space="preserve">11.1 2022-2025年中国模拟芯片行业投资状况</w:t>
      </w:r>
    </w:p>
    <w:p>
      <w:pPr>
        <w:spacing w:before="75" w:after="0"/>
      </w:pPr>
      <w:r>
        <w:rPr/>
        <w:t xml:space="preserve">11.1.1 行业投资规模</w:t>
      </w:r>
    </w:p>
    <w:p>
      <w:pPr>
        <w:spacing w:before="75" w:after="0"/>
      </w:pPr>
      <w:r>
        <w:rPr/>
        <w:t xml:space="preserve">11.1.2 项目投资动态</w:t>
      </w:r>
    </w:p>
    <w:p>
      <w:pPr>
        <w:spacing w:before="75" w:after="0"/>
      </w:pPr>
      <w:r>
        <w:rPr/>
        <w:t xml:space="preserve">11.1.3 企业融资动态</w:t>
      </w:r>
    </w:p>
    <w:p>
      <w:pPr>
        <w:spacing w:before="75" w:after="0"/>
      </w:pPr>
      <w:r>
        <w:rPr/>
        <w:t xml:space="preserve">11.2 模拟芯片行业投资壁垒分析</w:t>
      </w:r>
    </w:p>
    <w:p>
      <w:pPr>
        <w:spacing w:before="75" w:after="0"/>
      </w:pPr>
      <w:r>
        <w:rPr/>
        <w:t xml:space="preserve">11.2.1 技术壁垒</w:t>
      </w:r>
    </w:p>
    <w:p>
      <w:pPr>
        <w:spacing w:before="75" w:after="0"/>
      </w:pPr>
      <w:r>
        <w:rPr/>
        <w:t xml:space="preserve">11.2.2 人才壁垒</w:t>
      </w:r>
    </w:p>
    <w:p>
      <w:pPr>
        <w:spacing w:before="75" w:after="0"/>
      </w:pPr>
      <w:r>
        <w:rPr/>
        <w:t xml:space="preserve">11.2.3 资金壁垒</w:t>
      </w:r>
    </w:p>
    <w:p>
      <w:pPr>
        <w:spacing w:before="75" w:after="0"/>
      </w:pPr>
      <w:r>
        <w:rPr/>
        <w:t xml:space="preserve">11.2.4 经验与生态壁垒</w:t>
      </w:r>
    </w:p>
    <w:p>
      <w:pPr>
        <w:spacing w:before="75" w:after="0"/>
      </w:pPr>
      <w:r>
        <w:rPr/>
        <w:t xml:space="preserve">11.3 模拟芯片行业投资风险提示</w:t>
      </w:r>
    </w:p>
    <w:p>
      <w:pPr>
        <w:spacing w:before="75" w:after="0"/>
      </w:pPr>
      <w:r>
        <w:rPr/>
        <w:t xml:space="preserve">11.3.1 宏观经济风险</w:t>
      </w:r>
    </w:p>
    <w:p>
      <w:pPr>
        <w:spacing w:before="75" w:after="0"/>
      </w:pPr>
      <w:r>
        <w:rPr/>
        <w:t xml:space="preserve">11.3.2 行业技术风险</w:t>
      </w:r>
    </w:p>
    <w:p>
      <w:pPr>
        <w:spacing w:before="75" w:after="0"/>
      </w:pPr>
      <w:r>
        <w:rPr/>
        <w:t xml:space="preserve">11.3.3 市场竞争风险</w:t>
      </w:r>
    </w:p>
    <w:p>
      <w:pPr>
        <w:spacing w:before="75" w:after="0"/>
      </w:pPr>
      <w:r>
        <w:rPr/>
        <w:t xml:space="preserve">11.3.4 供应链风险</w:t>
      </w:r>
    </w:p>
    <w:p>
      <w:pPr>
        <w:spacing w:before="75" w:after="0"/>
      </w:pPr>
      <w:r>
        <w:rPr/>
        <w:t xml:space="preserve">11.3.5 知识产权风险</w:t>
      </w:r>
    </w:p>
    <w:p>
      <w:pPr>
        <w:spacing w:before="75" w:after="0"/>
      </w:pPr>
      <w:r>
        <w:rPr/>
        <w:t xml:space="preserve">11.4 模拟芯片行业投资策略建议</w:t>
      </w:r>
    </w:p>
    <w:p>
      <w:pPr>
        <w:spacing w:before="75" w:after="0"/>
      </w:pPr>
      <w:r>
        <w:rPr/>
        <w:t xml:space="preserve">11.4.1 行业投资方向</w:t>
      </w:r>
    </w:p>
    <w:p>
      <w:pPr>
        <w:spacing w:before="75" w:after="0"/>
      </w:pPr>
      <w:r>
        <w:rPr/>
        <w:t xml:space="preserve">11.4.2 企业投资策略</w:t>
      </w:r>
    </w:p>
    <w:p>
      <w:pPr>
        <w:spacing w:before="75" w:after="0"/>
      </w:pPr>
      <w:r>
        <w:rPr>
          <w:b w:val="1"/>
          <w:bCs w:val="1"/>
        </w:rPr>
        <w:t xml:space="preserve">第十二章 2026-2031年中国模拟芯片行业发展趋势及前景预测</w:t>
      </w:r>
    </w:p>
    <w:p>
      <w:pPr>
        <w:spacing w:before="75" w:after="0"/>
      </w:pPr>
      <w:r>
        <w:rPr/>
        <w:t xml:space="preserve">12.1 模拟芯片行业发展前景</w:t>
      </w:r>
    </w:p>
    <w:p>
      <w:pPr>
        <w:spacing w:before="75" w:after="0"/>
      </w:pPr>
      <w:r>
        <w:rPr/>
        <w:t xml:space="preserve">12.1.1 全球市场持续增长</w:t>
      </w:r>
    </w:p>
    <w:p>
      <w:pPr>
        <w:spacing w:before="75" w:after="0"/>
      </w:pPr>
      <w:r>
        <w:rPr/>
        <w:t xml:space="preserve">12.1.2 产业政策持续利好</w:t>
      </w:r>
    </w:p>
    <w:p>
      <w:pPr>
        <w:spacing w:before="75" w:after="0"/>
      </w:pPr>
      <w:r>
        <w:rPr/>
        <w:t xml:space="preserve">12.1.3 下游需求动力强劲</w:t>
      </w:r>
    </w:p>
    <w:p>
      <w:pPr>
        <w:spacing w:before="75" w:after="0"/>
      </w:pPr>
      <w:r>
        <w:rPr/>
        <w:t xml:space="preserve">12.1.4 国产替代空间广阔</w:t>
      </w:r>
    </w:p>
    <w:p>
      <w:pPr>
        <w:spacing w:before="75" w:after="0"/>
      </w:pPr>
      <w:r>
        <w:rPr/>
        <w:t xml:space="preserve">12.2 模拟芯片行业发展趋势</w:t>
      </w:r>
    </w:p>
    <w:p>
      <w:pPr>
        <w:spacing w:before="75" w:after="0"/>
      </w:pPr>
      <w:r>
        <w:rPr/>
        <w:t xml:space="preserve">12.2.1 技术发展趋势</w:t>
      </w:r>
    </w:p>
    <w:p>
      <w:pPr>
        <w:spacing w:before="75" w:after="0"/>
      </w:pPr>
      <w:r>
        <w:rPr/>
        <w:t xml:space="preserve">12.2.2 产品发展趋势</w:t>
      </w:r>
    </w:p>
    <w:p>
      <w:pPr>
        <w:spacing w:before="75" w:after="0"/>
      </w:pPr>
      <w:r>
        <w:rPr/>
        <w:t xml:space="preserve">12.2.3 市场发展趋势</w:t>
      </w:r>
    </w:p>
    <w:p>
      <w:pPr>
        <w:spacing w:before="75" w:after="0"/>
      </w:pPr>
      <w:r>
        <w:rPr/>
        <w:t xml:space="preserve">12.2.4 竞争格局趋势</w:t>
      </w:r>
    </w:p>
    <w:p>
      <w:pPr>
        <w:spacing w:before="75" w:after="0"/>
      </w:pPr>
      <w:r>
        <w:rPr/>
        <w:t xml:space="preserve">12.3 2026-2031年中国模拟芯片行业预测分析</w:t>
      </w:r>
    </w:p>
    <w:p>
      <w:pPr>
        <w:spacing w:before="75" w:after="0"/>
      </w:pPr>
      <w:r>
        <w:rPr/>
        <w:t xml:space="preserve">12.3.1 2026-2031年中国模拟芯片行业影响因素分析</w:t>
      </w:r>
    </w:p>
    <w:p>
      <w:pPr>
        <w:spacing w:before="75" w:after="0"/>
      </w:pPr>
      <w:r>
        <w:rPr/>
        <w:t xml:space="preserve">12.3.2 2026-2031年中国模拟芯片市场规模预测</w:t>
      </w:r>
    </w:p>
    <w:p>
      <w:pPr>
        <w:spacing w:before="75" w:after="0"/>
      </w:pPr>
      <w:r>
        <w:rPr>
          <w:b w:val="1"/>
          <w:bCs w:val="1"/>
        </w:rPr>
        <w:t xml:space="preserve">图表目录</w:t>
      </w:r>
    </w:p>
    <w:p>
      <w:pPr>
        <w:spacing w:before="75" w:after="0"/>
      </w:pPr>
      <w:r>
        <w:rPr/>
        <w:t xml:space="preserve">图表：模拟芯片行业生命周期图</w:t>
      </w:r>
    </w:p>
    <w:p>
      <w:pPr>
        <w:spacing w:before="75" w:after="0"/>
      </w:pPr>
      <w:r>
        <w:rPr/>
        <w:t xml:space="preserve">图表：模拟芯片产品国内、国际市场成熟度对比</w:t>
      </w:r>
    </w:p>
    <w:p>
      <w:pPr>
        <w:spacing w:before="75" w:after="0"/>
      </w:pPr>
      <w:r>
        <w:rPr/>
        <w:t xml:space="preserve">图表：模拟芯片产品行业主要竞争因素分析</w:t>
      </w:r>
    </w:p>
    <w:p>
      <w:pPr>
        <w:spacing w:before="75" w:after="0"/>
      </w:pPr>
      <w:r>
        <w:rPr/>
        <w:t xml:space="preserve">图表：2023-2025年模拟芯片产品消费量变化图</w:t>
      </w:r>
    </w:p>
    <w:p>
      <w:pPr>
        <w:spacing w:before="75" w:after="0"/>
      </w:pPr>
      <w:r>
        <w:rPr/>
        <w:t xml:space="preserve">图表：2024-2025年模拟芯片企业品牌集中度分析</w:t>
      </w:r>
    </w:p>
    <w:p>
      <w:pPr>
        <w:spacing w:before="75" w:after="0"/>
      </w:pPr>
      <w:r>
        <w:rPr/>
        <w:t xml:space="preserve">图表：2023-2025年模拟芯片产品产能分析</w:t>
      </w:r>
    </w:p>
    <w:p>
      <w:pPr>
        <w:spacing w:before="75" w:after="0"/>
      </w:pPr>
      <w:r>
        <w:rPr/>
        <w:t xml:space="preserve">图表：2023-2024年中国模拟芯片产业工业总产值分析</w:t>
      </w:r>
    </w:p>
    <w:p>
      <w:pPr>
        <w:spacing w:before="75" w:after="0"/>
      </w:pPr>
      <w:r>
        <w:rPr/>
        <w:t xml:space="preserve">图表：2023-2024年模拟芯片不同规模企业工业总产值分析</w:t>
      </w:r>
    </w:p>
    <w:p>
      <w:pPr>
        <w:spacing w:before="75" w:after="0"/>
      </w:pPr>
      <w:r>
        <w:rPr/>
        <w:t xml:space="preserve">图表：2023-2024年模拟芯片不同所有制企业工业总产值比较</w:t>
      </w:r>
    </w:p>
    <w:p>
      <w:pPr>
        <w:spacing w:before="75" w:after="0"/>
      </w:pPr>
      <w:r>
        <w:rPr/>
        <w:t xml:space="preserve">图表：2023-2025年中国模拟芯片产业主营业务收入分析</w:t>
      </w:r>
    </w:p>
    <w:p>
      <w:pPr>
        <w:spacing w:before="75" w:after="0"/>
      </w:pPr>
      <w:r>
        <w:rPr/>
        <w:t xml:space="preserve">图表：2024-2025年模拟芯片不同规模企业主营业务收入分析</w:t>
      </w:r>
    </w:p>
    <w:p>
      <w:pPr>
        <w:spacing w:before="75" w:after="0"/>
      </w:pPr>
      <w:r>
        <w:rPr/>
        <w:t xml:space="preserve">图表：2024-2025年模拟芯片不同所有制企业主营业务收入比较</w:t>
      </w:r>
    </w:p>
    <w:p>
      <w:pPr>
        <w:spacing w:before="75" w:after="0"/>
      </w:pPr>
      <w:r>
        <w:rPr/>
        <w:t xml:space="preserve">图表：2023-2025年中国模拟芯片产业销售成本分析</w:t>
      </w:r>
    </w:p>
    <w:p>
      <w:pPr>
        <w:spacing w:before="75" w:after="0"/>
      </w:pPr>
      <w:r>
        <w:rPr/>
        <w:t xml:space="preserve">图表：2024-2025年模拟芯片不同规模企业销售成本比较分析</w:t>
      </w:r>
    </w:p>
    <w:p>
      <w:pPr>
        <w:spacing w:before="75" w:after="0"/>
      </w:pPr>
      <w:r>
        <w:rPr/>
        <w:t xml:space="preserve">图表：2024-2025年模拟芯片不同所有制企业销售成本比较分析</w:t>
      </w:r>
    </w:p>
    <w:p>
      <w:pPr>
        <w:spacing w:before="75" w:after="0"/>
      </w:pPr>
      <w:r>
        <w:rPr/>
        <w:t xml:space="preserve">图表：2022-2024年中国模拟芯片产业利润总额分析</w:t>
      </w:r>
    </w:p>
    <w:p>
      <w:pPr>
        <w:spacing w:before="75" w:after="0"/>
      </w:pPr>
      <w:r>
        <w:rPr/>
        <w:t xml:space="preserve">图表：2023-2024年模拟芯片不同规模企业利润总额比较分析</w:t>
      </w:r>
    </w:p>
    <w:p>
      <w:pPr>
        <w:spacing w:before="75" w:after="0"/>
      </w:pPr>
      <w:r>
        <w:rPr/>
        <w:t xml:space="preserve">图表：2023-2024年模拟芯片不同所有制企业利润总额比较分析</w:t>
      </w:r>
    </w:p>
    <w:p>
      <w:pPr>
        <w:spacing w:before="75" w:after="0"/>
      </w:pPr>
      <w:r>
        <w:rPr/>
        <w:t xml:space="preserve">图表：2023-2025年中国模拟芯片产业资产负债分析</w:t>
      </w:r>
    </w:p>
    <w:p>
      <w:pPr>
        <w:spacing w:before="75" w:after="0"/>
      </w:pPr>
      <w:r>
        <w:rPr/>
        <w:t xml:space="preserve">图表：2024-2025年模拟芯片不同规模企业资产比较分析</w:t>
      </w:r>
    </w:p>
    <w:p>
      <w:pPr>
        <w:spacing w:before="75" w:after="0"/>
      </w:pPr>
      <w:r>
        <w:rPr/>
        <w:t xml:space="preserve">图表：2024-2025年模拟芯片不同规模企业负债比较分析</w:t>
      </w:r>
    </w:p>
    <w:p>
      <w:pPr>
        <w:spacing w:before="75" w:after="0"/>
      </w:pPr>
      <w:r>
        <w:rPr/>
        <w:t xml:space="preserve">图表：2024-2025年模拟芯片不同所有制企业资产比较分析</w:t>
      </w:r>
    </w:p>
    <w:p>
      <w:pPr>
        <w:spacing w:before="75" w:after="0"/>
      </w:pPr>
      <w:r>
        <w:rPr/>
        <w:t xml:space="preserve">图表：2024-2025年模拟芯片不同所有制企业负债比较分析</w:t>
      </w:r>
    </w:p>
    <w:p>
      <w:pPr>
        <w:spacing w:before="75" w:after="0"/>
      </w:pPr>
      <w:r>
        <w:rPr/>
        <w:t xml:space="preserve">图表：2024-2025年我国模拟芯片行业销售利润率</w:t>
      </w:r>
    </w:p>
    <w:p>
      <w:pPr>
        <w:spacing w:before="75" w:after="0"/>
      </w:pPr>
      <w:r>
        <w:rPr/>
        <w:t xml:space="preserve">图表：2025年我国模拟芯片行业偿债能力情况</w:t>
      </w:r>
    </w:p>
    <w:p>
      <w:pPr>
        <w:spacing w:before="75" w:after="0"/>
      </w:pPr>
      <w:r>
        <w:rPr/>
        <w:t xml:space="preserve">图表：2025年我国模拟芯片行业营运能力情况</w:t>
      </w:r>
    </w:p>
    <w:p>
      <w:pPr>
        <w:spacing w:before="75" w:after="0"/>
      </w:pPr>
      <w:r>
        <w:rPr/>
        <w:t xml:space="preserve">图表：2024-2025年我国模拟芯片行业资产增长率</w:t>
      </w:r>
    </w:p>
    <w:p>
      <w:pPr>
        <w:spacing w:before="75" w:after="0"/>
      </w:pPr>
      <w:r>
        <w:rPr/>
        <w:t xml:space="preserve">图表：2024-2025年我国模拟芯片行业利润增长率</w:t>
      </w:r>
    </w:p>
    <w:p>
      <w:pPr>
        <w:spacing w:before="75" w:after="0"/>
      </w:pPr>
      <w:r>
        <w:rPr/>
        <w:t xml:space="preserve">图表：模拟芯片行业\"波特五力\"分析</w:t>
      </w:r>
    </w:p>
    <w:p>
      <w:pPr>
        <w:spacing w:before="75" w:after="0"/>
      </w:pPr>
      <w:r>
        <w:rPr/>
        <w:t xml:space="preserve">图表：生命周期各发展阶段的影响</w:t>
      </w:r>
    </w:p>
    <w:p>
      <w:pPr>
        <w:spacing w:before="75" w:after="0"/>
      </w:pPr>
      <w:r>
        <w:rPr/>
        <w:t xml:space="preserve">图表：2026-2031年模拟芯片产品消费预测</w:t>
      </w:r>
    </w:p>
    <w:p>
      <w:pPr>
        <w:spacing w:before="75" w:after="0"/>
      </w:pPr>
      <w:r>
        <w:rPr/>
        <w:t xml:space="preserve">图表：2026-2031年模拟芯片市场规模预测</w:t>
      </w:r>
    </w:p>
    <w:p>
      <w:pPr>
        <w:spacing w:before="75" w:after="0"/>
      </w:pPr>
      <w:r>
        <w:rPr/>
        <w:t xml:space="preserve">图表：2026-2031年模拟芯片行业总产值预测</w:t>
      </w:r>
    </w:p>
    <w:p>
      <w:pPr>
        <w:spacing w:before="75" w:after="0"/>
      </w:pPr>
      <w:r>
        <w:rPr/>
        <w:t xml:space="preserve">图表：2026-2031年模拟芯片行业销售收入预测</w:t>
      </w:r>
    </w:p>
    <w:p>
      <w:pPr>
        <w:spacing w:before="75" w:after="0"/>
      </w:pPr>
      <w:r>
        <w:rPr/>
        <w:t xml:space="preserve">图表：2026-2031年模拟芯片行业总资产预测</w:t>
      </w:r>
    </w:p>
    <w:p>
      <w:pPr>
        <w:spacing w:before="75" w:after="0"/>
      </w:pPr>
      <w:r>
        <w:rPr/>
        <w:t xml:space="preserve">图表：2026-2031年中国模拟芯片供给量预测</w:t>
      </w:r>
    </w:p>
    <w:p>
      <w:pPr>
        <w:spacing w:before="75" w:after="0"/>
      </w:pPr>
      <w:r>
        <w:rPr/>
        <w:t xml:space="preserve">图表：2026-2031年中国模拟芯片产量预测</w:t>
      </w:r>
    </w:p>
    <w:p>
      <w:pPr>
        <w:spacing w:before="75" w:after="0"/>
      </w:pPr>
      <w:r>
        <w:rPr/>
        <w:t xml:space="preserve">图表：2026-2031年中国模拟芯片需求量预测</w:t>
      </w:r>
    </w:p>
    <w:p>
      <w:pPr>
        <w:spacing w:before="75" w:after="0"/>
      </w:pPr>
      <w:r>
        <w:rPr/>
        <w:t xml:space="preserve">图表：2026-2031年中国模拟芯片供需平衡预测</w:t>
      </w:r>
    </w:p>
    <w:p>
      <w:pPr>
        <w:spacing w:before="75" w:after="0"/>
      </w:pPr>
      <w:r>
        <w:rPr/>
        <w:t xml:space="preserve">图表：模拟芯片行业新进入者应注意的障碍分析</w:t>
      </w:r>
    </w:p>
    <w:p>
      <w:pPr>
        <w:spacing w:before="75" w:after="0"/>
      </w:pPr>
      <w:r>
        <w:rPr/>
        <w:t xml:space="preserve">图表：2026-2031年影响模拟芯片行业运行的有利因素</w:t>
      </w:r>
    </w:p>
    <w:p>
      <w:pPr>
        <w:spacing w:before="75" w:after="0"/>
      </w:pPr>
      <w:r>
        <w:rPr/>
        <w:t xml:space="preserve">图表：2026-2031年影响模拟芯片行业运行的稳定因素</w:t>
      </w:r>
    </w:p>
    <w:p>
      <w:pPr>
        <w:spacing w:before="75" w:after="0"/>
      </w:pPr>
      <w:r>
        <w:rPr/>
        <w:t xml:space="preserve">图表：2026-2031年影响模拟芯片行业运行的不利因素</w:t>
      </w:r>
    </w:p>
    <w:p>
      <w:pPr>
        <w:spacing w:before="75" w:after="0"/>
      </w:pPr>
      <w:r>
        <w:rPr/>
        <w:t xml:space="preserve">图表：2026-2031年我国模拟芯片行业发展面临的挑战</w:t>
      </w:r>
    </w:p>
    <w:p>
      <w:pPr>
        <w:spacing w:before="75" w:after="0"/>
      </w:pPr>
      <w:r>
        <w:rPr/>
        <w:t xml:space="preserve">图表：2026-2031年我国模拟芯片行业发展面临机遇</w:t>
      </w:r>
    </w:p>
    <w:p>
      <w:pPr>
        <w:spacing w:before="75" w:after="0"/>
      </w:pPr>
      <w:r>
        <w:rPr/>
        <w:t xml:space="preserve">图表：2026-2031年模拟芯片行业经营风险及控制策略</w:t>
      </w:r>
    </w:p>
    <w:p>
      <w:pPr>
        <w:spacing w:before="75" w:after="0"/>
      </w:pPr>
      <w:r>
        <w:rPr/>
        <w:t xml:space="preserve">图表：2026-2031年模拟芯片行业同业竞争风险及控制策略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2026-2031年中国模拟芯片行业发展深度分析与投资前景预测报告</dc:title>
  <dc:description>2026-2031年中国模拟芯片行业发展深度分析与投资前景预测报告</dc:description>
  <dc:subject>2026-2031年中国模拟芯片行业发展深度分析与投资前景预测报告</dc:subject>
  <cp:keywords>研究报告</cp:keywords>
  <cp:category>研究报告</cp:category>
  <cp:lastModifiedBy>北京中道泰和信息咨询有限公司</cp:lastModifiedBy>
  <dcterms:created xsi:type="dcterms:W3CDTF">2026-03-23T11:05:46+08:00</dcterms:created>
  <dcterms:modified xsi:type="dcterms:W3CDTF">2026-03-23T11:05:46+08:00</dcterms:modified>
</cp:coreProperties>
</file>

<file path=docProps/custom.xml><?xml version="1.0" encoding="utf-8"?>
<Properties xmlns="http://schemas.openxmlformats.org/officeDocument/2006/custom-properties" xmlns:vt="http://schemas.openxmlformats.org/officeDocument/2006/docPropsVTypes"/>
</file>