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2026-2031年中国城市基础设施建设行业全景调研与投资战略研究报告</w:t>
      </w:r>
    </w:p>
    <w:p>
      <w:pPr>
        <w:spacing w:after="150"/>
      </w:pPr>
      <w:r>
        <w:rPr>
          <w:b w:val="1"/>
          <w:bCs w:val="1"/>
        </w:rPr>
        <w:t xml:space="preserve">报告简介</w:t>
      </w:r>
    </w:p>
    <w:p>
      <w:pPr>
        <w:spacing w:after="150"/>
      </w:pPr>
      <w:r>
        <w:rPr/>
        <w:t xml:space="preserve">城市基础设施建设是城市发展的基石，它不仅关系到城市的运行效率和居民的生活质量，更是推动经济社会发展的重要支撑。近年来，随着城市化进程的加速和人们对城市生活品质要求的提高，城市基础设施建设面临着新的机遇和挑战。一方面，传统的基础设施建设模式在效率、质量和安全性方面存在一定的局限性;另一方面，新兴技术如机器人技术、智能建造技术等为城市基础设施建设带来了新的解决方案。</w:t>
      </w:r>
    </w:p>
    <w:p>
      <w:pPr>
        <w:spacing w:after="150"/>
      </w:pPr>
      <w:r>
        <w:rPr/>
        <w:t xml:space="preserve">从现状来看，城市基础设施建设已经广泛引入了机器人技术，包括无人机用于地形勘测和施工现场监控、自动化施工机械用于提高施工精度、智能监测机器人用于基础设施的实时监测和维护等。这些技术的应用不仅提高了施工效率，还显著降低了安全事故的发生率。此外，智能建造技术也在市政工程领域得到了广泛应用，如智能摊铺机、压路机、架桥机等自动化设备，以及测量机器人、焊接机器人等智能装备，这些技术手段提高了施工效率和质量，减少了人工操作误差。</w:t>
      </w:r>
    </w:p>
    <w:p>
      <w:pPr>
        <w:spacing w:after="150"/>
      </w:pPr>
      <w:r>
        <w:rPr/>
        <w:t xml:space="preserve">展望未来，城市基础设施建设将朝着更加智能化、自动化和绿色化的方向发展。机器人技术将在更多领域得到应用，如排水管道检测和修复机器人、深层水平位移监测机器人等，这些技术将提高基础设施的运行安全性和维护效率。同时，智能建造技术将与物联网、大数据、人工智能等技术深度融合，实现施工进度与资源的智能化管理，提升施工过程的协同性和响应能力。此外，随着数字新基建的推进，城市基础设施建设将更加注重数据要素的流动、算力支撑和智能协同，为城市的可持续发展奠定基础。在政策支持和技术创新的推动下，城市基础设施建设行业将迎来新的发展机遇，为城市的高质量发展提供有力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基础设施建设行业研究单位等公布和提供的大量资料。报告对我国城市基础设施建设行业的供需状况、发展现状、子行业发展变化等进行了分析，重点分析了国内外城市基础设施建设行业的发展现状、如何面对行业的发展挑战、行业的发展建议、行业竞争力，以及行业的投资分析和趋势预测等等。报告还综合了城市基础设施建设行业的整体发展动态，对行业在产品方面提供了参考建议和具体解决办法。报告对于城市基础设施建设产品生产企业、经销商、行业管理部门以及拟进入该行业的投资者具有重要的参考价值，对于研究我国城市基础设施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中国城市基础设施建设行业宏观环境分析</w:t>
      </w:r>
    </w:p>
    <w:p>
      <w:pPr>
        <w:spacing w:before="75" w:after="0"/>
      </w:pPr>
      <w:r>
        <w:rPr/>
        <w:t xml:space="preserve">第一节  政策环境</w:t>
      </w:r>
    </w:p>
    <w:p>
      <w:pPr>
        <w:spacing w:before="75" w:after="0"/>
      </w:pPr>
      <w:r>
        <w:rPr/>
        <w:t xml:space="preserve">一、  “十五五”规划对基建行业的影响</w:t>
      </w:r>
    </w:p>
    <w:p>
      <w:pPr>
        <w:spacing w:before="75" w:after="0"/>
      </w:pPr>
      <w:r>
        <w:rPr/>
        <w:t xml:space="preserve">二、  新型城镇化战略新阶段解读</w:t>
      </w:r>
    </w:p>
    <w:p>
      <w:pPr>
        <w:spacing w:before="75" w:after="0"/>
      </w:pPr>
      <w:r>
        <w:rPr/>
        <w:t xml:space="preserve">三、  城市更新行动政策演变与趋势</w:t>
      </w:r>
    </w:p>
    <w:p>
      <w:pPr>
        <w:spacing w:before="75" w:after="0"/>
      </w:pPr>
      <w:r>
        <w:rPr/>
        <w:t xml:space="preserve">四、  绿色基建政策体系分析</w:t>
      </w:r>
    </w:p>
    <w:p>
      <w:pPr>
        <w:spacing w:before="75" w:after="0"/>
      </w:pPr>
      <w:r>
        <w:rPr/>
        <w:t xml:space="preserve">五、  区域协调发展战略下的基建布局</w:t>
      </w:r>
    </w:p>
    <w:p>
      <w:pPr>
        <w:spacing w:before="75" w:after="0"/>
      </w:pPr>
      <w:r>
        <w:rPr/>
        <w:t xml:space="preserve">第二节  经济环境</w:t>
      </w:r>
    </w:p>
    <w:p>
      <w:pPr>
        <w:spacing w:before="75" w:after="0"/>
      </w:pPr>
      <w:r>
        <w:rPr/>
        <w:t xml:space="preserve">一、  宏观经济走势对基建投资的影响</w:t>
      </w:r>
    </w:p>
    <w:p>
      <w:pPr>
        <w:spacing w:before="75" w:after="0"/>
      </w:pPr>
      <w:r>
        <w:rPr/>
        <w:t xml:space="preserve">二、  地方政府专项债发行趋势</w:t>
      </w:r>
    </w:p>
    <w:p>
      <w:pPr>
        <w:spacing w:before="75" w:after="0"/>
      </w:pPr>
      <w:r>
        <w:rPr/>
        <w:t xml:space="preserve">三、  ppp模式新发展阶段创新研究</w:t>
      </w:r>
    </w:p>
    <w:p>
      <w:pPr>
        <w:spacing w:before="75" w:after="0"/>
      </w:pPr>
      <w:r>
        <w:rPr/>
        <w:t xml:space="preserve">四、  基建reits市场发展现状与前景</w:t>
      </w:r>
    </w:p>
    <w:p>
      <w:pPr>
        <w:spacing w:before="75" w:after="0"/>
      </w:pPr>
      <w:r>
        <w:rPr/>
        <w:t xml:space="preserve">五、  国际资本参与中国基建的路径分析</w:t>
      </w:r>
    </w:p>
    <w:p>
      <w:pPr>
        <w:spacing w:before="75" w:after="0"/>
      </w:pPr>
      <w:r>
        <w:rPr/>
        <w:t xml:space="preserve">第三节  社会环境</w:t>
      </w:r>
    </w:p>
    <w:p>
      <w:pPr>
        <w:spacing w:before="75" w:after="0"/>
      </w:pPr>
      <w:r>
        <w:rPr/>
        <w:t xml:space="preserve">一、  人口结构变化对城市基建的需求演变</w:t>
      </w:r>
    </w:p>
    <w:p>
      <w:pPr>
        <w:spacing w:before="75" w:after="0"/>
      </w:pPr>
      <w:r>
        <w:rPr/>
        <w:t xml:space="preserve">二、  智慧城市发展指数与基建关联性</w:t>
      </w:r>
    </w:p>
    <w:p>
      <w:pPr>
        <w:spacing w:before="75" w:after="0"/>
      </w:pPr>
      <w:r>
        <w:rPr/>
        <w:t xml:space="preserve">三、  碳中和目标下的基建转型压力</w:t>
      </w:r>
    </w:p>
    <w:p>
      <w:pPr>
        <w:spacing w:before="75" w:after="0"/>
      </w:pPr>
      <w:r>
        <w:rPr/>
        <w:t xml:space="preserve">四、  城市韧性建设的社会共识形成</w:t>
      </w:r>
    </w:p>
    <w:p>
      <w:pPr>
        <w:spacing w:before="75" w:after="0"/>
      </w:pPr>
      <w:r>
        <w:rPr/>
        <w:t xml:space="preserve">第四节  技术环境</w:t>
      </w:r>
    </w:p>
    <w:p>
      <w:pPr>
        <w:spacing w:before="75" w:after="0"/>
      </w:pPr>
      <w:r>
        <w:rPr/>
        <w:t xml:space="preserve">一、  新基建与传统基建融合技术路径</w:t>
      </w:r>
    </w:p>
    <w:p>
      <w:pPr>
        <w:spacing w:before="75" w:after="0"/>
      </w:pPr>
      <w:r>
        <w:rPr/>
        <w:t xml:space="preserve">二、  数字孪生技术在基建中的应用</w:t>
      </w:r>
    </w:p>
    <w:p>
      <w:pPr>
        <w:spacing w:before="75" w:after="0"/>
      </w:pPr>
      <w:r>
        <w:rPr/>
        <w:t xml:space="preserve">三、  bim技术普及度与行业标准</w:t>
      </w:r>
    </w:p>
    <w:p>
      <w:pPr>
        <w:spacing w:before="75" w:after="0"/>
      </w:pPr>
      <w:r>
        <w:rPr/>
        <w:t xml:space="preserve">四、  绿色建材与低碳施工技术突破</w:t>
      </w:r>
    </w:p>
    <w:p>
      <w:pPr>
        <w:spacing w:before="75" w:after="0"/>
      </w:pPr>
      <w:r>
        <w:rPr/>
        <w:t xml:space="preserve">五、  智能建造技术发展路线图</w:t>
      </w:r>
    </w:p>
    <w:p>
      <w:pPr>
        <w:spacing w:before="75" w:after="0"/>
      </w:pPr>
      <w:r>
        <w:rPr>
          <w:b w:val="1"/>
          <w:bCs w:val="1"/>
        </w:rPr>
        <w:t xml:space="preserve">第二章 全球城市基础设施建设经验借鉴</w:t>
      </w:r>
    </w:p>
    <w:p>
      <w:pPr>
        <w:spacing w:before="75" w:after="0"/>
      </w:pPr>
      <w:r>
        <w:rPr/>
        <w:t xml:space="preserve">第一节  发达国家基建发展模式</w:t>
      </w:r>
    </w:p>
    <w:p>
      <w:pPr>
        <w:spacing w:before="75" w:after="0"/>
      </w:pPr>
      <w:r>
        <w:rPr/>
        <w:t xml:space="preserve">一、  美国基础设施投资与就业法案启示</w:t>
      </w:r>
    </w:p>
    <w:p>
      <w:pPr>
        <w:spacing w:before="75" w:after="0"/>
      </w:pPr>
      <w:r>
        <w:rPr/>
        <w:t xml:space="preserve">二、  欧洲绿色基建转型路径</w:t>
      </w:r>
    </w:p>
    <w:p>
      <w:pPr>
        <w:spacing w:before="75" w:after="0"/>
      </w:pPr>
      <w:r>
        <w:rPr/>
        <w:t xml:space="preserve">三、  日本精细化基建管理经验</w:t>
      </w:r>
    </w:p>
    <w:p>
      <w:pPr>
        <w:spacing w:before="75" w:after="0"/>
      </w:pPr>
      <w:r>
        <w:rPr/>
        <w:t xml:space="preserve">四、  新加坡智慧国建设经验</w:t>
      </w:r>
    </w:p>
    <w:p>
      <w:pPr>
        <w:spacing w:before="75" w:after="0"/>
      </w:pPr>
      <w:r>
        <w:rPr/>
        <w:t xml:space="preserve">五、  德国城市更新典型案例</w:t>
      </w:r>
    </w:p>
    <w:p>
      <w:pPr>
        <w:spacing w:before="75" w:after="0"/>
      </w:pPr>
      <w:r>
        <w:rPr/>
        <w:t xml:space="preserve">第二节  新兴市场基建投资机遇</w:t>
      </w:r>
    </w:p>
    <w:p>
      <w:pPr>
        <w:spacing w:before="75" w:after="0"/>
      </w:pPr>
      <w:r>
        <w:rPr/>
        <w:t xml:space="preserve">一、  “一带一路”沿线国家基建需求</w:t>
      </w:r>
    </w:p>
    <w:p>
      <w:pPr>
        <w:spacing w:before="75" w:after="0"/>
      </w:pPr>
      <w:r>
        <w:rPr/>
        <w:t xml:space="preserve">二、  rcep框架下基建合作机会</w:t>
      </w:r>
    </w:p>
    <w:p>
      <w:pPr>
        <w:spacing w:before="75" w:after="0"/>
      </w:pPr>
      <w:r>
        <w:rPr/>
        <w:t xml:space="preserve">三、  金砖国家基建投融资模式</w:t>
      </w:r>
    </w:p>
    <w:p>
      <w:pPr>
        <w:spacing w:before="75" w:after="0"/>
      </w:pPr>
      <w:r>
        <w:rPr/>
        <w:t xml:space="preserve">四、  非洲城市化进程中的基建缺口</w:t>
      </w:r>
    </w:p>
    <w:p>
      <w:pPr>
        <w:spacing w:before="75" w:after="0"/>
      </w:pPr>
      <w:r>
        <w:rPr/>
        <w:t xml:space="preserve">五、  拉美基建ppp项目风险控制</w:t>
      </w:r>
    </w:p>
    <w:p>
      <w:pPr>
        <w:spacing w:before="75" w:after="0"/>
      </w:pPr>
      <w:r>
        <w:rPr/>
        <w:t xml:space="preserve">第三节  国际基建技术标准比较</w:t>
      </w:r>
    </w:p>
    <w:p>
      <w:pPr>
        <w:spacing w:before="75" w:after="0"/>
      </w:pPr>
      <w:r>
        <w:rPr/>
        <w:t xml:space="preserve">一、  国际绿色建筑认证体系</w:t>
      </w:r>
    </w:p>
    <w:p>
      <w:pPr>
        <w:spacing w:before="75" w:after="0"/>
      </w:pPr>
      <w:r>
        <w:rPr/>
        <w:t xml:space="preserve">二、  欧美智能交通系统标准</w:t>
      </w:r>
    </w:p>
    <w:p>
      <w:pPr>
        <w:spacing w:before="75" w:after="0"/>
      </w:pPr>
      <w:r>
        <w:rPr/>
        <w:t xml:space="preserve">三、  日本抗震防灾技术规范</w:t>
      </w:r>
    </w:p>
    <w:p>
      <w:pPr>
        <w:spacing w:before="75" w:after="0"/>
      </w:pPr>
      <w:r>
        <w:rPr/>
        <w:t xml:space="preserve">四、  国际海绵城市建设指南</w:t>
      </w:r>
    </w:p>
    <w:p>
      <w:pPr>
        <w:spacing w:before="75" w:after="0"/>
      </w:pPr>
      <w:r>
        <w:rPr/>
        <w:t xml:space="preserve">五、  全球零碳建筑技术路线</w:t>
      </w:r>
    </w:p>
    <w:p>
      <w:pPr>
        <w:spacing w:before="75" w:after="0"/>
      </w:pPr>
      <w:r>
        <w:rPr>
          <w:b w:val="1"/>
          <w:bCs w:val="1"/>
        </w:rPr>
        <w:t xml:space="preserve">第三章 中国城市基础设施建设行业发展现状</w:t>
      </w:r>
    </w:p>
    <w:p>
      <w:pPr>
        <w:spacing w:before="75" w:after="0"/>
      </w:pPr>
      <w:r>
        <w:rPr/>
        <w:t xml:space="preserve">第一节  行业整体发展概况</w:t>
      </w:r>
    </w:p>
    <w:p>
      <w:pPr>
        <w:spacing w:before="75" w:after="0"/>
      </w:pPr>
      <w:r>
        <w:rPr/>
        <w:t xml:space="preserve">一、  市场规模与增长趋势</w:t>
      </w:r>
    </w:p>
    <w:p>
      <w:pPr>
        <w:spacing w:before="75" w:after="0"/>
      </w:pPr>
      <w:r>
        <w:rPr/>
        <w:t xml:space="preserve">二、  行业集中度与竞争格局</w:t>
      </w:r>
    </w:p>
    <w:p>
      <w:pPr>
        <w:spacing w:before="75" w:after="0"/>
      </w:pPr>
      <w:r>
        <w:rPr/>
        <w:t xml:space="preserve">三、  区域发展不平衡分析</w:t>
      </w:r>
    </w:p>
    <w:p>
      <w:pPr>
        <w:spacing w:before="75" w:after="0"/>
      </w:pPr>
      <w:r>
        <w:rPr/>
        <w:t xml:space="preserve">四、  产业链整合现状</w:t>
      </w:r>
    </w:p>
    <w:p>
      <w:pPr>
        <w:spacing w:before="75" w:after="0"/>
      </w:pPr>
      <w:r>
        <w:rPr/>
        <w:t xml:space="preserve">五、  行业盈利模式演变</w:t>
      </w:r>
    </w:p>
    <w:p>
      <w:pPr>
        <w:spacing w:before="75" w:after="0"/>
      </w:pPr>
      <w:r>
        <w:rPr/>
        <w:t xml:space="preserve">第二节  细分市场分析</w:t>
      </w:r>
    </w:p>
    <w:p>
      <w:pPr>
        <w:spacing w:before="75" w:after="0"/>
      </w:pPr>
      <w:r>
        <w:rPr/>
        <w:t xml:space="preserve">一、  交通基础设施</w:t>
      </w:r>
    </w:p>
    <w:p>
      <w:pPr>
        <w:spacing w:before="75" w:after="0"/>
      </w:pPr>
      <w:r>
        <w:rPr/>
        <w:t xml:space="preserve">二、  市政公用设施</w:t>
      </w:r>
    </w:p>
    <w:p>
      <w:pPr>
        <w:spacing w:before="75" w:after="0"/>
      </w:pPr>
      <w:r>
        <w:rPr/>
        <w:t xml:space="preserve">三、  能源基础设施</w:t>
      </w:r>
    </w:p>
    <w:p>
      <w:pPr>
        <w:spacing w:before="75" w:after="0"/>
      </w:pPr>
      <w:r>
        <w:rPr/>
        <w:t xml:space="preserve">四、  信息基础设施</w:t>
      </w:r>
    </w:p>
    <w:p>
      <w:pPr>
        <w:spacing w:before="75" w:after="0"/>
      </w:pPr>
      <w:r>
        <w:rPr/>
        <w:t xml:space="preserve">五、  生态基础设施</w:t>
      </w:r>
    </w:p>
    <w:p>
      <w:pPr>
        <w:spacing w:before="75" w:after="0"/>
      </w:pPr>
      <w:r>
        <w:rPr/>
        <w:t xml:space="preserve">第三节  行业发展痛点</w:t>
      </w:r>
    </w:p>
    <w:p>
      <w:pPr>
        <w:spacing w:before="75" w:after="0"/>
      </w:pPr>
      <w:r>
        <w:rPr/>
        <w:t xml:space="preserve">一、  融资渠道单一问题</w:t>
      </w:r>
    </w:p>
    <w:p>
      <w:pPr>
        <w:spacing w:before="75" w:after="0"/>
      </w:pPr>
      <w:r>
        <w:rPr/>
        <w:t xml:space="preserve">二、  建设运营效率低下</w:t>
      </w:r>
    </w:p>
    <w:p>
      <w:pPr>
        <w:spacing w:before="75" w:after="0"/>
      </w:pPr>
      <w:r>
        <w:rPr/>
        <w:t xml:space="preserve">三、  技术标准滞后</w:t>
      </w:r>
    </w:p>
    <w:p>
      <w:pPr>
        <w:spacing w:before="75" w:after="0"/>
      </w:pPr>
      <w:r>
        <w:rPr/>
        <w:t xml:space="preserve">四、  专业人才缺口</w:t>
      </w:r>
    </w:p>
    <w:p>
      <w:pPr>
        <w:spacing w:before="75" w:after="0"/>
      </w:pPr>
      <w:r>
        <w:rPr/>
        <w:t xml:space="preserve">五、  区域协调不足</w:t>
      </w:r>
    </w:p>
    <w:p>
      <w:pPr>
        <w:spacing w:before="75" w:after="0"/>
      </w:pPr>
      <w:r>
        <w:rPr>
          <w:b w:val="1"/>
          <w:bCs w:val="1"/>
        </w:rPr>
        <w:t xml:space="preserve">第四章 城市交通基础设施建设专题研究</w:t>
      </w:r>
    </w:p>
    <w:p>
      <w:pPr>
        <w:spacing w:before="75" w:after="0"/>
      </w:pPr>
      <w:r>
        <w:rPr/>
        <w:t xml:space="preserve">第一节  城市轨道交通</w:t>
      </w:r>
    </w:p>
    <w:p>
      <w:pPr>
        <w:spacing w:before="75" w:after="0"/>
      </w:pPr>
      <w:r>
        <w:rPr/>
        <w:t xml:space="preserve">一、  地铁建设市场格局</w:t>
      </w:r>
    </w:p>
    <w:p>
      <w:pPr>
        <w:spacing w:before="75" w:after="0"/>
      </w:pPr>
      <w:r>
        <w:rPr/>
        <w:t xml:space="preserve">二、  轻轨与有轨电车发展</w:t>
      </w:r>
    </w:p>
    <w:p>
      <w:pPr>
        <w:spacing w:before="75" w:after="0"/>
      </w:pPr>
      <w:r>
        <w:rPr/>
        <w:t xml:space="preserve">三、  市域铁路规划趋势</w:t>
      </w:r>
    </w:p>
    <w:p>
      <w:pPr>
        <w:spacing w:before="75" w:after="0"/>
      </w:pPr>
      <w:r>
        <w:rPr/>
        <w:t xml:space="preserve">四、  tod模式创新实践</w:t>
      </w:r>
    </w:p>
    <w:p>
      <w:pPr>
        <w:spacing w:before="75" w:after="0"/>
      </w:pPr>
      <w:r>
        <w:rPr/>
        <w:t xml:space="preserve">五、  智慧轨道系统建设</w:t>
      </w:r>
    </w:p>
    <w:p>
      <w:pPr>
        <w:spacing w:before="75" w:after="0"/>
      </w:pPr>
      <w:r>
        <w:rPr/>
        <w:t xml:space="preserve">第二节  城市道路网络</w:t>
      </w:r>
    </w:p>
    <w:p>
      <w:pPr>
        <w:spacing w:before="75" w:after="0"/>
      </w:pPr>
      <w:r>
        <w:rPr/>
        <w:t xml:space="preserve">一、  快速路网优化方案</w:t>
      </w:r>
    </w:p>
    <w:p>
      <w:pPr>
        <w:spacing w:before="75" w:after="0"/>
      </w:pPr>
      <w:r>
        <w:rPr/>
        <w:t xml:space="preserve">二、  微循环系统建设</w:t>
      </w:r>
    </w:p>
    <w:p>
      <w:pPr>
        <w:spacing w:before="75" w:after="0"/>
      </w:pPr>
      <w:r>
        <w:rPr/>
        <w:t xml:space="preserve">三、  慢行交通设施完善</w:t>
      </w:r>
    </w:p>
    <w:p>
      <w:pPr>
        <w:spacing w:before="75" w:after="0"/>
      </w:pPr>
      <w:r>
        <w:rPr/>
        <w:t xml:space="preserve">四、  智慧交通管理系统</w:t>
      </w:r>
    </w:p>
    <w:p>
      <w:pPr>
        <w:spacing w:before="75" w:after="0"/>
      </w:pPr>
      <w:r>
        <w:rPr/>
        <w:t xml:space="preserve">五、  道路地下空间利用</w:t>
      </w:r>
    </w:p>
    <w:p>
      <w:pPr>
        <w:spacing w:before="75" w:after="0"/>
      </w:pPr>
      <w:r>
        <w:rPr/>
        <w:t xml:space="preserve">第三节  停车设施建设</w:t>
      </w:r>
    </w:p>
    <w:p>
      <w:pPr>
        <w:spacing w:before="75" w:after="0"/>
      </w:pPr>
      <w:r>
        <w:rPr/>
        <w:t xml:space="preserve">一、  机械式立体车库推广</w:t>
      </w:r>
    </w:p>
    <w:p>
      <w:pPr>
        <w:spacing w:before="75" w:after="0"/>
      </w:pPr>
      <w:r>
        <w:rPr/>
        <w:t xml:space="preserve">二、  智慧停车平台建设</w:t>
      </w:r>
    </w:p>
    <w:p>
      <w:pPr>
        <w:spacing w:before="75" w:after="0"/>
      </w:pPr>
      <w:r>
        <w:rPr/>
        <w:t xml:space="preserve">三、  p+r停车设施布局</w:t>
      </w:r>
    </w:p>
    <w:p>
      <w:pPr>
        <w:spacing w:before="75" w:after="0"/>
      </w:pPr>
      <w:r>
        <w:rPr/>
        <w:t xml:space="preserve">四、  共享停车模式创新</w:t>
      </w:r>
    </w:p>
    <w:p>
      <w:pPr>
        <w:spacing w:before="75" w:after="0"/>
      </w:pPr>
      <w:r>
        <w:rPr/>
        <w:t xml:space="preserve">五、  停车设施投资回报分析</w:t>
      </w:r>
    </w:p>
    <w:p>
      <w:pPr>
        <w:spacing w:before="75" w:after="0"/>
      </w:pPr>
      <w:r>
        <w:rPr>
          <w:b w:val="1"/>
          <w:bCs w:val="1"/>
        </w:rPr>
        <w:t xml:space="preserve">第五章 市政公用设施建设专题研究</w:t>
      </w:r>
    </w:p>
    <w:p>
      <w:pPr>
        <w:spacing w:before="75" w:after="0"/>
      </w:pPr>
      <w:r>
        <w:rPr/>
        <w:t xml:space="preserve">第一节  供水与排水系统</w:t>
      </w:r>
    </w:p>
    <w:p>
      <w:pPr>
        <w:spacing w:before="75" w:after="0"/>
      </w:pPr>
      <w:r>
        <w:rPr/>
        <w:t xml:space="preserve">一、  二次供水设施改造</w:t>
      </w:r>
    </w:p>
    <w:p>
      <w:pPr>
        <w:spacing w:before="75" w:after="0"/>
      </w:pPr>
      <w:r>
        <w:rPr/>
        <w:t xml:space="preserve">二、  智慧水务系统建设</w:t>
      </w:r>
    </w:p>
    <w:p>
      <w:pPr>
        <w:spacing w:before="75" w:after="0"/>
      </w:pPr>
      <w:r>
        <w:rPr/>
        <w:t xml:space="preserve">三、  海绵城市技术应用</w:t>
      </w:r>
    </w:p>
    <w:p>
      <w:pPr>
        <w:spacing w:before="75" w:after="0"/>
      </w:pPr>
      <w:r>
        <w:rPr/>
        <w:t xml:space="preserve">四、  雨污分流工程进展</w:t>
      </w:r>
    </w:p>
    <w:p>
      <w:pPr>
        <w:spacing w:before="75" w:after="0"/>
      </w:pPr>
      <w:r>
        <w:rPr/>
        <w:t xml:space="preserve">五、  直饮水入户试点</w:t>
      </w:r>
    </w:p>
    <w:p>
      <w:pPr>
        <w:spacing w:before="75" w:after="0"/>
      </w:pPr>
      <w:r>
        <w:rPr/>
        <w:t xml:space="preserve">第二节  城市能源系统</w:t>
      </w:r>
    </w:p>
    <w:p>
      <w:pPr>
        <w:spacing w:before="75" w:after="0"/>
      </w:pPr>
      <w:r>
        <w:rPr/>
        <w:t xml:space="preserve">一、  综合管廊建设标准</w:t>
      </w:r>
    </w:p>
    <w:p>
      <w:pPr>
        <w:spacing w:before="75" w:after="0"/>
      </w:pPr>
      <w:r>
        <w:rPr/>
        <w:t xml:space="preserve">二、  分布式能源网络</w:t>
      </w:r>
    </w:p>
    <w:p>
      <w:pPr>
        <w:spacing w:before="75" w:after="0"/>
      </w:pPr>
      <w:r>
        <w:rPr/>
        <w:t xml:space="preserve">三、  充电基础设施布局</w:t>
      </w:r>
    </w:p>
    <w:p>
      <w:pPr>
        <w:spacing w:before="75" w:after="0"/>
      </w:pPr>
      <w:r>
        <w:rPr/>
        <w:t xml:space="preserve">四、  氢能基础设施建设</w:t>
      </w:r>
    </w:p>
    <w:p>
      <w:pPr>
        <w:spacing w:before="75" w:after="0"/>
      </w:pPr>
      <w:r>
        <w:rPr/>
        <w:t xml:space="preserve">五、  能源互联网示范</w:t>
      </w:r>
    </w:p>
    <w:p>
      <w:pPr>
        <w:spacing w:before="75" w:after="0"/>
      </w:pPr>
      <w:r>
        <w:rPr/>
        <w:t xml:space="preserve">第三节  环卫与固废处理</w:t>
      </w:r>
    </w:p>
    <w:p>
      <w:pPr>
        <w:spacing w:before="75" w:after="0"/>
      </w:pPr>
      <w:r>
        <w:rPr/>
        <w:t xml:space="preserve">一、  垃圾分类设施升级</w:t>
      </w:r>
    </w:p>
    <w:p>
      <w:pPr>
        <w:spacing w:before="75" w:after="0"/>
      </w:pPr>
      <w:r>
        <w:rPr/>
        <w:t xml:space="preserve">二、  建筑垃圾资源化利用</w:t>
      </w:r>
    </w:p>
    <w:p>
      <w:pPr>
        <w:spacing w:before="75" w:after="0"/>
      </w:pPr>
      <w:r>
        <w:rPr/>
        <w:t xml:space="preserve">三、  厨余垃圾处理技术</w:t>
      </w:r>
    </w:p>
    <w:p>
      <w:pPr>
        <w:spacing w:before="75" w:after="0"/>
      </w:pPr>
      <w:r>
        <w:rPr/>
        <w:t xml:space="preserve">四、  智慧环卫系统应用</w:t>
      </w:r>
    </w:p>
    <w:p>
      <w:pPr>
        <w:spacing w:before="75" w:after="0"/>
      </w:pPr>
      <w:r>
        <w:rPr/>
        <w:t xml:space="preserve">五、  环卫设施ppp模式</w:t>
      </w:r>
    </w:p>
    <w:p>
      <w:pPr>
        <w:spacing w:before="75" w:after="0"/>
      </w:pPr>
      <w:r>
        <w:rPr>
          <w:b w:val="1"/>
          <w:bCs w:val="1"/>
        </w:rPr>
        <w:t xml:space="preserve">第六章 新型基础设施建设专题研究</w:t>
      </w:r>
    </w:p>
    <w:p>
      <w:pPr>
        <w:spacing w:before="75" w:after="0"/>
      </w:pPr>
      <w:r>
        <w:rPr/>
        <w:t xml:space="preserve">第一节  信息基础设施</w:t>
      </w:r>
    </w:p>
    <w:p>
      <w:pPr>
        <w:spacing w:before="75" w:after="0"/>
      </w:pPr>
      <w:r>
        <w:rPr/>
        <w:t xml:space="preserve">一、  5g基站建设规划</w:t>
      </w:r>
    </w:p>
    <w:p>
      <w:pPr>
        <w:spacing w:before="75" w:after="0"/>
      </w:pPr>
      <w:r>
        <w:rPr/>
        <w:t xml:space="preserve">二、  数据中心布局优化</w:t>
      </w:r>
    </w:p>
    <w:p>
      <w:pPr>
        <w:spacing w:before="75" w:after="0"/>
      </w:pPr>
      <w:r>
        <w:rPr/>
        <w:t xml:space="preserve">三、  城市感知网络</w:t>
      </w:r>
    </w:p>
    <w:p>
      <w:pPr>
        <w:spacing w:before="75" w:after="0"/>
      </w:pPr>
      <w:r>
        <w:rPr/>
        <w:t xml:space="preserve">四、  边缘计算节点</w:t>
      </w:r>
    </w:p>
    <w:p>
      <w:pPr>
        <w:spacing w:before="75" w:after="0"/>
      </w:pPr>
      <w:r>
        <w:rPr/>
        <w:t xml:space="preserve">五、  数字孪生城市平台</w:t>
      </w:r>
    </w:p>
    <w:p>
      <w:pPr>
        <w:spacing w:before="75" w:after="0"/>
      </w:pPr>
      <w:r>
        <w:rPr/>
        <w:t xml:space="preserve">第二节  融合基础设施</w:t>
      </w:r>
    </w:p>
    <w:p>
      <w:pPr>
        <w:spacing w:before="75" w:after="0"/>
      </w:pPr>
      <w:r>
        <w:rPr/>
        <w:t xml:space="preserve">一、  车路协同系统</w:t>
      </w:r>
    </w:p>
    <w:p>
      <w:pPr>
        <w:spacing w:before="75" w:after="0"/>
      </w:pPr>
      <w:r>
        <w:rPr/>
        <w:t xml:space="preserve">二、  智慧灯杆网络</w:t>
      </w:r>
    </w:p>
    <w:p>
      <w:pPr>
        <w:spacing w:before="75" w:after="0"/>
      </w:pPr>
      <w:r>
        <w:rPr/>
        <w:t xml:space="preserve">三、  建筑智能化系统</w:t>
      </w:r>
    </w:p>
    <w:p>
      <w:pPr>
        <w:spacing w:before="75" w:after="0"/>
      </w:pPr>
      <w:r>
        <w:rPr/>
        <w:t xml:space="preserve">四、  智慧园区建设</w:t>
      </w:r>
    </w:p>
    <w:p>
      <w:pPr>
        <w:spacing w:before="75" w:after="0"/>
      </w:pPr>
      <w:r>
        <w:rPr/>
        <w:t xml:space="preserve">五、  数字市政设施</w:t>
      </w:r>
    </w:p>
    <w:p>
      <w:pPr>
        <w:spacing w:before="75" w:after="0"/>
      </w:pPr>
      <w:r>
        <w:rPr/>
        <w:t xml:space="preserve">第三节  创新基础设施</w:t>
      </w:r>
    </w:p>
    <w:p>
      <w:pPr>
        <w:spacing w:before="75" w:after="0"/>
      </w:pPr>
      <w:r>
        <w:rPr/>
        <w:t xml:space="preserve">一、  重大科技基础设施</w:t>
      </w:r>
    </w:p>
    <w:p>
      <w:pPr>
        <w:spacing w:before="75" w:after="0"/>
      </w:pPr>
      <w:r>
        <w:rPr/>
        <w:t xml:space="preserve">二、  产业技术创新平台</w:t>
      </w:r>
    </w:p>
    <w:p>
      <w:pPr>
        <w:spacing w:before="75" w:after="0"/>
      </w:pPr>
      <w:r>
        <w:rPr/>
        <w:t xml:space="preserve">三、  新型研发机构建设</w:t>
      </w:r>
    </w:p>
    <w:p>
      <w:pPr>
        <w:spacing w:before="75" w:after="0"/>
      </w:pPr>
      <w:r>
        <w:rPr/>
        <w:t xml:space="preserve">四、  创新创业载体</w:t>
      </w:r>
    </w:p>
    <w:p>
      <w:pPr>
        <w:spacing w:before="75" w:after="0"/>
      </w:pPr>
      <w:r>
        <w:rPr/>
        <w:t xml:space="preserve">五、  科技成果转化机制</w:t>
      </w:r>
    </w:p>
    <w:p>
      <w:pPr>
        <w:spacing w:before="75" w:after="0"/>
      </w:pPr>
      <w:r>
        <w:rPr>
          <w:b w:val="1"/>
          <w:bCs w:val="1"/>
        </w:rPr>
        <w:t xml:space="preserve">第七章 绿色低碳基础设施建设专题研究</w:t>
      </w:r>
    </w:p>
    <w:p>
      <w:pPr>
        <w:spacing w:before="75" w:after="0"/>
      </w:pPr>
      <w:r>
        <w:rPr/>
        <w:t xml:space="preserve">第一节  生态基础设施</w:t>
      </w:r>
    </w:p>
    <w:p>
      <w:pPr>
        <w:spacing w:before="75" w:after="0"/>
      </w:pPr>
      <w:r>
        <w:rPr/>
        <w:t xml:space="preserve">一、  城市绿地系统规划</w:t>
      </w:r>
    </w:p>
    <w:p>
      <w:pPr>
        <w:spacing w:before="75" w:after="0"/>
      </w:pPr>
      <w:r>
        <w:rPr/>
        <w:t xml:space="preserve">二、  蓝绿廊道网络构建</w:t>
      </w:r>
    </w:p>
    <w:p>
      <w:pPr>
        <w:spacing w:before="75" w:after="0"/>
      </w:pPr>
      <w:r>
        <w:rPr/>
        <w:t xml:space="preserve">三、  生态修复工程实践</w:t>
      </w:r>
    </w:p>
    <w:p>
      <w:pPr>
        <w:spacing w:before="75" w:after="0"/>
      </w:pPr>
      <w:r>
        <w:rPr/>
        <w:t xml:space="preserve">四、  生物多样性保护网络</w:t>
      </w:r>
    </w:p>
    <w:p>
      <w:pPr>
        <w:spacing w:before="75" w:after="0"/>
      </w:pPr>
      <w:r>
        <w:rPr/>
        <w:t xml:space="preserve">五、  生态价值实现机制</w:t>
      </w:r>
    </w:p>
    <w:p>
      <w:pPr>
        <w:spacing w:before="75" w:after="0"/>
      </w:pPr>
      <w:r>
        <w:rPr/>
        <w:t xml:space="preserve">第二节  低碳基础设施</w:t>
      </w:r>
    </w:p>
    <w:p>
      <w:pPr>
        <w:spacing w:before="75" w:after="0"/>
      </w:pPr>
      <w:r>
        <w:rPr/>
        <w:t xml:space="preserve">一、  近零能耗建筑发展</w:t>
      </w:r>
    </w:p>
    <w:p>
      <w:pPr>
        <w:spacing w:before="75" w:after="0"/>
      </w:pPr>
      <w:r>
        <w:rPr/>
        <w:t xml:space="preserve">二、  光伏建筑一体化应用</w:t>
      </w:r>
    </w:p>
    <w:p>
      <w:pPr>
        <w:spacing w:before="75" w:after="0"/>
      </w:pPr>
      <w:r>
        <w:rPr/>
        <w:t xml:space="preserve">三、  绿色交通设施建设</w:t>
      </w:r>
    </w:p>
    <w:p>
      <w:pPr>
        <w:spacing w:before="75" w:after="0"/>
      </w:pPr>
      <w:r>
        <w:rPr/>
        <w:t xml:space="preserve">四、  城市碳监测系统</w:t>
      </w:r>
    </w:p>
    <w:p>
      <w:pPr>
        <w:spacing w:before="75" w:after="0"/>
      </w:pPr>
      <w:r>
        <w:rPr/>
        <w:t xml:space="preserve">五、  碳汇基础设施规划</w:t>
      </w:r>
    </w:p>
    <w:p>
      <w:pPr>
        <w:spacing w:before="75" w:after="0"/>
      </w:pPr>
      <w:r>
        <w:rPr/>
        <w:t xml:space="preserve">第三节  循环经济设施</w:t>
      </w:r>
    </w:p>
    <w:p>
      <w:pPr>
        <w:spacing w:before="75" w:after="0"/>
      </w:pPr>
      <w:r>
        <w:rPr/>
        <w:t xml:space="preserve">一、  城市中水回用系统</w:t>
      </w:r>
    </w:p>
    <w:p>
      <w:pPr>
        <w:spacing w:before="75" w:after="0"/>
      </w:pPr>
      <w:r>
        <w:rPr/>
        <w:t xml:space="preserve">二、  工业余热利用网络</w:t>
      </w:r>
    </w:p>
    <w:p>
      <w:pPr>
        <w:spacing w:before="75" w:after="0"/>
      </w:pPr>
      <w:r>
        <w:rPr/>
        <w:t xml:space="preserve">三、  再生资源回收体系</w:t>
      </w:r>
    </w:p>
    <w:p>
      <w:pPr>
        <w:spacing w:before="75" w:after="0"/>
      </w:pPr>
      <w:r>
        <w:rPr/>
        <w:t xml:space="preserve">四、  共享基础设施模式</w:t>
      </w:r>
    </w:p>
    <w:p>
      <w:pPr>
        <w:spacing w:before="75" w:after="0"/>
      </w:pPr>
      <w:r>
        <w:rPr/>
        <w:t xml:space="preserve">五、  产业共生系统建设</w:t>
      </w:r>
    </w:p>
    <w:p>
      <w:pPr>
        <w:spacing w:before="75" w:after="0"/>
      </w:pPr>
      <w:r>
        <w:rPr>
          <w:b w:val="1"/>
          <w:bCs w:val="1"/>
        </w:rPr>
        <w:t xml:space="preserve">第八章 城市安全与韧性建设专题研究</w:t>
      </w:r>
    </w:p>
    <w:p>
      <w:pPr>
        <w:spacing w:before="75" w:after="0"/>
      </w:pPr>
      <w:r>
        <w:rPr/>
        <w:t xml:space="preserve">第一节  防灾减灾设施</w:t>
      </w:r>
    </w:p>
    <w:p>
      <w:pPr>
        <w:spacing w:before="75" w:after="0"/>
      </w:pPr>
      <w:r>
        <w:rPr/>
        <w:t xml:space="preserve">一、  防洪排涝系统升级</w:t>
      </w:r>
    </w:p>
    <w:p>
      <w:pPr>
        <w:spacing w:before="75" w:after="0"/>
      </w:pPr>
      <w:r>
        <w:rPr/>
        <w:t xml:space="preserve">二、  建筑抗震加固工程</w:t>
      </w:r>
    </w:p>
    <w:p>
      <w:pPr>
        <w:spacing w:before="75" w:after="0"/>
      </w:pPr>
      <w:r>
        <w:rPr/>
        <w:t xml:space="preserve">三、  消防设施布局优化</w:t>
      </w:r>
    </w:p>
    <w:p>
      <w:pPr>
        <w:spacing w:before="75" w:after="0"/>
      </w:pPr>
      <w:r>
        <w:rPr/>
        <w:t xml:space="preserve">四、  应急避难场所规划</w:t>
      </w:r>
    </w:p>
    <w:p>
      <w:pPr>
        <w:spacing w:before="75" w:after="0"/>
      </w:pPr>
      <w:r>
        <w:rPr/>
        <w:t xml:space="preserve">五、  综合防灾体系建设</w:t>
      </w:r>
    </w:p>
    <w:p>
      <w:pPr>
        <w:spacing w:before="75" w:after="0"/>
      </w:pPr>
      <w:r>
        <w:rPr/>
        <w:t xml:space="preserve">第二节  公共卫生设施</w:t>
      </w:r>
    </w:p>
    <w:p>
      <w:pPr>
        <w:spacing w:before="75" w:after="0"/>
      </w:pPr>
      <w:r>
        <w:rPr/>
        <w:t xml:space="preserve">一、  平疫结合医院设计</w:t>
      </w:r>
    </w:p>
    <w:p>
      <w:pPr>
        <w:spacing w:before="75" w:after="0"/>
      </w:pPr>
      <w:r>
        <w:rPr/>
        <w:t xml:space="preserve">二、  疾控中心能力建设</w:t>
      </w:r>
    </w:p>
    <w:p>
      <w:pPr>
        <w:spacing w:before="75" w:after="0"/>
      </w:pPr>
      <w:r>
        <w:rPr/>
        <w:t xml:space="preserve">三、  应急物资储备体系</w:t>
      </w:r>
    </w:p>
    <w:p>
      <w:pPr>
        <w:spacing w:before="75" w:after="0"/>
      </w:pPr>
      <w:r>
        <w:rPr/>
        <w:t xml:space="preserve">四、  医疗废物处理设施</w:t>
      </w:r>
    </w:p>
    <w:p>
      <w:pPr>
        <w:spacing w:before="75" w:after="0"/>
      </w:pPr>
      <w:r>
        <w:rPr/>
        <w:t xml:space="preserve">五、  社区防疫设施配置</w:t>
      </w:r>
    </w:p>
    <w:p>
      <w:pPr>
        <w:spacing w:before="75" w:after="0"/>
      </w:pPr>
      <w:r>
        <w:rPr/>
        <w:t xml:space="preserve">第三节  安全监测系统</w:t>
      </w:r>
    </w:p>
    <w:p>
      <w:pPr>
        <w:spacing w:before="75" w:after="0"/>
      </w:pPr>
      <w:r>
        <w:rPr/>
        <w:t xml:space="preserve">一、  基础设施结构健康监测</w:t>
      </w:r>
    </w:p>
    <w:p>
      <w:pPr>
        <w:spacing w:before="75" w:after="0"/>
      </w:pPr>
      <w:r>
        <w:rPr/>
        <w:t xml:space="preserve">二、  地质灾害预警系统</w:t>
      </w:r>
    </w:p>
    <w:p>
      <w:pPr>
        <w:spacing w:before="75" w:after="0"/>
      </w:pPr>
      <w:r>
        <w:rPr/>
        <w:t xml:space="preserve">三、  地下管网安全监控</w:t>
      </w:r>
    </w:p>
    <w:p>
      <w:pPr>
        <w:spacing w:before="75" w:after="0"/>
      </w:pPr>
      <w:r>
        <w:rPr/>
        <w:t xml:space="preserve">四、  桥梁隧道监测技术</w:t>
      </w:r>
    </w:p>
    <w:p>
      <w:pPr>
        <w:spacing w:before="75" w:after="0"/>
      </w:pPr>
      <w:r>
        <w:rPr/>
        <w:t xml:space="preserve">五、  城市综合应急指挥平台</w:t>
      </w:r>
    </w:p>
    <w:p>
      <w:pPr>
        <w:spacing w:before="75" w:after="0"/>
      </w:pPr>
      <w:r>
        <w:rPr>
          <w:b w:val="1"/>
          <w:bCs w:val="1"/>
        </w:rPr>
        <w:t xml:space="preserve">第九章 城市更新与老旧小区改造专题研究</w:t>
      </w:r>
    </w:p>
    <w:p>
      <w:pPr>
        <w:spacing w:before="75" w:after="0"/>
      </w:pPr>
      <w:r>
        <w:rPr/>
        <w:t xml:space="preserve">第一节  城市更新模式创新</w:t>
      </w:r>
    </w:p>
    <w:p>
      <w:pPr>
        <w:spacing w:before="75" w:after="0"/>
      </w:pPr>
      <w:r>
        <w:rPr/>
        <w:t xml:space="preserve">一、  有机更新理论与实践</w:t>
      </w:r>
    </w:p>
    <w:p>
      <w:pPr>
        <w:spacing w:before="75" w:after="0"/>
      </w:pPr>
      <w:r>
        <w:rPr/>
        <w:t xml:space="preserve">二、  微更新模式与实践</w:t>
      </w:r>
    </w:p>
    <w:p>
      <w:pPr>
        <w:spacing w:before="75" w:after="0"/>
      </w:pPr>
      <w:r>
        <w:rPr/>
        <w:t xml:space="preserve">三、  片区综合开发策略</w:t>
      </w:r>
    </w:p>
    <w:p>
      <w:pPr>
        <w:spacing w:before="75" w:after="0"/>
      </w:pPr>
      <w:r>
        <w:rPr/>
        <w:t xml:space="preserve">四、  工业遗产保护与活化</w:t>
      </w:r>
    </w:p>
    <w:p>
      <w:pPr>
        <w:spacing w:before="75" w:after="0"/>
      </w:pPr>
      <w:r>
        <w:rPr/>
        <w:t xml:space="preserve">五、  历史文化街区保护</w:t>
      </w:r>
    </w:p>
    <w:p>
      <w:pPr>
        <w:spacing w:before="75" w:after="0"/>
      </w:pPr>
      <w:r>
        <w:rPr/>
        <w:t xml:space="preserve">第二节  老旧小区改造升级</w:t>
      </w:r>
    </w:p>
    <w:p>
      <w:pPr>
        <w:spacing w:before="75" w:after="0"/>
      </w:pPr>
      <w:r>
        <w:rPr/>
        <w:t xml:space="preserve">一、  基础类改造内容与标准</w:t>
      </w:r>
    </w:p>
    <w:p>
      <w:pPr>
        <w:spacing w:before="75" w:after="0"/>
      </w:pPr>
      <w:r>
        <w:rPr/>
        <w:t xml:space="preserve">二、  完善类改造与功能提升</w:t>
      </w:r>
    </w:p>
    <w:p>
      <w:pPr>
        <w:spacing w:before="75" w:after="0"/>
      </w:pPr>
      <w:r>
        <w:rPr/>
        <w:t xml:space="preserve">三、  提升类改造与服务植入</w:t>
      </w:r>
    </w:p>
    <w:p>
      <w:pPr>
        <w:spacing w:before="75" w:after="0"/>
      </w:pPr>
      <w:r>
        <w:rPr/>
        <w:t xml:space="preserve">四、  市场化参与机制创新</w:t>
      </w:r>
    </w:p>
    <w:p>
      <w:pPr>
        <w:spacing w:before="75" w:after="0"/>
      </w:pPr>
      <w:r>
        <w:rPr/>
        <w:t xml:space="preserve">五、  长效运营维护机制</w:t>
      </w:r>
    </w:p>
    <w:p>
      <w:pPr>
        <w:spacing w:before="75" w:after="0"/>
      </w:pPr>
      <w:r>
        <w:rPr/>
        <w:t xml:space="preserve">第三节  社区生活圈构建</w:t>
      </w:r>
    </w:p>
    <w:p>
      <w:pPr>
        <w:spacing w:before="75" w:after="0"/>
      </w:pPr>
      <w:r>
        <w:rPr/>
        <w:t xml:space="preserve">一、  15分钟社区生活圈规划</w:t>
      </w:r>
    </w:p>
    <w:p>
      <w:pPr>
        <w:spacing w:before="75" w:after="0"/>
      </w:pPr>
      <w:r>
        <w:rPr/>
        <w:t xml:space="preserve">二、  完整社区建设标准</w:t>
      </w:r>
    </w:p>
    <w:p>
      <w:pPr>
        <w:spacing w:before="75" w:after="0"/>
      </w:pPr>
      <w:r>
        <w:rPr/>
        <w:t xml:space="preserve">三、  适老化与无障碍改造</w:t>
      </w:r>
    </w:p>
    <w:p>
      <w:pPr>
        <w:spacing w:before="75" w:after="0"/>
      </w:pPr>
      <w:r>
        <w:rPr/>
        <w:t xml:space="preserve">四、  儿童友好空间建设</w:t>
      </w:r>
    </w:p>
    <w:p>
      <w:pPr>
        <w:spacing w:before="75" w:after="0"/>
      </w:pPr>
      <w:r>
        <w:rPr/>
        <w:t xml:space="preserve">五、  社区微基建发展</w:t>
      </w:r>
    </w:p>
    <w:p>
      <w:pPr>
        <w:spacing w:before="75" w:after="0"/>
      </w:pPr>
      <w:r>
        <w:rPr>
          <w:b w:val="1"/>
          <w:bCs w:val="1"/>
        </w:rPr>
        <w:t xml:space="preserve">第十章 区域协调发展与基建布局优化</w:t>
      </w:r>
    </w:p>
    <w:p>
      <w:pPr>
        <w:spacing w:before="75" w:after="0"/>
      </w:pPr>
      <w:r>
        <w:rPr/>
        <w:t xml:space="preserve">第一节  主要城市群基建互联互通</w:t>
      </w:r>
    </w:p>
    <w:p>
      <w:pPr>
        <w:spacing w:before="75" w:after="0"/>
      </w:pPr>
      <w:r>
        <w:rPr/>
        <w:t xml:space="preserve">一、  京津冀协同发展区</w:t>
      </w:r>
    </w:p>
    <w:p>
      <w:pPr>
        <w:spacing w:before="75" w:after="0"/>
      </w:pPr>
      <w:r>
        <w:rPr/>
        <w:t xml:space="preserve">二、  长三角一体化示范区</w:t>
      </w:r>
    </w:p>
    <w:p>
      <w:pPr>
        <w:spacing w:before="75" w:after="0"/>
      </w:pPr>
      <w:r>
        <w:rPr/>
        <w:t xml:space="preserve">三、  粤港澳大湾区</w:t>
      </w:r>
    </w:p>
    <w:p>
      <w:pPr>
        <w:spacing w:before="75" w:after="0"/>
      </w:pPr>
      <w:r>
        <w:rPr/>
        <w:t xml:space="preserve">四、  成渝双城经济圈</w:t>
      </w:r>
    </w:p>
    <w:p>
      <w:pPr>
        <w:spacing w:before="75" w:after="0"/>
      </w:pPr>
      <w:r>
        <w:rPr/>
        <w:t xml:space="preserve">五、  长江中游城市群</w:t>
      </w:r>
    </w:p>
    <w:p>
      <w:pPr>
        <w:spacing w:before="75" w:after="0"/>
      </w:pPr>
      <w:r>
        <w:rPr/>
        <w:t xml:space="preserve">第二节  县域城镇化基建补短板</w:t>
      </w:r>
    </w:p>
    <w:p>
      <w:pPr>
        <w:spacing w:before="75" w:after="0"/>
      </w:pPr>
      <w:r>
        <w:rPr/>
        <w:t xml:space="preserve">一、  县城基础设施强化</w:t>
      </w:r>
    </w:p>
    <w:p>
      <w:pPr>
        <w:spacing w:before="75" w:after="0"/>
      </w:pPr>
      <w:r>
        <w:rPr/>
        <w:t xml:space="preserve">二、  特色小镇规范发展</w:t>
      </w:r>
    </w:p>
    <w:p>
      <w:pPr>
        <w:spacing w:before="75" w:after="0"/>
      </w:pPr>
      <w:r>
        <w:rPr/>
        <w:t xml:space="preserve">三、  城乡融合设施建设</w:t>
      </w:r>
    </w:p>
    <w:p>
      <w:pPr>
        <w:spacing w:before="75" w:after="0"/>
      </w:pPr>
      <w:r>
        <w:rPr/>
        <w:t xml:space="preserve">四、  乡村振兴基建支撑</w:t>
      </w:r>
    </w:p>
    <w:p>
      <w:pPr>
        <w:spacing w:before="75" w:after="0"/>
      </w:pPr>
      <w:r>
        <w:rPr/>
        <w:t xml:space="preserve">五、  返乡创业配套保障</w:t>
      </w:r>
    </w:p>
    <w:p>
      <w:pPr>
        <w:spacing w:before="75" w:after="0"/>
      </w:pPr>
      <w:r>
        <w:rPr/>
        <w:t xml:space="preserve">第三节  边境城市基建强化</w:t>
      </w:r>
    </w:p>
    <w:p>
      <w:pPr>
        <w:spacing w:before="75" w:after="0"/>
      </w:pPr>
      <w:r>
        <w:rPr/>
        <w:t xml:space="preserve">一、  口岸设施现代化升级</w:t>
      </w:r>
    </w:p>
    <w:p>
      <w:pPr>
        <w:spacing w:before="75" w:after="0"/>
      </w:pPr>
      <w:r>
        <w:rPr/>
        <w:t xml:space="preserve">二、  边疆安全基础设施</w:t>
      </w:r>
    </w:p>
    <w:p>
      <w:pPr>
        <w:spacing w:before="75" w:after="0"/>
      </w:pPr>
      <w:r>
        <w:rPr/>
        <w:t xml:space="preserve">三、  跨境合作区建设</w:t>
      </w:r>
    </w:p>
    <w:p>
      <w:pPr>
        <w:spacing w:before="75" w:after="0"/>
      </w:pPr>
      <w:r>
        <w:rPr/>
        <w:t xml:space="preserve">四、  民族地区基建扶持</w:t>
      </w:r>
    </w:p>
    <w:p>
      <w:pPr>
        <w:spacing w:before="75" w:after="0"/>
      </w:pPr>
      <w:r>
        <w:rPr/>
        <w:t xml:space="preserve">五、  兴边富民行动支撑</w:t>
      </w:r>
    </w:p>
    <w:p>
      <w:pPr>
        <w:spacing w:before="75" w:after="0"/>
      </w:pPr>
      <w:r>
        <w:rPr>
          <w:b w:val="1"/>
          <w:bCs w:val="1"/>
        </w:rPr>
        <w:t xml:space="preserve">第十一章 智慧城市基础设施建设框架</w:t>
      </w:r>
    </w:p>
    <w:p>
      <w:pPr>
        <w:spacing w:before="75" w:after="0"/>
      </w:pPr>
      <w:r>
        <w:rPr/>
        <w:t xml:space="preserve">第一节  数字底座构建</w:t>
      </w:r>
    </w:p>
    <w:p>
      <w:pPr>
        <w:spacing w:before="75" w:after="0"/>
      </w:pPr>
      <w:r>
        <w:rPr/>
        <w:t xml:space="preserve">一、  城市信息模型平台</w:t>
      </w:r>
    </w:p>
    <w:p>
      <w:pPr>
        <w:spacing w:before="75" w:after="0"/>
      </w:pPr>
      <w:r>
        <w:rPr/>
        <w:t xml:space="preserve">二、  城市大脑中枢系统</w:t>
      </w:r>
    </w:p>
    <w:p>
      <w:pPr>
        <w:spacing w:before="75" w:after="0"/>
      </w:pPr>
      <w:r>
        <w:rPr/>
        <w:t xml:space="preserve">三、  数据中台与共享</w:t>
      </w:r>
    </w:p>
    <w:p>
      <w:pPr>
        <w:spacing w:before="75" w:after="0"/>
      </w:pPr>
      <w:r>
        <w:rPr/>
        <w:t xml:space="preserve">四、  物联感知体系部署</w:t>
      </w:r>
    </w:p>
    <w:p>
      <w:pPr>
        <w:spacing w:before="75" w:after="0"/>
      </w:pPr>
      <w:r>
        <w:rPr/>
        <w:t xml:space="preserve">五、  网络与数据安全</w:t>
      </w:r>
    </w:p>
    <w:p>
      <w:pPr>
        <w:spacing w:before="75" w:after="0"/>
      </w:pPr>
      <w:r>
        <w:rPr/>
        <w:t xml:space="preserve">第二节  智慧化应用场景</w:t>
      </w:r>
    </w:p>
    <w:p>
      <w:pPr>
        <w:spacing w:before="75" w:after="0"/>
      </w:pPr>
      <w:r>
        <w:rPr/>
        <w:t xml:space="preserve">一、  智慧交通管理系统</w:t>
      </w:r>
    </w:p>
    <w:p>
      <w:pPr>
        <w:spacing w:before="75" w:after="0"/>
      </w:pPr>
      <w:r>
        <w:rPr/>
        <w:t xml:space="preserve">二、  智慧水务平台</w:t>
      </w:r>
    </w:p>
    <w:p>
      <w:pPr>
        <w:spacing w:before="75" w:after="0"/>
      </w:pPr>
      <w:r>
        <w:rPr/>
        <w:t xml:space="preserve">三、  智慧能源管理系统</w:t>
      </w:r>
    </w:p>
    <w:p>
      <w:pPr>
        <w:spacing w:before="75" w:after="0"/>
      </w:pPr>
      <w:r>
        <w:rPr/>
        <w:t xml:space="preserve">四、  智慧城管系统</w:t>
      </w:r>
    </w:p>
    <w:p>
      <w:pPr>
        <w:spacing w:before="75" w:after="0"/>
      </w:pPr>
      <w:r>
        <w:rPr/>
        <w:t xml:space="preserve">五、  智慧社区应用</w:t>
      </w:r>
    </w:p>
    <w:p>
      <w:pPr>
        <w:spacing w:before="75" w:after="0"/>
      </w:pPr>
      <w:r>
        <w:rPr/>
        <w:t xml:space="preserve">第三节  标准与评价体系</w:t>
      </w:r>
    </w:p>
    <w:p>
      <w:pPr>
        <w:spacing w:before="75" w:after="0"/>
      </w:pPr>
      <w:r>
        <w:rPr/>
        <w:t xml:space="preserve">一、  关键技术标准</w:t>
      </w:r>
    </w:p>
    <w:p>
      <w:pPr>
        <w:spacing w:before="75" w:after="0"/>
      </w:pPr>
      <w:r>
        <w:rPr/>
        <w:t xml:space="preserve">二、  数据治理标准</w:t>
      </w:r>
    </w:p>
    <w:p>
      <w:pPr>
        <w:spacing w:before="75" w:after="0"/>
      </w:pPr>
      <w:r>
        <w:rPr/>
        <w:t xml:space="preserve">三、  系统接口标准</w:t>
      </w:r>
    </w:p>
    <w:p>
      <w:pPr>
        <w:spacing w:before="75" w:after="0"/>
      </w:pPr>
      <w:r>
        <w:rPr/>
        <w:t xml:space="preserve">四、  安全防护标准</w:t>
      </w:r>
    </w:p>
    <w:p>
      <w:pPr>
        <w:spacing w:before="75" w:after="0"/>
      </w:pPr>
      <w:r>
        <w:rPr/>
        <w:t xml:space="preserve">五、  发展水平评价指标</w:t>
      </w:r>
    </w:p>
    <w:p>
      <w:pPr>
        <w:spacing w:before="75" w:after="0"/>
      </w:pPr>
      <w:r>
        <w:rPr>
          <w:b w:val="1"/>
          <w:bCs w:val="1"/>
        </w:rPr>
        <w:t xml:space="preserve">第十二章 城市基础设施建设投融资模式创新</w:t>
      </w:r>
    </w:p>
    <w:p>
      <w:pPr>
        <w:spacing w:before="75" w:after="0"/>
      </w:pPr>
      <w:r>
        <w:rPr/>
        <w:t xml:space="preserve">第一节  传统投融资模式</w:t>
      </w:r>
    </w:p>
    <w:p>
      <w:pPr>
        <w:spacing w:before="75" w:after="0"/>
      </w:pPr>
      <w:r>
        <w:rPr/>
        <w:t xml:space="preserve">一、  政府财政投资</w:t>
      </w:r>
    </w:p>
    <w:p>
      <w:pPr>
        <w:spacing w:before="75" w:after="0"/>
      </w:pPr>
      <w:r>
        <w:rPr/>
        <w:t xml:space="preserve">二、  商业银行贷款</w:t>
      </w:r>
    </w:p>
    <w:p>
      <w:pPr>
        <w:spacing w:before="75" w:after="0"/>
      </w:pPr>
      <w:r>
        <w:rPr/>
        <w:t xml:space="preserve">三、  城投债发行</w:t>
      </w:r>
    </w:p>
    <w:p>
      <w:pPr>
        <w:spacing w:before="75" w:after="0"/>
      </w:pPr>
      <w:r>
        <w:rPr/>
        <w:t xml:space="preserve">四、  地方政府专项债</w:t>
      </w:r>
    </w:p>
    <w:p>
      <w:pPr>
        <w:spacing w:before="75" w:after="0"/>
      </w:pPr>
      <w:r>
        <w:rPr/>
        <w:t xml:space="preserve">五、  土地出让收入依赖</w:t>
      </w:r>
    </w:p>
    <w:p>
      <w:pPr>
        <w:spacing w:before="75" w:after="0"/>
      </w:pPr>
      <w:r>
        <w:rPr/>
        <w:t xml:space="preserve">第二节  创新投融资机制</w:t>
      </w:r>
    </w:p>
    <w:p>
      <w:pPr>
        <w:spacing w:before="75" w:after="0"/>
      </w:pPr>
      <w:r>
        <w:rPr/>
        <w:t xml:space="preserve">一、  城市基础设施reits拓展</w:t>
      </w:r>
    </w:p>
    <w:p>
      <w:pPr>
        <w:spacing w:before="75" w:after="0"/>
      </w:pPr>
      <w:r>
        <w:rPr/>
        <w:t xml:space="preserve">二、  特许经营模式优化</w:t>
      </w:r>
    </w:p>
    <w:p>
      <w:pPr>
        <w:spacing w:before="75" w:after="0"/>
      </w:pPr>
      <w:r>
        <w:rPr/>
        <w:t xml:space="preserve">三、  使用者付费机制设计</w:t>
      </w:r>
    </w:p>
    <w:p>
      <w:pPr>
        <w:spacing w:before="75" w:after="0"/>
      </w:pPr>
      <w:r>
        <w:rPr/>
        <w:t xml:space="preserve">四、  资产证券化应用</w:t>
      </w:r>
    </w:p>
    <w:p>
      <w:pPr>
        <w:spacing w:before="75" w:after="0"/>
      </w:pPr>
      <w:r>
        <w:rPr/>
        <w:t xml:space="preserve">五、  绿色金融产品支持</w:t>
      </w:r>
    </w:p>
    <w:p>
      <w:pPr>
        <w:spacing w:before="75" w:after="0"/>
      </w:pPr>
      <w:r>
        <w:rPr/>
        <w:t xml:space="preserve">第三节  国际经验借鉴</w:t>
      </w:r>
    </w:p>
    <w:p>
      <w:pPr>
        <w:spacing w:before="75" w:after="0"/>
      </w:pPr>
      <w:r>
        <w:rPr/>
        <w:t xml:space="preserve">一、  英国pfi/pf2模式</w:t>
      </w:r>
    </w:p>
    <w:p>
      <w:pPr>
        <w:spacing w:before="75" w:after="0"/>
      </w:pPr>
      <w:r>
        <w:rPr/>
        <w:t xml:space="preserve">二、  加拿大p3模式</w:t>
      </w:r>
    </w:p>
    <w:p>
      <w:pPr>
        <w:spacing w:before="75" w:after="0"/>
      </w:pPr>
      <w:r>
        <w:rPr/>
        <w:t xml:space="preserve">三、  澳大利亚ppp框架</w:t>
      </w:r>
    </w:p>
    <w:p>
      <w:pPr>
        <w:spacing w:before="75" w:after="0"/>
      </w:pPr>
      <w:r>
        <w:rPr/>
        <w:t xml:space="preserve">四、  日本民间融资倡议</w:t>
      </w:r>
    </w:p>
    <w:p>
      <w:pPr>
        <w:spacing w:before="75" w:after="0"/>
      </w:pPr>
      <w:r>
        <w:rPr/>
        <w:t xml:space="preserve">五、  新加坡公私合作经验</w:t>
      </w:r>
    </w:p>
    <w:p>
      <w:pPr>
        <w:spacing w:before="75" w:after="0"/>
      </w:pPr>
      <w:r>
        <w:rPr>
          <w:b w:val="1"/>
          <w:bCs w:val="1"/>
        </w:rPr>
        <w:t xml:space="preserve">第十三章 城市基础设施建设与运营管理</w:t>
      </w:r>
    </w:p>
    <w:p>
      <w:pPr>
        <w:spacing w:before="75" w:after="0"/>
      </w:pPr>
      <w:r>
        <w:rPr/>
        <w:t xml:space="preserve">第一节  全生命周期管理</w:t>
      </w:r>
    </w:p>
    <w:p>
      <w:pPr>
        <w:spacing w:before="75" w:after="0"/>
      </w:pPr>
      <w:r>
        <w:rPr/>
        <w:t xml:space="preserve">一、  规划设计阶段管控</w:t>
      </w:r>
    </w:p>
    <w:p>
      <w:pPr>
        <w:spacing w:before="75" w:after="0"/>
      </w:pPr>
      <w:r>
        <w:rPr/>
        <w:t xml:space="preserve">二、  建设施工阶段管理</w:t>
      </w:r>
    </w:p>
    <w:p>
      <w:pPr>
        <w:spacing w:before="75" w:after="0"/>
      </w:pPr>
      <w:r>
        <w:rPr/>
        <w:t xml:space="preserve">三、  运营维护阶段优化</w:t>
      </w:r>
    </w:p>
    <w:p>
      <w:pPr>
        <w:spacing w:before="75" w:after="0"/>
      </w:pPr>
      <w:r>
        <w:rPr/>
        <w:t xml:space="preserve">四、  更新改造决策机制</w:t>
      </w:r>
    </w:p>
    <w:p>
      <w:pPr>
        <w:spacing w:before="75" w:after="0"/>
      </w:pPr>
      <w:r>
        <w:rPr/>
        <w:t xml:space="preserve">五、  拆除与资源化利用</w:t>
      </w:r>
    </w:p>
    <w:p>
      <w:pPr>
        <w:spacing w:before="75" w:after="0"/>
      </w:pPr>
      <w:r>
        <w:rPr/>
        <w:t xml:space="preserve">第二节  质量管理体系</w:t>
      </w:r>
    </w:p>
    <w:p>
      <w:pPr>
        <w:spacing w:before="75" w:after="0"/>
      </w:pPr>
      <w:r>
        <w:rPr/>
        <w:t xml:space="preserve">一、  标准规范体系完善</w:t>
      </w:r>
    </w:p>
    <w:p>
      <w:pPr>
        <w:spacing w:before="75" w:after="0"/>
      </w:pPr>
      <w:r>
        <w:rPr/>
        <w:t xml:space="preserve">二、  全过程质量控制</w:t>
      </w:r>
    </w:p>
    <w:p>
      <w:pPr>
        <w:spacing w:before="75" w:after="0"/>
      </w:pPr>
      <w:r>
        <w:rPr/>
        <w:t xml:space="preserve">三、  竣工验收与评估</w:t>
      </w:r>
    </w:p>
    <w:p>
      <w:pPr>
        <w:spacing w:before="75" w:after="0"/>
      </w:pPr>
      <w:r>
        <w:rPr/>
        <w:t xml:space="preserve">四、  质量责任追溯制度</w:t>
      </w:r>
    </w:p>
    <w:p>
      <w:pPr>
        <w:spacing w:before="75" w:after="0"/>
      </w:pPr>
      <w:r>
        <w:rPr/>
        <w:t xml:space="preserve">五、  行业质量文化建设</w:t>
      </w:r>
    </w:p>
    <w:p>
      <w:pPr>
        <w:spacing w:before="75" w:after="0"/>
      </w:pPr>
      <w:r>
        <w:rPr/>
        <w:t xml:space="preserve">第三节  安全管理升级</w:t>
      </w:r>
    </w:p>
    <w:p>
      <w:pPr>
        <w:spacing w:before="75" w:after="0"/>
      </w:pPr>
      <w:r>
        <w:rPr/>
        <w:t xml:space="preserve">一、  安全风险识别评估</w:t>
      </w:r>
    </w:p>
    <w:p>
      <w:pPr>
        <w:spacing w:before="75" w:after="0"/>
      </w:pPr>
      <w:r>
        <w:rPr/>
        <w:t xml:space="preserve">二、  隐患排查治理体系</w:t>
      </w:r>
    </w:p>
    <w:p>
      <w:pPr>
        <w:spacing w:before="75" w:after="0"/>
      </w:pPr>
      <w:r>
        <w:rPr/>
        <w:t xml:space="preserve">三、  安全生产应急管理</w:t>
      </w:r>
    </w:p>
    <w:p>
      <w:pPr>
        <w:spacing w:before="75" w:after="0"/>
      </w:pPr>
      <w:r>
        <w:rPr/>
        <w:t xml:space="preserve">四、  智慧化安全监管</w:t>
      </w:r>
    </w:p>
    <w:p>
      <w:pPr>
        <w:spacing w:before="75" w:after="0"/>
      </w:pPr>
      <w:r>
        <w:rPr/>
        <w:t xml:space="preserve">五、  从业人员安全培训</w:t>
      </w:r>
    </w:p>
    <w:p>
      <w:pPr>
        <w:spacing w:before="75" w:after="0"/>
      </w:pPr>
      <w:r>
        <w:rPr>
          <w:b w:val="1"/>
          <w:bCs w:val="1"/>
        </w:rPr>
        <w:t xml:space="preserve">第十四章 城市基础设施建设技术创新趋势</w:t>
      </w:r>
    </w:p>
    <w:p>
      <w:pPr>
        <w:spacing w:before="75" w:after="0"/>
      </w:pPr>
      <w:r>
        <w:rPr/>
        <w:t xml:space="preserve">第一节  勘察与设计技术</w:t>
      </w:r>
    </w:p>
    <w:p>
      <w:pPr>
        <w:spacing w:before="75" w:after="0"/>
      </w:pPr>
      <w:r>
        <w:rPr/>
        <w:t xml:space="preserve">一、  bim技术深度应用</w:t>
      </w:r>
    </w:p>
    <w:p>
      <w:pPr>
        <w:spacing w:before="75" w:after="0"/>
      </w:pPr>
      <w:r>
        <w:rPr/>
        <w:t xml:space="preserve">二、  参数化与生成式设计</w:t>
      </w:r>
    </w:p>
    <w:p>
      <w:pPr>
        <w:spacing w:before="75" w:after="0"/>
      </w:pPr>
      <w:r>
        <w:rPr/>
        <w:t xml:space="preserve">三、  多专业协同设计平台</w:t>
      </w:r>
    </w:p>
    <w:p>
      <w:pPr>
        <w:spacing w:before="75" w:after="0"/>
      </w:pPr>
      <w:r>
        <w:rPr/>
        <w:t xml:space="preserve">四、  仿真模拟与性能分析</w:t>
      </w:r>
    </w:p>
    <w:p>
      <w:pPr>
        <w:spacing w:before="75" w:after="0"/>
      </w:pPr>
      <w:r>
        <w:rPr/>
        <w:t xml:space="preserve">五、  数字化交付标准</w:t>
      </w:r>
    </w:p>
    <w:p>
      <w:pPr>
        <w:spacing w:before="75" w:after="0"/>
      </w:pPr>
      <w:r>
        <w:rPr/>
        <w:t xml:space="preserve">第二节  智能建造技术</w:t>
      </w:r>
    </w:p>
    <w:p>
      <w:pPr>
        <w:spacing w:before="75" w:after="0"/>
      </w:pPr>
      <w:r>
        <w:rPr/>
        <w:t xml:space="preserve">一、  装配式建造技术体系</w:t>
      </w:r>
    </w:p>
    <w:p>
      <w:pPr>
        <w:spacing w:before="75" w:after="0"/>
      </w:pPr>
      <w:r>
        <w:rPr/>
        <w:t xml:space="preserve">二、  3d打印技术应用</w:t>
      </w:r>
    </w:p>
    <w:p>
      <w:pPr>
        <w:spacing w:before="75" w:after="0"/>
      </w:pPr>
      <w:r>
        <w:rPr/>
        <w:t xml:space="preserve">三、  建筑机器人施工</w:t>
      </w:r>
    </w:p>
    <w:p>
      <w:pPr>
        <w:spacing w:before="75" w:after="0"/>
      </w:pPr>
      <w:r>
        <w:rPr/>
        <w:t xml:space="preserve">四、  绿色施工技术与工艺</w:t>
      </w:r>
    </w:p>
    <w:p>
      <w:pPr>
        <w:spacing w:before="75" w:after="0"/>
      </w:pPr>
      <w:r>
        <w:rPr/>
        <w:t xml:space="preserve">五、  智能工地管理系统</w:t>
      </w:r>
    </w:p>
    <w:p>
      <w:pPr>
        <w:spacing w:before="75" w:after="0"/>
      </w:pPr>
      <w:r>
        <w:rPr/>
        <w:t xml:space="preserve">第三节  新型材料应用</w:t>
      </w:r>
    </w:p>
    <w:p>
      <w:pPr>
        <w:spacing w:before="75" w:after="0"/>
      </w:pPr>
      <w:r>
        <w:rPr/>
        <w:t xml:space="preserve">一、  高性能混凝土与钢材</w:t>
      </w:r>
    </w:p>
    <w:p>
      <w:pPr>
        <w:spacing w:before="75" w:after="0"/>
      </w:pPr>
      <w:r>
        <w:rPr/>
        <w:t xml:space="preserve">二、  自感知与自修复材料</w:t>
      </w:r>
    </w:p>
    <w:p>
      <w:pPr>
        <w:spacing w:before="75" w:after="0"/>
      </w:pPr>
      <w:r>
        <w:rPr/>
        <w:t xml:space="preserve">三、  建筑垃圾再生材料</w:t>
      </w:r>
    </w:p>
    <w:p>
      <w:pPr>
        <w:spacing w:before="75" w:after="0"/>
      </w:pPr>
      <w:r>
        <w:rPr/>
        <w:t xml:space="preserve">四、  纳米改性建筑材料</w:t>
      </w:r>
    </w:p>
    <w:p>
      <w:pPr>
        <w:spacing w:before="75" w:after="0"/>
      </w:pPr>
      <w:r>
        <w:rPr/>
        <w:t xml:space="preserve">五、  生物基环保材料</w:t>
      </w:r>
    </w:p>
    <w:p>
      <w:pPr>
        <w:spacing w:before="75" w:after="0"/>
      </w:pPr>
      <w:r>
        <w:rPr>
          <w:b w:val="1"/>
          <w:bCs w:val="1"/>
        </w:rPr>
        <w:t xml:space="preserve">第十五章 城市基础设施建设标准体系构建</w:t>
      </w:r>
    </w:p>
    <w:p>
      <w:pPr>
        <w:spacing w:before="75" w:after="0"/>
      </w:pPr>
      <w:r>
        <w:rPr/>
        <w:t xml:space="preserve">第一节  国内标准体系</w:t>
      </w:r>
    </w:p>
    <w:p>
      <w:pPr>
        <w:spacing w:before="75" w:after="0"/>
      </w:pPr>
      <w:r>
        <w:rPr/>
        <w:t xml:space="preserve">一、  强制性标准规范</w:t>
      </w:r>
    </w:p>
    <w:p>
      <w:pPr>
        <w:spacing w:before="75" w:after="0"/>
      </w:pPr>
      <w:r>
        <w:rPr/>
        <w:t xml:space="preserve">二、  推荐性标准指南</w:t>
      </w:r>
    </w:p>
    <w:p>
      <w:pPr>
        <w:spacing w:before="75" w:after="0"/>
      </w:pPr>
      <w:r>
        <w:rPr/>
        <w:t xml:space="preserve">三、  行业标准现状</w:t>
      </w:r>
    </w:p>
    <w:p>
      <w:pPr>
        <w:spacing w:before="75" w:after="0"/>
      </w:pPr>
      <w:r>
        <w:rPr/>
        <w:t xml:space="preserve">四、  地方标准差异</w:t>
      </w:r>
    </w:p>
    <w:p>
      <w:pPr>
        <w:spacing w:before="75" w:after="0"/>
      </w:pPr>
      <w:r>
        <w:rPr/>
        <w:t xml:space="preserve">五、  团体标准发展</w:t>
      </w:r>
    </w:p>
    <w:p>
      <w:pPr>
        <w:spacing w:before="75" w:after="0"/>
      </w:pPr>
      <w:r>
        <w:rPr/>
        <w:t xml:space="preserve">第二节  国际标准对接</w:t>
      </w:r>
    </w:p>
    <w:p>
      <w:pPr>
        <w:spacing w:before="75" w:after="0"/>
      </w:pPr>
      <w:r>
        <w:rPr/>
        <w:t xml:space="preserve">一、  iso系列标准采纳</w:t>
      </w:r>
    </w:p>
    <w:p>
      <w:pPr>
        <w:spacing w:before="75" w:after="0"/>
      </w:pPr>
      <w:r>
        <w:rPr/>
        <w:t xml:space="preserve">二、  欧盟标准en系列</w:t>
      </w:r>
    </w:p>
    <w:p>
      <w:pPr>
        <w:spacing w:before="75" w:after="0"/>
      </w:pPr>
      <w:r>
        <w:rPr/>
        <w:t xml:space="preserve">三、  美国标准astm/aci</w:t>
      </w:r>
    </w:p>
    <w:p>
      <w:pPr>
        <w:spacing w:before="75" w:after="0"/>
      </w:pPr>
      <w:r>
        <w:rPr/>
        <w:t xml:space="preserve">四、  日本标准jis系列</w:t>
      </w:r>
    </w:p>
    <w:p>
      <w:pPr>
        <w:spacing w:before="75" w:after="0"/>
      </w:pPr>
      <w:r>
        <w:rPr/>
        <w:t xml:space="preserve">五、  “一带一路”标准协同</w:t>
      </w:r>
    </w:p>
    <w:p>
      <w:pPr>
        <w:spacing w:before="75" w:after="0"/>
      </w:pPr>
      <w:r>
        <w:rPr/>
        <w:t xml:space="preserve">第三节  新兴领域标准制定</w:t>
      </w:r>
    </w:p>
    <w:p>
      <w:pPr>
        <w:spacing w:before="75" w:after="0"/>
      </w:pPr>
      <w:r>
        <w:rPr/>
        <w:t xml:space="preserve">一、  智慧城市标准框架</w:t>
      </w:r>
    </w:p>
    <w:p>
      <w:pPr>
        <w:spacing w:before="75" w:after="0"/>
      </w:pPr>
      <w:r>
        <w:rPr/>
        <w:t xml:space="preserve">二、  绿色建筑评价标准</w:t>
      </w:r>
    </w:p>
    <w:p>
      <w:pPr>
        <w:spacing w:before="75" w:after="0"/>
      </w:pPr>
      <w:r>
        <w:rPr/>
        <w:t xml:space="preserve">三、  韧性城市标准体系</w:t>
      </w:r>
    </w:p>
    <w:p>
      <w:pPr>
        <w:spacing w:before="75" w:after="0"/>
      </w:pPr>
      <w:r>
        <w:rPr/>
        <w:t xml:space="preserve">四、  无障碍设计标准</w:t>
      </w:r>
    </w:p>
    <w:p>
      <w:pPr>
        <w:spacing w:before="75" w:after="0"/>
      </w:pPr>
      <w:r>
        <w:rPr/>
        <w:t xml:space="preserve">五、  适老化建设标准</w:t>
      </w:r>
    </w:p>
    <w:p>
      <w:pPr>
        <w:spacing w:before="75" w:after="0"/>
      </w:pPr>
      <w:r>
        <w:rPr>
          <w:b w:val="1"/>
          <w:bCs w:val="1"/>
        </w:rPr>
        <w:t xml:space="preserve">第十六章 城市基础设施建设人才培养体系</w:t>
      </w:r>
    </w:p>
    <w:p>
      <w:pPr>
        <w:spacing w:before="75" w:after="0"/>
      </w:pPr>
      <w:r>
        <w:rPr/>
        <w:t xml:space="preserve">第一节  教育与培训体系</w:t>
      </w:r>
    </w:p>
    <w:p>
      <w:pPr>
        <w:spacing w:before="75" w:after="0"/>
      </w:pPr>
      <w:r>
        <w:rPr/>
        <w:t xml:space="preserve">一、  高等教育学科设置</w:t>
      </w:r>
    </w:p>
    <w:p>
      <w:pPr>
        <w:spacing w:before="75" w:after="0"/>
      </w:pPr>
      <w:r>
        <w:rPr/>
        <w:t xml:space="preserve">二、  职业教育技能培训</w:t>
      </w:r>
    </w:p>
    <w:p>
      <w:pPr>
        <w:spacing w:before="75" w:after="0"/>
      </w:pPr>
      <w:r>
        <w:rPr/>
        <w:t xml:space="preserve">三、  在职继续教育</w:t>
      </w:r>
    </w:p>
    <w:p>
      <w:pPr>
        <w:spacing w:before="75" w:after="0"/>
      </w:pPr>
      <w:r>
        <w:rPr/>
        <w:t xml:space="preserve">四、  国际化人才培养</w:t>
      </w:r>
    </w:p>
    <w:p>
      <w:pPr>
        <w:spacing w:before="75" w:after="0"/>
      </w:pPr>
      <w:r>
        <w:rPr/>
        <w:t xml:space="preserve">五、  产教融合模式创新</w:t>
      </w:r>
    </w:p>
    <w:p>
      <w:pPr>
        <w:spacing w:before="75" w:after="0"/>
      </w:pPr>
      <w:r>
        <w:rPr/>
        <w:t xml:space="preserve">第二节  人才需求结构</w:t>
      </w:r>
    </w:p>
    <w:p>
      <w:pPr>
        <w:spacing w:before="75" w:after="0"/>
      </w:pPr>
      <w:r>
        <w:rPr/>
        <w:t xml:space="preserve">一、  专业技术人才缺口</w:t>
      </w:r>
    </w:p>
    <w:p>
      <w:pPr>
        <w:spacing w:before="75" w:after="0"/>
      </w:pPr>
      <w:r>
        <w:rPr/>
        <w:t xml:space="preserve">二、  复合型管理人才</w:t>
      </w:r>
    </w:p>
    <w:p>
      <w:pPr>
        <w:spacing w:before="75" w:after="0"/>
      </w:pPr>
      <w:r>
        <w:rPr/>
        <w:t xml:space="preserve">三、  数字化人才需求</w:t>
      </w:r>
    </w:p>
    <w:p>
      <w:pPr>
        <w:spacing w:before="75" w:after="0"/>
      </w:pPr>
      <w:r>
        <w:rPr/>
        <w:t xml:space="preserve">四、  跨领域复合人才</w:t>
      </w:r>
    </w:p>
    <w:p>
      <w:pPr>
        <w:spacing w:before="75" w:after="0"/>
      </w:pPr>
      <w:r>
        <w:rPr/>
        <w:t xml:space="preserve">五、  国际化项目人才</w:t>
      </w:r>
    </w:p>
    <w:p>
      <w:pPr>
        <w:spacing w:before="75" w:after="0"/>
      </w:pPr>
      <w:r>
        <w:rPr/>
        <w:t xml:space="preserve">第三节  人才队伍建设</w:t>
      </w:r>
    </w:p>
    <w:p>
      <w:pPr>
        <w:spacing w:before="75" w:after="0"/>
      </w:pPr>
      <w:r>
        <w:rPr/>
        <w:t xml:space="preserve">一、  职业资格认证体系</w:t>
      </w:r>
    </w:p>
    <w:p>
      <w:pPr>
        <w:spacing w:before="75" w:after="0"/>
      </w:pPr>
      <w:r>
        <w:rPr/>
        <w:t xml:space="preserve">二、  职称评定制度优化</w:t>
      </w:r>
    </w:p>
    <w:p>
      <w:pPr>
        <w:spacing w:before="75" w:after="0"/>
      </w:pPr>
      <w:r>
        <w:rPr/>
        <w:t xml:space="preserve">三、  技能等级认证</w:t>
      </w:r>
    </w:p>
    <w:p>
      <w:pPr>
        <w:spacing w:before="75" w:after="0"/>
      </w:pPr>
      <w:r>
        <w:rPr/>
        <w:t xml:space="preserve">四、  人才流动机制</w:t>
      </w:r>
    </w:p>
    <w:p>
      <w:pPr>
        <w:spacing w:before="75" w:after="0"/>
      </w:pPr>
      <w:r>
        <w:rPr/>
        <w:t xml:space="preserve">五、  创新激励机制</w:t>
      </w:r>
    </w:p>
    <w:p>
      <w:pPr>
        <w:spacing w:before="75" w:after="0"/>
      </w:pPr>
      <w:r>
        <w:rPr>
          <w:b w:val="1"/>
          <w:bCs w:val="1"/>
        </w:rPr>
        <w:t xml:space="preserve">第十七章 城市基础设施建设国际合作机遇</w:t>
      </w:r>
    </w:p>
    <w:p>
      <w:pPr>
        <w:spacing w:before="75" w:after="0"/>
      </w:pPr>
      <w:r>
        <w:rPr/>
        <w:t xml:space="preserve">第一节  “一带一路”深化合作</w:t>
      </w:r>
    </w:p>
    <w:p>
      <w:pPr>
        <w:spacing w:before="75" w:after="0"/>
      </w:pPr>
      <w:r>
        <w:rPr/>
        <w:t xml:space="preserve">一、  重大项目合作模式</w:t>
      </w:r>
    </w:p>
    <w:p>
      <w:pPr>
        <w:spacing w:before="75" w:after="0"/>
      </w:pPr>
      <w:r>
        <w:rPr/>
        <w:t xml:space="preserve">二、  技术标准对接互通</w:t>
      </w:r>
    </w:p>
    <w:p>
      <w:pPr>
        <w:spacing w:before="75" w:after="0"/>
      </w:pPr>
      <w:r>
        <w:rPr/>
        <w:t xml:space="preserve">三、  国际产能合作</w:t>
      </w:r>
    </w:p>
    <w:p>
      <w:pPr>
        <w:spacing w:before="75" w:after="0"/>
      </w:pPr>
      <w:r>
        <w:rPr/>
        <w:t xml:space="preserve">四、  多元化金融支持</w:t>
      </w:r>
    </w:p>
    <w:p>
      <w:pPr>
        <w:spacing w:before="75" w:after="0"/>
      </w:pPr>
      <w:r>
        <w:rPr/>
        <w:t xml:space="preserve">五、  项目风险防控体系</w:t>
      </w:r>
    </w:p>
    <w:p>
      <w:pPr>
        <w:spacing w:before="75" w:after="0"/>
      </w:pPr>
      <w:r>
        <w:rPr/>
        <w:t xml:space="preserve">第二节  国际组织与多边合作</w:t>
      </w:r>
    </w:p>
    <w:p>
      <w:pPr>
        <w:spacing w:before="75" w:after="0"/>
      </w:pPr>
      <w:r>
        <w:rPr/>
        <w:t xml:space="preserve">一、  联合国可持续发展目标对接</w:t>
      </w:r>
    </w:p>
    <w:p>
      <w:pPr>
        <w:spacing w:before="75" w:after="0"/>
      </w:pPr>
      <w:r>
        <w:rPr/>
        <w:t xml:space="preserve">二、  世界银行项目合作</w:t>
      </w:r>
    </w:p>
    <w:p>
      <w:pPr>
        <w:spacing w:before="75" w:after="0"/>
      </w:pPr>
      <w:r>
        <w:rPr/>
        <w:t xml:space="preserve">三、  亚投行融资支持</w:t>
      </w:r>
    </w:p>
    <w:p>
      <w:pPr>
        <w:spacing w:before="75" w:after="0"/>
      </w:pPr>
      <w:r>
        <w:rPr/>
        <w:t xml:space="preserve">四、  金砖国家合作机制</w:t>
      </w:r>
    </w:p>
    <w:p>
      <w:pPr>
        <w:spacing w:before="75" w:after="0"/>
      </w:pPr>
      <w:r>
        <w:rPr/>
        <w:t xml:space="preserve">五、  区域性合作平台</w:t>
      </w:r>
    </w:p>
    <w:p>
      <w:pPr>
        <w:spacing w:before="75" w:after="0"/>
      </w:pPr>
      <w:r>
        <w:rPr/>
        <w:t xml:space="preserve">第三节  中国企业国际化战略</w:t>
      </w:r>
    </w:p>
    <w:p>
      <w:pPr>
        <w:spacing w:before="75" w:after="0"/>
      </w:pPr>
      <w:r>
        <w:rPr/>
        <w:t xml:space="preserve">一、  国际工程承包升级</w:t>
      </w:r>
    </w:p>
    <w:p>
      <w:pPr>
        <w:spacing w:before="75" w:after="0"/>
      </w:pPr>
      <w:r>
        <w:rPr/>
        <w:t xml:space="preserve">二、  跨境投资与并购</w:t>
      </w:r>
    </w:p>
    <w:p>
      <w:pPr>
        <w:spacing w:before="75" w:after="0"/>
      </w:pPr>
      <w:r>
        <w:rPr/>
        <w:t xml:space="preserve">三、  本地化经营策略</w:t>
      </w:r>
    </w:p>
    <w:p>
      <w:pPr>
        <w:spacing w:before="75" w:after="0"/>
      </w:pPr>
      <w:r>
        <w:rPr/>
        <w:t xml:space="preserve">四、  履行社会责任</w:t>
      </w:r>
    </w:p>
    <w:p>
      <w:pPr>
        <w:spacing w:before="75" w:after="0"/>
      </w:pPr>
      <w:r>
        <w:rPr/>
        <w:t xml:space="preserve">五、  全球品牌建设</w:t>
      </w:r>
    </w:p>
    <w:p>
      <w:pPr>
        <w:spacing w:before="75" w:after="0"/>
      </w:pPr>
      <w:r>
        <w:rPr>
          <w:b w:val="1"/>
          <w:bCs w:val="1"/>
        </w:rPr>
        <w:t xml:space="preserve">第十八章 城市基础设施建设行业竞争格局分析</w:t>
      </w:r>
    </w:p>
    <w:p>
      <w:pPr>
        <w:spacing w:before="75" w:after="0"/>
      </w:pPr>
      <w:r>
        <w:rPr/>
        <w:t xml:space="preserve">第一节  市场竞争主体</w:t>
      </w:r>
    </w:p>
    <w:p>
      <w:pPr>
        <w:spacing w:before="75" w:after="0"/>
      </w:pPr>
      <w:r>
        <w:rPr/>
        <w:t xml:space="preserve">一、  中央企业与地方国企</w:t>
      </w:r>
    </w:p>
    <w:p>
      <w:pPr>
        <w:spacing w:before="75" w:after="0"/>
      </w:pPr>
      <w:r>
        <w:rPr/>
        <w:t xml:space="preserve">二、  民营企业发展状况</w:t>
      </w:r>
    </w:p>
    <w:p>
      <w:pPr>
        <w:spacing w:before="75" w:after="0"/>
      </w:pPr>
      <w:r>
        <w:rPr/>
        <w:t xml:space="preserve">三、  外资企业在华布局</w:t>
      </w:r>
    </w:p>
    <w:p>
      <w:pPr>
        <w:spacing w:before="75" w:after="0"/>
      </w:pPr>
      <w:r>
        <w:rPr/>
        <w:t xml:space="preserve">四、  混合所有制企业</w:t>
      </w:r>
    </w:p>
    <w:p>
      <w:pPr>
        <w:spacing w:before="75" w:after="0"/>
      </w:pPr>
      <w:r>
        <w:rPr/>
        <w:t xml:space="preserve">五、  新兴市场参与者</w:t>
      </w:r>
    </w:p>
    <w:p>
      <w:pPr>
        <w:spacing w:before="75" w:after="0"/>
      </w:pPr>
      <w:r>
        <w:rPr/>
        <w:t xml:space="preserve">第二节  行业竞争态势</w:t>
      </w:r>
    </w:p>
    <w:p>
      <w:pPr>
        <w:spacing w:before="75" w:after="0"/>
      </w:pPr>
      <w:r>
        <w:rPr/>
        <w:t xml:space="preserve">一、  市场份额分布情况</w:t>
      </w:r>
    </w:p>
    <w:p>
      <w:pPr>
        <w:spacing w:before="75" w:after="0"/>
      </w:pPr>
      <w:r>
        <w:rPr/>
        <w:t xml:space="preserve">二、  区域市场布局策略</w:t>
      </w:r>
    </w:p>
    <w:p>
      <w:pPr>
        <w:spacing w:before="75" w:after="0"/>
      </w:pPr>
      <w:r>
        <w:rPr/>
        <w:t xml:space="preserve">三、  业务结构差异化</w:t>
      </w:r>
    </w:p>
    <w:p>
      <w:pPr>
        <w:spacing w:before="75" w:after="0"/>
      </w:pPr>
      <w:r>
        <w:rPr/>
        <w:t xml:space="preserve">四、  核心技术竞争力</w:t>
      </w:r>
    </w:p>
    <w:p>
      <w:pPr>
        <w:spacing w:before="75" w:after="0"/>
      </w:pPr>
      <w:r>
        <w:rPr/>
        <w:t xml:space="preserve">五、  品牌影响力分析</w:t>
      </w:r>
    </w:p>
    <w:p>
      <w:pPr>
        <w:spacing w:before="75" w:after="0"/>
      </w:pPr>
      <w:r>
        <w:rPr/>
        <w:t xml:space="preserve">第三节  产业协同与联盟</w:t>
      </w:r>
    </w:p>
    <w:p>
      <w:pPr>
        <w:spacing w:before="75" w:after="0"/>
      </w:pPr>
      <w:r>
        <w:rPr/>
        <w:t xml:space="preserve">一、  产学研用合作深化</w:t>
      </w:r>
    </w:p>
    <w:p>
      <w:pPr>
        <w:spacing w:before="75" w:after="0"/>
      </w:pPr>
      <w:r>
        <w:rPr/>
        <w:t xml:space="preserve">二、  产业链协同创新</w:t>
      </w:r>
    </w:p>
    <w:p>
      <w:pPr>
        <w:spacing w:before="75" w:after="0"/>
      </w:pPr>
      <w:r>
        <w:rPr/>
        <w:t xml:space="preserve">三、  跨界融合发展趋势</w:t>
      </w:r>
    </w:p>
    <w:p>
      <w:pPr>
        <w:spacing w:before="75" w:after="0"/>
      </w:pPr>
      <w:r>
        <w:rPr/>
        <w:t xml:space="preserve">四、  国际战略伙伴关系</w:t>
      </w:r>
    </w:p>
    <w:p>
      <w:pPr>
        <w:spacing w:before="75" w:after="0"/>
      </w:pPr>
      <w:r>
        <w:rPr/>
        <w:t xml:space="preserve">五、  产业生态圈构建</w:t>
      </w:r>
    </w:p>
    <w:p>
      <w:pPr>
        <w:spacing w:before="75" w:after="0"/>
      </w:pPr>
      <w:r>
        <w:rPr>
          <w:b w:val="1"/>
          <w:bCs w:val="1"/>
        </w:rPr>
        <w:t xml:space="preserve">第十九章 城市基础设施建设行业发展趋势展望</w:t>
      </w:r>
    </w:p>
    <w:p>
      <w:pPr>
        <w:spacing w:before="75" w:after="0"/>
      </w:pPr>
      <w:r>
        <w:rPr/>
        <w:t xml:space="preserve">第一节  技术发展前沿趋势</w:t>
      </w:r>
    </w:p>
    <w:p>
      <w:pPr>
        <w:spacing w:before="75" w:after="0"/>
      </w:pPr>
      <w:r>
        <w:rPr/>
        <w:t xml:space="preserve">一、  数字化深度融合</w:t>
      </w:r>
    </w:p>
    <w:p>
      <w:pPr>
        <w:spacing w:before="75" w:after="0"/>
      </w:pPr>
      <w:r>
        <w:rPr/>
        <w:t xml:space="preserve">二、  智能化全面赋能</w:t>
      </w:r>
    </w:p>
    <w:p>
      <w:pPr>
        <w:spacing w:before="75" w:after="0"/>
      </w:pPr>
      <w:r>
        <w:rPr/>
        <w:t xml:space="preserve">三、  绿色化成为标配</w:t>
      </w:r>
    </w:p>
    <w:p>
      <w:pPr>
        <w:spacing w:before="75" w:after="0"/>
      </w:pPr>
      <w:r>
        <w:rPr/>
        <w:t xml:space="preserve">四、  工业化建造普及</w:t>
      </w:r>
    </w:p>
    <w:p>
      <w:pPr>
        <w:spacing w:before="75" w:after="0"/>
      </w:pPr>
      <w:r>
        <w:rPr/>
        <w:t xml:space="preserve">五、  韧性化要求提升</w:t>
      </w:r>
    </w:p>
    <w:p>
      <w:pPr>
        <w:spacing w:before="75" w:after="0"/>
      </w:pPr>
      <w:r>
        <w:rPr/>
        <w:t xml:space="preserve">第二节  市场演变核心趋势</w:t>
      </w:r>
    </w:p>
    <w:p>
      <w:pPr>
        <w:spacing w:before="75" w:after="0"/>
      </w:pPr>
      <w:r>
        <w:rPr/>
        <w:t xml:space="preserve">一、  需求端升级与分化</w:t>
      </w:r>
    </w:p>
    <w:p>
      <w:pPr>
        <w:spacing w:before="75" w:after="0"/>
      </w:pPr>
      <w:r>
        <w:rPr/>
        <w:t xml:space="preserve">二、  供给端改革与创新</w:t>
      </w:r>
    </w:p>
    <w:p>
      <w:pPr>
        <w:spacing w:before="75" w:after="0"/>
      </w:pPr>
      <w:r>
        <w:rPr/>
        <w:t xml:space="preserve">三、  区域发展更趋协调</w:t>
      </w:r>
    </w:p>
    <w:p>
      <w:pPr>
        <w:spacing w:before="75" w:after="0"/>
      </w:pPr>
      <w:r>
        <w:rPr/>
        <w:t xml:space="preserve">四、  国际化步伐加快</w:t>
      </w:r>
    </w:p>
    <w:p>
      <w:pPr>
        <w:spacing w:before="75" w:after="0"/>
      </w:pPr>
      <w:r>
        <w:rPr/>
        <w:t xml:space="preserve">五、  产业价值链重构</w:t>
      </w:r>
    </w:p>
    <w:p>
      <w:pPr>
        <w:spacing w:before="75" w:after="0"/>
      </w:pPr>
      <w:r>
        <w:rPr/>
        <w:t xml:space="preserve">第三节  政策引导方向</w:t>
      </w:r>
    </w:p>
    <w:p>
      <w:pPr>
        <w:spacing w:before="75" w:after="0"/>
      </w:pPr>
      <w:r>
        <w:rPr/>
        <w:t xml:space="preserve">一、  “双碳”目标约束与引领</w:t>
      </w:r>
    </w:p>
    <w:p>
      <w:pPr>
        <w:spacing w:before="75" w:after="0"/>
      </w:pPr>
      <w:r>
        <w:rPr/>
        <w:t xml:space="preserve">二、  新型城镇化深化</w:t>
      </w:r>
    </w:p>
    <w:p>
      <w:pPr>
        <w:spacing w:before="75" w:after="0"/>
      </w:pPr>
      <w:r>
        <w:rPr/>
        <w:t xml:space="preserve">三、  共同富裕目标导向</w:t>
      </w:r>
    </w:p>
    <w:p>
      <w:pPr>
        <w:spacing w:before="75" w:after="0"/>
      </w:pPr>
      <w:r>
        <w:rPr/>
        <w:t xml:space="preserve">四、  安全发展地位凸显</w:t>
      </w:r>
    </w:p>
    <w:p>
      <w:pPr>
        <w:spacing w:before="75" w:after="0"/>
      </w:pPr>
      <w:r>
        <w:rPr/>
        <w:t xml:space="preserve">五、  治理能力现代化要求</w:t>
      </w:r>
    </w:p>
    <w:p>
      <w:pPr>
        <w:spacing w:before="75" w:after="0"/>
      </w:pPr>
      <w:r>
        <w:rPr>
          <w:b w:val="1"/>
          <w:bCs w:val="1"/>
        </w:rPr>
        <w:t xml:space="preserve">第二十章 2026-2031年城市基础设施建设行业发展策略建议</w:t>
      </w:r>
    </w:p>
    <w:p>
      <w:pPr>
        <w:spacing w:before="75" w:after="0"/>
      </w:pPr>
      <w:r>
        <w:rPr/>
        <w:t xml:space="preserve">第一节  对政府层面的建议</w:t>
      </w:r>
    </w:p>
    <w:p>
      <w:pPr>
        <w:spacing w:before="75" w:after="0"/>
      </w:pPr>
      <w:r>
        <w:rPr/>
        <w:t xml:space="preserve">一、  加强顶层设计与规划引领</w:t>
      </w:r>
    </w:p>
    <w:p>
      <w:pPr>
        <w:spacing w:before="75" w:after="0"/>
      </w:pPr>
      <w:r>
        <w:rPr/>
        <w:t xml:space="preserve">二、  完善政策支持与激励机制</w:t>
      </w:r>
    </w:p>
    <w:p>
      <w:pPr>
        <w:spacing w:before="75" w:after="0"/>
      </w:pPr>
      <w:r>
        <w:rPr/>
        <w:t xml:space="preserve">三、  优化监管与服务模式</w:t>
      </w:r>
    </w:p>
    <w:p>
      <w:pPr>
        <w:spacing w:before="75" w:after="0"/>
      </w:pPr>
      <w:r>
        <w:rPr/>
        <w:t xml:space="preserve">四、  提升标准规范水平</w:t>
      </w:r>
    </w:p>
    <w:p>
      <w:pPr>
        <w:spacing w:before="75" w:after="0"/>
      </w:pPr>
      <w:r>
        <w:rPr/>
        <w:t xml:space="preserve">五、  推动试点示范项目</w:t>
      </w:r>
    </w:p>
    <w:p>
      <w:pPr>
        <w:spacing w:before="75" w:after="0"/>
      </w:pPr>
      <w:r>
        <w:rPr/>
        <w:t xml:space="preserve">第二节  对企业层面的建议</w:t>
      </w:r>
    </w:p>
    <w:p>
      <w:pPr>
        <w:spacing w:before="75" w:after="0"/>
      </w:pPr>
      <w:r>
        <w:rPr/>
        <w:t xml:space="preserve">一、  制定前瞻性发展战略</w:t>
      </w:r>
    </w:p>
    <w:p>
      <w:pPr>
        <w:spacing w:before="75" w:after="0"/>
      </w:pPr>
      <w:r>
        <w:rPr/>
        <w:t xml:space="preserve">二、  加大技术创新投入</w:t>
      </w:r>
    </w:p>
    <w:p>
      <w:pPr>
        <w:spacing w:before="75" w:after="0"/>
      </w:pPr>
      <w:r>
        <w:rPr/>
        <w:t xml:space="preserve">三、  提升精益管理水平</w:t>
      </w:r>
    </w:p>
    <w:p>
      <w:pPr>
        <w:spacing w:before="75" w:after="0"/>
      </w:pPr>
      <w:r>
        <w:rPr/>
        <w:t xml:space="preserve">四、  重视人才队伍建设</w:t>
      </w:r>
    </w:p>
    <w:p>
      <w:pPr>
        <w:spacing w:before="75" w:after="0"/>
      </w:pPr>
      <w:r>
        <w:rPr/>
        <w:t xml:space="preserve">五、  完善全面风险防控</w:t>
      </w:r>
    </w:p>
    <w:p>
      <w:pPr>
        <w:spacing w:before="75" w:after="0"/>
      </w:pPr>
      <w:r>
        <w:rPr/>
        <w:t xml:space="preserve">第三节  对社会层面的建议</w:t>
      </w:r>
    </w:p>
    <w:p>
      <w:pPr>
        <w:spacing w:before="75" w:after="0"/>
      </w:pPr>
      <w:r>
        <w:rPr/>
        <w:t xml:space="preserve">一、  鼓励公众参与和监督</w:t>
      </w:r>
    </w:p>
    <w:p>
      <w:pPr>
        <w:spacing w:before="75" w:after="0"/>
      </w:pPr>
      <w:r>
        <w:rPr/>
        <w:t xml:space="preserve">二、  推动社区共建共治</w:t>
      </w:r>
    </w:p>
    <w:p>
      <w:pPr>
        <w:spacing w:before="75" w:after="0"/>
      </w:pPr>
      <w:r>
        <w:rPr/>
        <w:t xml:space="preserve">三、  发挥媒体舆论引导作用</w:t>
      </w:r>
    </w:p>
    <w:p>
      <w:pPr>
        <w:spacing w:before="75" w:after="0"/>
      </w:pPr>
      <w:r>
        <w:rPr/>
        <w:t xml:space="preserve">四、  培育行业先进文化</w:t>
      </w:r>
    </w:p>
    <w:p>
      <w:pPr>
        <w:spacing w:before="75" w:after="0"/>
      </w:pPr>
      <w:r>
        <w:rPr/>
        <w:t xml:space="preserve">五、  形成社会价值共识</w:t>
      </w:r>
    </w:p>
    <w:p>
      <w:pPr>
        <w:spacing w:before="75" w:after="0"/>
      </w:pPr>
      <w:r>
        <w:rPr>
          <w:b w:val="1"/>
          <w:bCs w:val="1"/>
        </w:rPr>
        <w:t xml:space="preserve">图表目录</w:t>
      </w:r>
    </w:p>
    <w:p>
      <w:pPr>
        <w:spacing w:before="75" w:after="0"/>
      </w:pPr>
      <w:r>
        <w:rPr/>
        <w:t xml:space="preserve">图表：中国城市基础设施建设投资规模趋势图(2026-2031)</w:t>
      </w:r>
    </w:p>
    <w:p>
      <w:pPr>
        <w:spacing w:before="75" w:after="0"/>
      </w:pPr>
      <w:r>
        <w:rPr/>
        <w:t xml:space="preserve">图表：新型基础设施建设分类</w:t>
      </w:r>
    </w:p>
    <w:p>
      <w:pPr>
        <w:spacing w:before="75" w:after="0"/>
      </w:pPr>
      <w:r>
        <w:rPr/>
        <w:t xml:space="preserve">图表：城市更新项目类型分布</w:t>
      </w:r>
    </w:p>
    <w:p>
      <w:pPr>
        <w:spacing w:before="75" w:after="0"/>
      </w:pPr>
      <w:r>
        <w:rPr/>
        <w:t xml:space="preserve">图表：智慧城市基础设施架构</w:t>
      </w:r>
    </w:p>
    <w:p>
      <w:pPr>
        <w:spacing w:before="75" w:after="0"/>
      </w:pPr>
      <w:r>
        <w:rPr/>
        <w:t xml:space="preserve">图表：绿色建筑技术应用比例</w:t>
      </w:r>
    </w:p>
    <w:p>
      <w:pPr>
        <w:spacing w:before="75" w:after="0"/>
      </w:pPr>
      <w:r>
        <w:rPr/>
        <w:t xml:space="preserve">图表：基础设施建设投融资模式对比</w:t>
      </w:r>
    </w:p>
    <w:p>
      <w:pPr>
        <w:spacing w:before="75" w:after="0"/>
      </w:pPr>
      <w:r>
        <w:rPr/>
        <w:t xml:space="preserve">图表：国际主要城市基建竞争力排名</w:t>
      </w:r>
    </w:p>
    <w:p>
      <w:pPr>
        <w:spacing w:before="75" w:after="0"/>
      </w:pPr>
      <w:r>
        <w:rPr/>
        <w:t xml:space="preserve">图表：城市群基础设施互联互通指数</w:t>
      </w:r>
    </w:p>
    <w:p>
      <w:pPr>
        <w:spacing w:before="75" w:after="0"/>
      </w:pPr>
      <w:r>
        <w:rPr/>
        <w:t xml:space="preserve">图表：基础设施建设全生命周期成本</w:t>
      </w:r>
    </w:p>
    <w:p>
      <w:pPr>
        <w:spacing w:before="75" w:after="0"/>
      </w:pPr>
      <w:r>
        <w:rPr/>
        <w:t xml:space="preserve">图表：2026-2031年基建细分市场增长率预测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2026-2031年中国城市基础设施建设行业全景调研与投资战略研究报告</dc:title>
  <dc:description>2026-2031年中国城市基础设施建设行业全景调研与投资战略研究报告</dc:description>
  <dc:subject>2026-2031年中国城市基础设施建设行业全景调研与投资战略研究报告</dc:subject>
  <cp:keywords>研究报告</cp:keywords>
  <cp:category>研究报告</cp:category>
  <cp:lastModifiedBy>北京中道泰和信息咨询有限公司</cp:lastModifiedBy>
  <dcterms:created xsi:type="dcterms:W3CDTF">2026-03-23T11:13:16+08:00</dcterms:created>
  <dcterms:modified xsi:type="dcterms:W3CDTF">2026-03-23T11:13:16+08:00</dcterms:modified>
</cp:coreProperties>
</file>

<file path=docProps/custom.xml><?xml version="1.0" encoding="utf-8"?>
<Properties xmlns="http://schemas.openxmlformats.org/officeDocument/2006/custom-properties" xmlns:vt="http://schemas.openxmlformats.org/officeDocument/2006/docPropsVTypes"/>
</file>