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2026-2031年中国场景金融行业竞争分析及发展前景预测报告</w:t>
      </w:r>
    </w:p>
    <w:p>
      <w:pPr>
        <w:spacing w:after="150"/>
      </w:pPr>
      <w:r>
        <w:rPr>
          <w:b w:val="1"/>
          <w:bCs w:val="1"/>
        </w:rPr>
        <w:t xml:space="preserve">报告简介</w:t>
      </w:r>
    </w:p>
    <w:p>
      <w:pPr>
        <w:spacing w:after="150"/>
      </w:pPr>
      <w:r>
        <w:rPr/>
        <w:t xml:space="preserve">场景金融作为一种新兴的金融服务模式，正在深刻改变传统金融行业的服务模式和业务格局。近年来，随着金融科技的快速发展和消费者需求的不断变化，场景金融已经成为银行和金融机构数字化转型的重要方向。通过将金融服务嵌入到各种生活和商业场景中，场景金融能够为客户提供更加便捷、个性化和高效的金融服务。</w:t>
      </w:r>
    </w:p>
    <w:p>
      <w:pPr>
        <w:spacing w:after="150"/>
      </w:pPr>
      <w:r>
        <w:rPr/>
        <w:t xml:space="preserve">目前，场景金融的应用已经广泛覆盖了零售、出行、社交、医疗等多个领域。例如，在电商场景中，用户可以通过分期付款和消费贷款等方式获取金融支持，提升购物体验。在出行领域，移动支付和车辆租赁等金融服务为用户提供了便捷的出行解决方案。此外，智慧食堂和智慧园区等创新模式也通过整合多种先进技术，实现了金融服务与非金融场景的深度融合。未来几年，场景金融将继续朝着智能化、多元化和生态化方向发展。一方面，金融机构将加快数字化转型，通过大数据、人工智能和物联网等技术提升服务效率和精准度。另一方面，场景金融将从C端消费互联网向B端产业赋能和G端政务服务拓展，形成更加综合化的服务模式。同时，随着监管政策的不断完善，金融机构需要在合规的前提下，积极探索创新，以满足客户多样化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景金融行业研究单位等公布和提供的大量资料。报告对我国场景金融行业的供需状况、发展现状、子行业发展变化等进行了分析，重点分析了国内外场景金融行业的发展现状、如何面对行业的发展挑战、行业的发展建议、行业竞争力，以及行业的投资分析和趋势预测等等。报告还综合了场景金融行业的整体发展动态，对行业在产品方面提供了参考建议和具体解决办法。报告对于场景金融产品生产企业、经销商、行业管理部门以及拟进入该行业的投资者具有重要的参考价值，对于研究我国场景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场景金融行业发展概述</w:t>
      </w:r>
    </w:p>
    <w:p>
      <w:pPr>
        <w:spacing w:before="75" w:after="0"/>
      </w:pPr>
      <w:r>
        <w:rPr/>
        <w:t xml:space="preserve">第一节 场景金融的概念</w:t>
      </w:r>
    </w:p>
    <w:p>
      <w:pPr>
        <w:spacing w:before="75" w:after="0"/>
      </w:pPr>
      <w:r>
        <w:rPr/>
        <w:t xml:space="preserve">一、场景金融的特点</w:t>
      </w:r>
    </w:p>
    <w:p>
      <w:pPr>
        <w:spacing w:before="75" w:after="0"/>
      </w:pPr>
      <w:r>
        <w:rPr/>
        <w:t xml:space="preserve">二、场景金融的分类</w:t>
      </w:r>
    </w:p>
    <w:p>
      <w:pPr>
        <w:spacing w:before="75" w:after="0"/>
      </w:pPr>
      <w:r>
        <w:rPr/>
        <w:t xml:space="preserve">第二节 场景金融行业发展成熟度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场景金融市场特征分析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全球场景金融行业发展分析</w:t>
      </w:r>
    </w:p>
    <w:p>
      <w:pPr>
        <w:spacing w:before="75" w:after="0"/>
      </w:pPr>
      <w:r>
        <w:rPr/>
        <w:t xml:space="preserve">第一节 全球场景金融行业发展分析</w:t>
      </w:r>
    </w:p>
    <w:p>
      <w:pPr>
        <w:spacing w:before="75" w:after="0"/>
      </w:pPr>
      <w:r>
        <w:rPr/>
        <w:t xml:space="preserve">一、2023年世界场景金融行业发展分析</w:t>
      </w:r>
    </w:p>
    <w:p>
      <w:pPr>
        <w:spacing w:before="75" w:after="0"/>
      </w:pPr>
      <w:r>
        <w:rPr/>
        <w:t xml:space="preserve">二、2024年世界场景金融行业发展分析</w:t>
      </w:r>
    </w:p>
    <w:p>
      <w:pPr>
        <w:spacing w:before="75" w:after="0"/>
      </w:pPr>
      <w:r>
        <w:rPr/>
        <w:t xml:space="preserve">三、2025年世界场景金融行业发展分析</w:t>
      </w:r>
    </w:p>
    <w:p>
      <w:pPr>
        <w:spacing w:before="75" w:after="0"/>
      </w:pPr>
      <w:r>
        <w:rPr/>
        <w:t xml:space="preserve">第二节 全球场景金融市场分析</w:t>
      </w:r>
    </w:p>
    <w:p>
      <w:pPr>
        <w:spacing w:before="75" w:after="0"/>
      </w:pPr>
      <w:r>
        <w:rPr/>
        <w:t xml:space="preserve">一、2025年全球场景金融需求分析</w:t>
      </w:r>
    </w:p>
    <w:p>
      <w:pPr>
        <w:spacing w:before="75" w:after="0"/>
      </w:pPr>
      <w:r>
        <w:rPr/>
        <w:t xml:space="preserve">二、2025年欧美场景金融需求分析</w:t>
      </w:r>
    </w:p>
    <w:p>
      <w:pPr>
        <w:spacing w:before="75" w:after="0"/>
      </w:pPr>
      <w:r>
        <w:rPr/>
        <w:t xml:space="preserve">三、2025年中外场景金融市场对比</w:t>
      </w:r>
    </w:p>
    <w:p>
      <w:pPr>
        <w:spacing w:before="75" w:after="0"/>
      </w:pPr>
      <w:r>
        <w:rPr/>
        <w:t xml:space="preserve">第三节 2023-2025年主要国家或地区场景金融行业发展分析</w:t>
      </w:r>
    </w:p>
    <w:p>
      <w:pPr>
        <w:spacing w:before="75" w:after="0"/>
      </w:pPr>
      <w:r>
        <w:rPr/>
        <w:t xml:space="preserve">一、2023-2025年美国场景金融行业分析</w:t>
      </w:r>
    </w:p>
    <w:p>
      <w:pPr>
        <w:spacing w:before="75" w:after="0"/>
      </w:pPr>
      <w:r>
        <w:rPr/>
        <w:t xml:space="preserve">二、2023-2025年日本场景金融行业分析</w:t>
      </w:r>
    </w:p>
    <w:p>
      <w:pPr>
        <w:spacing w:before="75" w:after="0"/>
      </w:pPr>
      <w:r>
        <w:rPr/>
        <w:t xml:space="preserve">三、2023-2025年欧洲场景金融行业分析</w:t>
      </w:r>
    </w:p>
    <w:p>
      <w:pPr>
        <w:spacing w:before="75" w:after="0"/>
      </w:pPr>
      <w:r>
        <w:rPr>
          <w:b w:val="1"/>
          <w:bCs w:val="1"/>
        </w:rPr>
        <w:t xml:space="preserve">第三章 我国场景金融行业发展分析</w:t>
      </w:r>
    </w:p>
    <w:p>
      <w:pPr>
        <w:spacing w:before="75" w:after="0"/>
      </w:pPr>
      <w:r>
        <w:rPr/>
        <w:t xml:space="preserve">第一节 中国场景金融行业发展状况</w:t>
      </w:r>
    </w:p>
    <w:p>
      <w:pPr>
        <w:spacing w:before="75" w:after="0"/>
      </w:pPr>
      <w:r>
        <w:rPr/>
        <w:t xml:space="preserve">一、2025年场景金融行业发展状况分析</w:t>
      </w:r>
    </w:p>
    <w:p>
      <w:pPr>
        <w:spacing w:before="75" w:after="0"/>
      </w:pPr>
      <w:r>
        <w:rPr/>
        <w:t xml:space="preserve">二、2025年中国场景金融行业发展动态</w:t>
      </w:r>
    </w:p>
    <w:p>
      <w:pPr>
        <w:spacing w:before="75" w:after="0"/>
      </w:pPr>
      <w:r>
        <w:rPr/>
        <w:t xml:space="preserve">三、2025年场景金融行业经营业绩分析</w:t>
      </w:r>
    </w:p>
    <w:p>
      <w:pPr>
        <w:spacing w:before="75" w:after="0"/>
      </w:pPr>
      <w:r>
        <w:rPr/>
        <w:t xml:space="preserve">四、2025年我国场景金融行业发展热点</w:t>
      </w:r>
    </w:p>
    <w:p>
      <w:pPr>
        <w:spacing w:before="75" w:after="0"/>
      </w:pPr>
      <w:r>
        <w:rPr/>
        <w:t xml:space="preserve">第二节 中国场景金融市场供需状况</w:t>
      </w:r>
    </w:p>
    <w:p>
      <w:pPr>
        <w:spacing w:before="75" w:after="0"/>
      </w:pPr>
      <w:r>
        <w:rPr/>
        <w:t xml:space="preserve">一、2025年中国场景金融行业供给能力</w:t>
      </w:r>
    </w:p>
    <w:p>
      <w:pPr>
        <w:spacing w:before="75" w:after="0"/>
      </w:pPr>
      <w:r>
        <w:rPr/>
        <w:t xml:space="preserve">二、2025年中国场景金融市场供给分析</w:t>
      </w:r>
    </w:p>
    <w:p>
      <w:pPr>
        <w:spacing w:before="75" w:after="0"/>
      </w:pPr>
      <w:r>
        <w:rPr/>
        <w:t xml:space="preserve">三、2025年中国场景金融市场需求分析</w:t>
      </w:r>
    </w:p>
    <w:p>
      <w:pPr>
        <w:spacing w:before="75" w:after="0"/>
      </w:pPr>
      <w:r>
        <w:rPr/>
        <w:t xml:space="preserve">第三节 2023-2025年我国场景金融市场分析</w:t>
      </w:r>
    </w:p>
    <w:p>
      <w:pPr>
        <w:spacing w:before="75" w:after="0"/>
      </w:pPr>
      <w:r>
        <w:rPr/>
        <w:t xml:space="preserve">一、2024年场景金融市场分析</w:t>
      </w:r>
    </w:p>
    <w:p>
      <w:pPr>
        <w:spacing w:before="75" w:after="0"/>
      </w:pPr>
      <w:r>
        <w:rPr/>
        <w:t xml:space="preserve">二、2025年场景金融市场分析</w:t>
      </w:r>
    </w:p>
    <w:p>
      <w:pPr>
        <w:spacing w:before="75" w:after="0"/>
      </w:pPr>
      <w:r>
        <w:rPr>
          <w:b w:val="1"/>
          <w:bCs w:val="1"/>
        </w:rPr>
        <w:t xml:space="preserve">第四章 场景金融行业竞争格局分析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场景金融行业主要企业竞争力分析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2023-2025年场景金融行业竞争格局分析</w:t>
      </w:r>
    </w:p>
    <w:p>
      <w:pPr>
        <w:spacing w:before="75" w:after="0"/>
      </w:pPr>
      <w:r>
        <w:rPr/>
        <w:t xml:space="preserve">一、2025年场景金融行业竞争分析</w:t>
      </w:r>
    </w:p>
    <w:p>
      <w:pPr>
        <w:spacing w:before="75" w:after="0"/>
      </w:pPr>
      <w:r>
        <w:rPr/>
        <w:t xml:space="preserve">二、2025年中外场景金融产品竞争分析</w:t>
      </w:r>
    </w:p>
    <w:p>
      <w:pPr>
        <w:spacing w:before="75" w:after="0"/>
      </w:pPr>
      <w:r>
        <w:rPr/>
        <w:t xml:space="preserve">三、2023-2025年国内外场景金融竞争分析</w:t>
      </w:r>
    </w:p>
    <w:p>
      <w:pPr>
        <w:spacing w:before="75" w:after="0"/>
      </w:pPr>
      <w:r>
        <w:rPr/>
        <w:t xml:space="preserve">四、2023-2025年我国场景金融市场竞争分析</w:t>
      </w:r>
    </w:p>
    <w:p>
      <w:pPr>
        <w:spacing w:before="75" w:after="0"/>
      </w:pPr>
      <w:r>
        <w:rPr/>
        <w:t xml:space="preserve">五、2026-2031年国内主要场景金融企业动向</w:t>
      </w:r>
    </w:p>
    <w:p>
      <w:pPr>
        <w:spacing w:before="75" w:after="0"/>
      </w:pPr>
      <w:r>
        <w:rPr>
          <w:b w:val="1"/>
          <w:bCs w:val="1"/>
        </w:rPr>
        <w:t xml:space="preserve">第五章 场景金融企业竞争策略分析</w:t>
      </w:r>
    </w:p>
    <w:p>
      <w:pPr>
        <w:spacing w:before="75" w:after="0"/>
      </w:pPr>
      <w:r>
        <w:rPr/>
        <w:t xml:space="preserve">第一节 场景金融市场竞争策略分析</w:t>
      </w:r>
    </w:p>
    <w:p>
      <w:pPr>
        <w:spacing w:before="75" w:after="0"/>
      </w:pPr>
      <w:r>
        <w:rPr/>
        <w:t xml:space="preserve">一、2025年场景金融市场增长潜力分析</w:t>
      </w:r>
    </w:p>
    <w:p>
      <w:pPr>
        <w:spacing w:before="75" w:after="0"/>
      </w:pPr>
      <w:r>
        <w:rPr/>
        <w:t xml:space="preserve">二、现有场景金融行业竞争策略分析</w:t>
      </w:r>
    </w:p>
    <w:p>
      <w:pPr>
        <w:spacing w:before="75" w:after="0"/>
      </w:pPr>
      <w:r>
        <w:rPr/>
        <w:t xml:space="preserve">第二节 场景金融企业竞争策略分析</w:t>
      </w:r>
    </w:p>
    <w:p>
      <w:pPr>
        <w:spacing w:before="75" w:after="0"/>
      </w:pPr>
      <w:r>
        <w:rPr/>
        <w:t xml:space="preserve">一、2026-2031年我国场景金融市场竞争趋势</w:t>
      </w:r>
    </w:p>
    <w:p>
      <w:pPr>
        <w:spacing w:before="75" w:after="0"/>
      </w:pPr>
      <w:r>
        <w:rPr/>
        <w:t xml:space="preserve">二、2026-2031年场景金融行业竞争格局展望</w:t>
      </w:r>
    </w:p>
    <w:p>
      <w:pPr>
        <w:spacing w:before="75" w:after="0"/>
      </w:pPr>
      <w:r>
        <w:rPr/>
        <w:t xml:space="preserve">三、2026-2031年场景金融行业竞争策略分析</w:t>
      </w:r>
    </w:p>
    <w:p>
      <w:pPr>
        <w:spacing w:before="75" w:after="0"/>
      </w:pPr>
      <w:r>
        <w:rPr>
          <w:b w:val="1"/>
          <w:bCs w:val="1"/>
        </w:rPr>
        <w:t xml:space="preserve">第六章 主要场景金融企业竞争分析</w:t>
      </w:r>
    </w:p>
    <w:p>
      <w:pPr>
        <w:spacing w:before="75" w:after="0"/>
      </w:pPr>
      <w:r>
        <w:rPr/>
        <w:t xml:space="preserve">第一节 蚂蚁科技集团股份有限公司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腾讯控股有限公司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京东数字科技控股股份有限公司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中国平安保险(集团)股份有限公司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美团股份有限公司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招商银行股份有限公司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兴业银行股份有限公司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上海浦东发展银行股份有限公司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苏宁银行股份有限公司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马上消费金融股份有限公司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场景金融行业发展趋势分析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2025年场景金融行业发展趋势分析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2026-2031年中国场景金融市场趋势分析</w:t>
      </w:r>
    </w:p>
    <w:p>
      <w:pPr>
        <w:spacing w:before="75" w:after="0"/>
      </w:pPr>
      <w:r>
        <w:rPr/>
        <w:t xml:space="preserve">一、2022-2024年场景金融市场趋势总结</w:t>
      </w:r>
    </w:p>
    <w:p>
      <w:pPr>
        <w:spacing w:before="75" w:after="0"/>
      </w:pPr>
      <w:r>
        <w:rPr/>
        <w:t xml:space="preserve">二、2026-2031年场景金融发展趋势分析</w:t>
      </w:r>
    </w:p>
    <w:p>
      <w:pPr>
        <w:spacing w:before="75" w:after="0"/>
      </w:pPr>
      <w:r>
        <w:rPr/>
        <w:t xml:space="preserve">三、2026-2031年场景金融市场发展空间</w:t>
      </w:r>
    </w:p>
    <w:p>
      <w:pPr>
        <w:spacing w:before="75" w:after="0"/>
      </w:pPr>
      <w:r>
        <w:rPr/>
        <w:t xml:space="preserve">四、2026-2031年场景金融产业政策趋向</w:t>
      </w:r>
    </w:p>
    <w:p>
      <w:pPr>
        <w:spacing w:before="75" w:after="0"/>
      </w:pPr>
      <w:r>
        <w:rPr>
          <w:b w:val="1"/>
          <w:bCs w:val="1"/>
        </w:rPr>
        <w:t xml:space="preserve">第八章 未来场景金融行业发展预测</w:t>
      </w:r>
    </w:p>
    <w:p>
      <w:pPr>
        <w:spacing w:before="75" w:after="0"/>
      </w:pPr>
      <w:r>
        <w:rPr/>
        <w:t xml:space="preserve">第一节 未来场景金融需求与市场预测</w:t>
      </w:r>
    </w:p>
    <w:p>
      <w:pPr>
        <w:spacing w:before="75" w:after="0"/>
      </w:pPr>
      <w:r>
        <w:rPr/>
        <w:t xml:space="preserve">一、2026-2031年场景金融市场规模预测</w:t>
      </w:r>
    </w:p>
    <w:p>
      <w:pPr>
        <w:spacing w:before="75" w:after="0"/>
      </w:pPr>
      <w:r>
        <w:rPr/>
        <w:t xml:space="preserve">二、2026-2031年场景金融行业总资产预测</w:t>
      </w:r>
    </w:p>
    <w:p>
      <w:pPr>
        <w:spacing w:before="75" w:after="0"/>
      </w:pPr>
      <w:r>
        <w:rPr/>
        <w:t xml:space="preserve">第二节 2026-2031年中国场景金融行业供需预测</w:t>
      </w:r>
    </w:p>
    <w:p>
      <w:pPr>
        <w:spacing w:before="75" w:after="0"/>
      </w:pPr>
      <w:r>
        <w:rPr/>
        <w:t xml:space="preserve">一、2026-2031年中国场景金融供给预测</w:t>
      </w:r>
    </w:p>
    <w:p>
      <w:pPr>
        <w:spacing w:before="75" w:after="0"/>
      </w:pPr>
      <w:r>
        <w:rPr/>
        <w:t xml:space="preserve">二、2026-2031年中国场景金融需求预测</w:t>
      </w:r>
    </w:p>
    <w:p>
      <w:pPr>
        <w:spacing w:before="75" w:after="0"/>
      </w:pPr>
      <w:r>
        <w:rPr/>
        <w:t xml:space="preserve">三、2026-2031年中国场景金融供需平衡预测</w:t>
      </w:r>
    </w:p>
    <w:p>
      <w:pPr>
        <w:spacing w:before="75" w:after="0"/>
      </w:pPr>
      <w:r>
        <w:rPr>
          <w:b w:val="1"/>
          <w:bCs w:val="1"/>
        </w:rPr>
        <w:t xml:space="preserve">第九章 2020-2025年场景金融行业投资现状分析</w:t>
      </w:r>
    </w:p>
    <w:p>
      <w:pPr>
        <w:spacing w:before="75" w:after="0"/>
      </w:pPr>
      <w:r>
        <w:rPr/>
        <w:t xml:space="preserve">第一节 2024年场景金融行业投资情况分析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2025年场景金融行业投资情况分析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场景金融行业投资环境分析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一、2025年场景金融行业政策环境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场景金融行业投资机会与风险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场景金融行业投资效益分析</w:t>
      </w:r>
    </w:p>
    <w:p>
      <w:pPr>
        <w:spacing w:before="75" w:after="0"/>
      </w:pPr>
      <w:r>
        <w:rPr/>
        <w:t xml:space="preserve">一、2023-2025年场景金融行业投资状况分析</w:t>
      </w:r>
    </w:p>
    <w:p>
      <w:pPr>
        <w:spacing w:before="75" w:after="0"/>
      </w:pPr>
      <w:r>
        <w:rPr/>
        <w:t xml:space="preserve">二、2026-2031年场景金融行业投资效益分析</w:t>
      </w:r>
    </w:p>
    <w:p>
      <w:pPr>
        <w:spacing w:before="75" w:after="0"/>
      </w:pPr>
      <w:r>
        <w:rPr/>
        <w:t xml:space="preserve">三、2026-2031年场景金融行业投资趋势预测</w:t>
      </w:r>
    </w:p>
    <w:p>
      <w:pPr>
        <w:spacing w:before="75" w:after="0"/>
      </w:pPr>
      <w:r>
        <w:rPr/>
        <w:t xml:space="preserve">四、2026-2031年场景金融行业的投资方向</w:t>
      </w:r>
    </w:p>
    <w:p>
      <w:pPr>
        <w:spacing w:before="75" w:after="0"/>
      </w:pPr>
      <w:r>
        <w:rPr/>
        <w:t xml:space="preserve">五、2026-2031年场景金融行业投资的建议</w:t>
      </w:r>
    </w:p>
    <w:p>
      <w:pPr>
        <w:spacing w:before="75" w:after="0"/>
      </w:pPr>
      <w:r>
        <w:rPr/>
        <w:t xml:space="preserve">六、新进入者应注意的障碍因素分析</w:t>
      </w:r>
    </w:p>
    <w:p>
      <w:pPr>
        <w:spacing w:before="75" w:after="0"/>
      </w:pPr>
      <w:r>
        <w:rPr/>
        <w:t xml:space="preserve">第三节 影响场景金融行业发展的主要因素</w:t>
      </w:r>
    </w:p>
    <w:p>
      <w:pPr>
        <w:spacing w:before="75" w:after="0"/>
      </w:pPr>
      <w:r>
        <w:rPr/>
        <w:t xml:space="preserve">一、2026-2031年影响场景金融行业运行的有利因素分析</w:t>
      </w:r>
    </w:p>
    <w:p>
      <w:pPr>
        <w:spacing w:before="75" w:after="0"/>
      </w:pPr>
      <w:r>
        <w:rPr/>
        <w:t xml:space="preserve">二、2026-2031年影响场景金融行业运行的稳定因素分析</w:t>
      </w:r>
    </w:p>
    <w:p>
      <w:pPr>
        <w:spacing w:before="75" w:after="0"/>
      </w:pPr>
      <w:r>
        <w:rPr/>
        <w:t xml:space="preserve">三、2026-2031年影响场景金融行业运行的不利因素分析</w:t>
      </w:r>
    </w:p>
    <w:p>
      <w:pPr>
        <w:spacing w:before="75" w:after="0"/>
      </w:pPr>
      <w:r>
        <w:rPr/>
        <w:t xml:space="preserve">四、2026-2031年我国场景金融行业发展面临的挑战分析</w:t>
      </w:r>
    </w:p>
    <w:p>
      <w:pPr>
        <w:spacing w:before="75" w:after="0"/>
      </w:pPr>
      <w:r>
        <w:rPr/>
        <w:t xml:space="preserve">五、2026-2031年我国场景金融行业发展面临的机遇分析</w:t>
      </w:r>
    </w:p>
    <w:p>
      <w:pPr>
        <w:spacing w:before="75" w:after="0"/>
      </w:pPr>
      <w:r>
        <w:rPr/>
        <w:t xml:space="preserve">第四节 场景金融行业投资风险及控制策略分析</w:t>
      </w:r>
    </w:p>
    <w:p>
      <w:pPr>
        <w:spacing w:before="75" w:after="0"/>
      </w:pPr>
      <w:r>
        <w:rPr/>
        <w:t xml:space="preserve">一、2026-2031年场景金融行业市场风险及控制策略</w:t>
      </w:r>
    </w:p>
    <w:p>
      <w:pPr>
        <w:spacing w:before="75" w:after="0"/>
      </w:pPr>
      <w:r>
        <w:rPr/>
        <w:t xml:space="preserve">二、2026-2031年场景金融行业政策风险及控制策略</w:t>
      </w:r>
    </w:p>
    <w:p>
      <w:pPr>
        <w:spacing w:before="75" w:after="0"/>
      </w:pPr>
      <w:r>
        <w:rPr/>
        <w:t xml:space="preserve">三、2026-2031年场景金融行业经营风险及控制策略</w:t>
      </w:r>
    </w:p>
    <w:p>
      <w:pPr>
        <w:spacing w:before="75" w:after="0"/>
      </w:pPr>
      <w:r>
        <w:rPr/>
        <w:t xml:space="preserve">四、2026-2031年场景金融行业技术风险及控制策略</w:t>
      </w:r>
    </w:p>
    <w:p>
      <w:pPr>
        <w:spacing w:before="75" w:after="0"/>
      </w:pPr>
      <w:r>
        <w:rPr/>
        <w:t xml:space="preserve">五、2026-2031年场景金融同业竞争风险及控制策略</w:t>
      </w:r>
    </w:p>
    <w:p>
      <w:pPr>
        <w:spacing w:before="75" w:after="0"/>
      </w:pPr>
      <w:r>
        <w:rPr/>
        <w:t xml:space="preserve">六、2026-2031年场景金融行业其他风险及控制策略</w:t>
      </w:r>
    </w:p>
    <w:p>
      <w:pPr>
        <w:spacing w:before="75" w:after="0"/>
      </w:pPr>
      <w:r>
        <w:rPr>
          <w:b w:val="1"/>
          <w:bCs w:val="1"/>
        </w:rPr>
        <w:t xml:space="preserve">第十二章 场景金融行业投资战略研究</w:t>
      </w:r>
    </w:p>
    <w:p>
      <w:pPr>
        <w:spacing w:before="75" w:after="0"/>
      </w:pPr>
      <w:r>
        <w:rPr/>
        <w:t xml:space="preserve">第一节 场景金融行业发展战略研究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场景金融行业投资战略研究</w:t>
      </w:r>
    </w:p>
    <w:p>
      <w:pPr>
        <w:spacing w:before="75" w:after="0"/>
      </w:pPr>
      <w:r>
        <w:rPr/>
        <w:t xml:space="preserve">一、2024年场景金融行业投资战略研究</w:t>
      </w:r>
    </w:p>
    <w:p>
      <w:pPr>
        <w:spacing w:before="75" w:after="0"/>
      </w:pPr>
      <w:r>
        <w:rPr/>
        <w:t xml:space="preserve">二、2025年场景金融行业投资战略研究</w:t>
      </w:r>
    </w:p>
    <w:p>
      <w:pPr>
        <w:spacing w:before="75" w:after="0"/>
      </w:pPr>
      <w:r>
        <w:rPr/>
        <w:t xml:space="preserve">三、2026-2031年场景金融行业投资形势</w:t>
      </w:r>
    </w:p>
    <w:p>
      <w:pPr>
        <w:spacing w:before="75" w:after="0"/>
      </w:pPr>
      <w:r>
        <w:rPr/>
        <w:t xml:space="preserve">四、2026-2031年场景金融行业投资战略</w:t>
      </w:r>
    </w:p>
    <w:p>
      <w:pPr>
        <w:spacing w:before="75" w:after="0"/>
      </w:pPr>
      <w:r>
        <w:rPr>
          <w:b w:val="1"/>
          <w:bCs w:val="1"/>
        </w:rPr>
        <w:t xml:space="preserve">图表目录</w:t>
      </w:r>
    </w:p>
    <w:p>
      <w:pPr>
        <w:spacing w:before="75" w:after="0"/>
      </w:pPr>
      <w:r>
        <w:rPr/>
        <w:t xml:space="preserve">图表：场景金融产业链分析</w:t>
      </w:r>
    </w:p>
    <w:p>
      <w:pPr>
        <w:spacing w:before="75" w:after="0"/>
      </w:pPr>
      <w:r>
        <w:rPr/>
        <w:t xml:space="preserve">图表：国际场景金融市场规模</w:t>
      </w:r>
    </w:p>
    <w:p>
      <w:pPr>
        <w:spacing w:before="75" w:after="0"/>
      </w:pPr>
      <w:r>
        <w:rPr/>
        <w:t xml:space="preserve">图表：国际场景金融生命周期</w:t>
      </w:r>
    </w:p>
    <w:p>
      <w:pPr>
        <w:spacing w:before="75" w:after="0"/>
      </w:pPr>
      <w:r>
        <w:rPr/>
        <w:t xml:space="preserve">图表：2023-2025年中国场景金融竞争力分析</w:t>
      </w:r>
    </w:p>
    <w:p>
      <w:pPr>
        <w:spacing w:before="75" w:after="0"/>
      </w:pPr>
      <w:r>
        <w:rPr/>
        <w:t xml:space="preserve">图表：2023-2025年中国场景金融行业市场规模</w:t>
      </w:r>
    </w:p>
    <w:p>
      <w:pPr>
        <w:spacing w:before="75" w:after="0"/>
      </w:pPr>
      <w:r>
        <w:rPr/>
        <w:t xml:space="preserve">图表：2023-2025年全球场景金融产业市场规模</w:t>
      </w:r>
    </w:p>
    <w:p>
      <w:pPr>
        <w:spacing w:before="75" w:after="0"/>
      </w:pPr>
      <w:r>
        <w:rPr/>
        <w:t xml:space="preserve">图表：2023-2025年场景金融重要数据指标比较</w:t>
      </w:r>
    </w:p>
    <w:p>
      <w:pPr>
        <w:spacing w:before="75" w:after="0"/>
      </w:pPr>
      <w:r>
        <w:rPr/>
        <w:t xml:space="preserve">图表：2023-2025年中国场景金融行业销售情况分析</w:t>
      </w:r>
    </w:p>
    <w:p>
      <w:pPr>
        <w:spacing w:before="75" w:after="0"/>
      </w:pPr>
      <w:r>
        <w:rPr/>
        <w:t xml:space="preserve">图表：2023-2025年中国场景金融行业利润情况分析</w:t>
      </w:r>
    </w:p>
    <w:p>
      <w:pPr>
        <w:spacing w:before="75" w:after="0"/>
      </w:pPr>
      <w:r>
        <w:rPr/>
        <w:t xml:space="preserve">图表：2023-2025年中国场景金融行业资产情况分析</w:t>
      </w:r>
    </w:p>
    <w:p>
      <w:pPr>
        <w:spacing w:before="75" w:after="0"/>
      </w:pPr>
      <w:r>
        <w:rPr/>
        <w:t xml:space="preserve">图表：2026-2031年中国场景金融市场前景预测</w:t>
      </w:r>
    </w:p>
    <w:p>
      <w:pPr>
        <w:spacing w:before="75" w:after="0"/>
      </w:pPr>
      <w:r>
        <w:rPr/>
        <w:t xml:space="preserve">图表：2026-2031年中国场景金融发展前景预测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2026-2031年中国场景金融行业竞争分析及发展前景预测报告</dc:title>
  <dc:description>2026-2031年中国场景金融行业竞争分析及发展前景预测报告</dc:description>
  <dc:subject>2026-2031年中国场景金融行业竞争分析及发展前景预测报告</dc:subject>
  <cp:keywords>研究报告</cp:keywords>
  <cp:category>研究报告</cp:category>
  <cp:lastModifiedBy>北京中道泰和信息咨询有限公司</cp:lastModifiedBy>
  <dcterms:created xsi:type="dcterms:W3CDTF">2026-03-23T11:58:45+08:00</dcterms:created>
  <dcterms:modified xsi:type="dcterms:W3CDTF">2026-03-23T11:58:45+08:00</dcterms:modified>
</cp:coreProperties>
</file>

<file path=docProps/custom.xml><?xml version="1.0" encoding="utf-8"?>
<Properties xmlns="http://schemas.openxmlformats.org/officeDocument/2006/custom-properties" xmlns:vt="http://schemas.openxmlformats.org/officeDocument/2006/docPropsVTypes"/>
</file>