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2026-2031年中国农产品行业市场分析及发展前景预测报告</w:t>
      </w:r>
    </w:p>
    <w:p>
      <w:pPr>
        <w:spacing w:after="150"/>
      </w:pPr>
      <w:r>
        <w:rPr>
          <w:b w:val="1"/>
          <w:bCs w:val="1"/>
        </w:rPr>
        <w:t xml:space="preserve">报告简介</w:t>
      </w:r>
    </w:p>
    <w:p>
      <w:pPr>
        <w:spacing w:after="150"/>
      </w:pPr>
      <w:r>
        <w:rPr/>
        <w:t xml:space="preserve">农产品作为人类生存和发展的基础物资，其生产和流通一直是国民经济的关键组成部分。近年来，随着全球经济一体化的加速、消费者需求的多样化以及农业科技的不断进步，中国农产品行业正经历着深刻的变革。从种植、养殖到加工、销售，农产品行业的每一个环节都在不断优化和升级，以适应市场的变化和消费者的需求。</w:t>
      </w:r>
    </w:p>
    <w:p>
      <w:pPr>
        <w:spacing w:after="150"/>
      </w:pPr>
      <w:r>
        <w:rPr/>
        <w:t xml:space="preserve">目前，中国农产品行业呈现出多元化和专业化的发展态势。一方面，传统农业正在向现代化农业转型，农业科技的应用日益广泛，从精准农业、智能农业到绿色农业，农业生产效率和产品质量得到了显著提升。另一方面，农产品加工和流通环节也在不断创新，冷链物流、电商平台等新兴技术的应用，极大地提高了农产品的流通效率和市场覆盖范围。同时，随着消费者对食品安全和品质的关注度不断提高，绿色、有机农产品的市场需求持续增长。随着农业科技的不断进步，农业生产将更加精准化、智能化，实现从传统农业向智慧农业的转变。同时，农产品加工和流通环节将更加注重品质和安全，通过建立完善的质量追溯体系和冷链物流网络，确保农产品从田间到餐桌的全过程安全可控。此外，随着全球化的加速，农产品的国际贸易将更加频繁，中国农产品行业将更加积极地参与国际竞争，拓展国际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产品行业进行了长期追踪，结合我们对农产品相关企业的调查研究，对我国农产品行业发展现状与前景、市场竞争格局与形势、赢利水平与企业发展、投资策略与风险预警、发展趋势与规划建议等进行深入研究，并重点分析了农产品行业的前景与风险。报告揭示了农产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农产品行业发展概述</w:t>
      </w:r>
    </w:p>
    <w:p>
      <w:pPr>
        <w:spacing w:before="75" w:after="0"/>
      </w:pPr>
      <w:r>
        <w:rPr/>
        <w:t xml:space="preserve">第一节 农产品的概念</w:t>
      </w:r>
    </w:p>
    <w:p>
      <w:pPr>
        <w:spacing w:before="75" w:after="0"/>
      </w:pPr>
      <w:r>
        <w:rPr/>
        <w:t xml:space="preserve">一、农产品的定义</w:t>
      </w:r>
    </w:p>
    <w:p>
      <w:pPr>
        <w:spacing w:before="75" w:after="0"/>
      </w:pPr>
      <w:r>
        <w:rPr/>
        <w:t xml:space="preserve">二、农产品的应用</w:t>
      </w:r>
    </w:p>
    <w:p>
      <w:pPr>
        <w:spacing w:before="75" w:after="0"/>
      </w:pPr>
      <w:r>
        <w:rPr/>
        <w:t xml:space="preserve">三、农产品在国民经济中的地位</w:t>
      </w:r>
    </w:p>
    <w:p>
      <w:pPr>
        <w:spacing w:before="75" w:after="0"/>
      </w:pPr>
      <w:r>
        <w:rPr/>
        <w:t xml:space="preserve">第二节 我国农产品市场概况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中国农产品行业整体运行现状分析</w:t>
      </w:r>
    </w:p>
    <w:p>
      <w:pPr>
        <w:spacing w:before="75" w:after="0"/>
      </w:pPr>
      <w:r>
        <w:rPr/>
        <w:t xml:space="preserve">第一节 农产品行业产业链概况</w:t>
      </w:r>
    </w:p>
    <w:p>
      <w:pPr>
        <w:spacing w:before="75" w:after="0"/>
      </w:pPr>
      <w:r>
        <w:rPr/>
        <w:t xml:space="preserve">一、农产品行业上游发展现状</w:t>
      </w:r>
    </w:p>
    <w:p>
      <w:pPr>
        <w:spacing w:before="75" w:after="0"/>
      </w:pPr>
      <w:r>
        <w:rPr/>
        <w:t xml:space="preserve">二、农产品行业上游发展趋势</w:t>
      </w:r>
    </w:p>
    <w:p>
      <w:pPr>
        <w:spacing w:before="75" w:after="0"/>
      </w:pPr>
      <w:r>
        <w:rPr/>
        <w:t xml:space="preserve">三、农产品行业下游发展现状</w:t>
      </w:r>
    </w:p>
    <w:p>
      <w:pPr>
        <w:spacing w:before="75" w:after="0"/>
      </w:pPr>
      <w:r>
        <w:rPr/>
        <w:t xml:space="preserve">四、农产品行业下游发展趋势</w:t>
      </w:r>
    </w:p>
    <w:p>
      <w:pPr>
        <w:spacing w:before="75" w:after="0"/>
      </w:pPr>
      <w:r>
        <w:rPr/>
        <w:t xml:space="preserve">第二节 农产品行业市场供需情况分析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2023-2025年国内农产品行业发展现状</w:t>
      </w:r>
    </w:p>
    <w:p>
      <w:pPr>
        <w:spacing w:before="75" w:after="0"/>
      </w:pPr>
      <w:r>
        <w:rPr/>
        <w:t xml:space="preserve">一、农产品行业产销状况分析</w:t>
      </w:r>
    </w:p>
    <w:p>
      <w:pPr>
        <w:spacing w:before="75" w:after="0"/>
      </w:pPr>
      <w:r>
        <w:rPr/>
        <w:t xml:space="preserve">二、农产品行业市场盈利能力分析</w:t>
      </w:r>
    </w:p>
    <w:p>
      <w:pPr>
        <w:spacing w:before="75" w:after="0"/>
      </w:pPr>
      <w:r>
        <w:rPr>
          <w:b w:val="1"/>
          <w:bCs w:val="1"/>
        </w:rPr>
        <w:t xml:space="preserve">第四章 农产品行业区域市场分析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中国农产品行业市场竞争分析</w:t>
      </w:r>
    </w:p>
    <w:p>
      <w:pPr>
        <w:spacing w:before="75" w:after="0"/>
      </w:pPr>
      <w:r>
        <w:rPr/>
        <w:t xml:space="preserve">第一节 农产品行业上下游市场分析</w:t>
      </w:r>
    </w:p>
    <w:p>
      <w:pPr>
        <w:spacing w:before="75" w:after="0"/>
      </w:pPr>
      <w:r>
        <w:rPr/>
        <w:t xml:space="preserve">一、农产品行业产业链简介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农产品行业市场供需分析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农产品行业竞争力分析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2025年中国农产品行业竞争格局分析</w:t>
      </w:r>
    </w:p>
    <w:p>
      <w:pPr>
        <w:spacing w:before="75" w:after="0"/>
      </w:pPr>
      <w:r>
        <w:rPr/>
        <w:t xml:space="preserve">第一节 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2023-2025年农产品行业竞争格局分析</w:t>
      </w:r>
    </w:p>
    <w:p>
      <w:pPr>
        <w:spacing w:before="75" w:after="0"/>
      </w:pPr>
      <w:r>
        <w:rPr/>
        <w:t xml:space="preserve">一、国内外农产品竞争分析</w:t>
      </w:r>
    </w:p>
    <w:p>
      <w:pPr>
        <w:spacing w:before="75" w:after="0"/>
      </w:pPr>
      <w:r>
        <w:rPr/>
        <w:t xml:space="preserve">二、我国农产品市场竞争分析</w:t>
      </w:r>
    </w:p>
    <w:p>
      <w:pPr>
        <w:spacing w:before="75" w:after="0"/>
      </w:pPr>
      <w:r>
        <w:rPr/>
        <w:t xml:space="preserve">三、国内主要农产品企业动向</w:t>
      </w:r>
    </w:p>
    <w:p>
      <w:pPr>
        <w:spacing w:before="75" w:after="0"/>
      </w:pPr>
      <w:r>
        <w:rPr/>
        <w:t xml:space="preserve">四、国内行业竞争趋势发展分析</w:t>
      </w:r>
    </w:p>
    <w:p>
      <w:pPr>
        <w:spacing w:before="75" w:after="0"/>
      </w:pPr>
      <w:r>
        <w:rPr>
          <w:b w:val="1"/>
          <w:bCs w:val="1"/>
        </w:rPr>
        <w:t xml:space="preserve">第七章 2025年农产品企业分析</w:t>
      </w:r>
    </w:p>
    <w:p>
      <w:pPr>
        <w:spacing w:before="75" w:after="0"/>
      </w:pPr>
      <w:r>
        <w:rPr/>
        <w:t xml:space="preserve">第一节 益海嘉里金龙鱼粮油食品股份有限公司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新希望六和股份有限公司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温氏食品集团股份有限公司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牧原食品股份有限公司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北大荒农垦集团有限公司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海天味业食品股份有限公司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光明乳业股份有限公司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通威股份有限公司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中粮糖业控股股份有限公司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湖南金健米业股份有限公司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未来农产品行业发展预测分析</w:t>
      </w:r>
    </w:p>
    <w:p>
      <w:pPr>
        <w:spacing w:before="75" w:after="0"/>
      </w:pPr>
      <w:r>
        <w:rPr/>
        <w:t xml:space="preserve">第一节 2026-2031年农产品行业市场预测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2026-2031年中国农产品行业供需预测</w:t>
      </w:r>
    </w:p>
    <w:p>
      <w:pPr>
        <w:spacing w:before="75" w:after="0"/>
      </w:pPr>
      <w:r>
        <w:rPr/>
        <w:t xml:space="preserve">一、中国农产品供给预测</w:t>
      </w:r>
    </w:p>
    <w:p>
      <w:pPr>
        <w:spacing w:before="75" w:after="0"/>
      </w:pPr>
      <w:r>
        <w:rPr/>
        <w:t xml:space="preserve">二、中国农产品需求预测</w:t>
      </w:r>
    </w:p>
    <w:p>
      <w:pPr>
        <w:spacing w:before="75" w:after="0"/>
      </w:pPr>
      <w:r>
        <w:rPr/>
        <w:t xml:space="preserve">三、中国农产品供需平衡预测</w:t>
      </w:r>
    </w:p>
    <w:p>
      <w:pPr>
        <w:spacing w:before="75" w:after="0"/>
      </w:pPr>
      <w:r>
        <w:rPr/>
        <w:t xml:space="preserve">第三节 2026-2031年农产品行业发展前景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消费市场对农产品行业的影响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农产品行业投资分析与预测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对农产品行业投资机会与风险分析</w:t>
      </w:r>
    </w:p>
    <w:p>
      <w:pPr>
        <w:spacing w:before="75" w:after="0"/>
      </w:pPr>
      <w:r>
        <w:rPr/>
        <w:t xml:space="preserve">第一节 农产品行业投资机会分析</w:t>
      </w:r>
    </w:p>
    <w:p>
      <w:pPr>
        <w:spacing w:before="75" w:after="0"/>
      </w:pPr>
      <w:r>
        <w:rPr/>
        <w:t xml:space="preserve">一、农产品投资项目分析</w:t>
      </w:r>
    </w:p>
    <w:p>
      <w:pPr>
        <w:spacing w:before="75" w:after="0"/>
      </w:pPr>
      <w:r>
        <w:rPr/>
        <w:t xml:space="preserve">二、可以投资的农产品模式</w:t>
      </w:r>
    </w:p>
    <w:p>
      <w:pPr>
        <w:spacing w:before="75" w:after="0"/>
      </w:pPr>
      <w:r>
        <w:rPr/>
        <w:t xml:space="preserve">三、2025年农产品投资机会</w:t>
      </w:r>
    </w:p>
    <w:p>
      <w:pPr>
        <w:spacing w:before="75" w:after="0"/>
      </w:pPr>
      <w:r>
        <w:rPr/>
        <w:t xml:space="preserve">四、2025年农产品投资新方向</w:t>
      </w:r>
    </w:p>
    <w:p>
      <w:pPr>
        <w:spacing w:before="75" w:after="0"/>
      </w:pPr>
      <w:r>
        <w:rPr/>
        <w:t xml:space="preserve">五、2026-2031年农产品行业投资的建议</w:t>
      </w:r>
    </w:p>
    <w:p>
      <w:pPr>
        <w:spacing w:before="75" w:after="0"/>
      </w:pPr>
      <w:r>
        <w:rPr/>
        <w:t xml:space="preserve">第二节 影响农产品行业发展的主要因素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农产品行业投资风险及控制策略分析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农产品行业研究结论及建议</w:t>
      </w:r>
    </w:p>
    <w:p>
      <w:pPr>
        <w:spacing w:before="75" w:after="0"/>
      </w:pPr>
      <w:r>
        <w:rPr/>
        <w:t xml:space="preserve">第二节 农产品细分行业研究结论及建议</w:t>
      </w:r>
    </w:p>
    <w:p>
      <w:pPr>
        <w:spacing w:before="75" w:after="0"/>
      </w:pPr>
      <w:r>
        <w:rPr/>
        <w:t xml:space="preserve">第三节 农产品行业竞争策略总结及建议</w:t>
      </w:r>
    </w:p>
    <w:p>
      <w:pPr>
        <w:spacing w:before="75" w:after="0"/>
      </w:pPr>
      <w:r>
        <w:rPr>
          <w:b w:val="1"/>
          <w:bCs w:val="1"/>
        </w:rPr>
        <w:t xml:space="preserve">图表目录</w:t>
      </w:r>
    </w:p>
    <w:p>
      <w:pPr>
        <w:spacing w:before="75" w:after="0"/>
      </w:pPr>
      <w:r>
        <w:rPr/>
        <w:t xml:space="preserve">图表：农产品产业链分析</w:t>
      </w:r>
    </w:p>
    <w:p>
      <w:pPr>
        <w:spacing w:before="75" w:after="0"/>
      </w:pPr>
      <w:r>
        <w:rPr/>
        <w:t xml:space="preserve">图表：农产品行业生命周期</w:t>
      </w:r>
    </w:p>
    <w:p>
      <w:pPr>
        <w:spacing w:before="75" w:after="0"/>
      </w:pPr>
      <w:r>
        <w:rPr/>
        <w:t xml:space="preserve">图表：2023-2025年中国农产品行业市场规模</w:t>
      </w:r>
    </w:p>
    <w:p>
      <w:pPr>
        <w:spacing w:before="75" w:after="0"/>
      </w:pPr>
      <w:r>
        <w:rPr/>
        <w:t xml:space="preserve">图表：2023-2025年全球农产品产业市场规模</w:t>
      </w:r>
    </w:p>
    <w:p>
      <w:pPr>
        <w:spacing w:before="75" w:after="0"/>
      </w:pPr>
      <w:r>
        <w:rPr/>
        <w:t xml:space="preserve">图表：2023-2025年农产品重要数据指标比较</w:t>
      </w:r>
    </w:p>
    <w:p>
      <w:pPr>
        <w:spacing w:before="75" w:after="0"/>
      </w:pPr>
      <w:r>
        <w:rPr/>
        <w:t xml:space="preserve">图表：2023-2025年中国农产品行业利润情况分析</w:t>
      </w:r>
    </w:p>
    <w:p>
      <w:pPr>
        <w:spacing w:before="75" w:after="0"/>
      </w:pPr>
      <w:r>
        <w:rPr/>
        <w:t xml:space="preserve">图表：2023-2025年中国农产品行业资产情况分析</w:t>
      </w:r>
    </w:p>
    <w:p>
      <w:pPr>
        <w:spacing w:before="75" w:after="0"/>
      </w:pPr>
      <w:r>
        <w:rPr/>
        <w:t xml:space="preserve">图表：2023-2025年中国农产品竞争力分析</w:t>
      </w:r>
    </w:p>
    <w:p>
      <w:pPr>
        <w:spacing w:before="75" w:after="0"/>
      </w:pPr>
      <w:r>
        <w:rPr/>
        <w:t xml:space="preserve">图表：2026-2031年中国农产品市场前景预测</w:t>
      </w:r>
    </w:p>
    <w:p>
      <w:pPr>
        <w:spacing w:before="75" w:after="0"/>
      </w:pPr>
      <w:r>
        <w:rPr/>
        <w:t xml:space="preserve">图表：2026-2031年中国农产品发展前景预测</w:t>
      </w:r>
    </w:p>
    <w:p>
      <w:pPr>
        <w:spacing w:before="75" w:after="0"/>
      </w:pPr>
      <w:r>
        <w:rPr/>
        <w:t xml:space="preserve">图表：2023-2025年农产品行业销售成本分析</w:t>
      </w:r>
    </w:p>
    <w:p>
      <w:pPr>
        <w:spacing w:before="75" w:after="0"/>
      </w:pPr>
      <w:r>
        <w:rPr/>
        <w:t xml:space="preserve">图表：2023-2025年农产品行业销售费用分析</w:t>
      </w:r>
    </w:p>
    <w:p>
      <w:pPr>
        <w:spacing w:before="75" w:after="0"/>
      </w:pPr>
      <w:r>
        <w:rPr/>
        <w:t xml:space="preserve">图表：2023-2025年农产品行业管理费用分析</w:t>
      </w:r>
    </w:p>
    <w:p>
      <w:pPr>
        <w:spacing w:before="75" w:after="0"/>
      </w:pPr>
      <w:r>
        <w:rPr/>
        <w:t xml:space="preserve">图表：2023-2025年农产品行业财务费用分析</w:t>
      </w:r>
    </w:p>
    <w:p>
      <w:pPr>
        <w:spacing w:before="75" w:after="0"/>
      </w:pPr>
      <w:r>
        <w:rPr/>
        <w:t xml:space="preserve">图表：2023-2025年农产品行业成本费用利润率分析</w:t>
      </w:r>
    </w:p>
    <w:p>
      <w:pPr>
        <w:spacing w:before="75" w:after="0"/>
      </w:pPr>
      <w:r>
        <w:rPr/>
        <w:t xml:space="preserve">图表：2022-2024年农产品行业总资产利润率分析</w:t>
      </w:r>
    </w:p>
    <w:p>
      <w:pPr>
        <w:spacing w:before="75" w:after="0"/>
      </w:pPr>
      <w:r>
        <w:rPr/>
        <w:t xml:space="preserve">图表：2023-2025年农产品行业资产分析</w:t>
      </w:r>
    </w:p>
    <w:p>
      <w:pPr>
        <w:spacing w:before="75" w:after="0"/>
      </w:pPr>
      <w:r>
        <w:rPr/>
        <w:t xml:space="preserve">图表：2023-2025年农产品行业负债分析</w:t>
      </w:r>
    </w:p>
    <w:p>
      <w:pPr>
        <w:spacing w:before="75" w:after="0"/>
      </w:pPr>
      <w:r>
        <w:rPr/>
        <w:t xml:space="preserve">图表：2025-2025年农产品行业偿债能力分析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图表：2026-2031年农产品行业发展规模预测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2026-2031年中国农产品行业市场分析及发展前景预测报告</dc:title>
  <dc:description>2026-2031年中国农产品行业市场分析及发展前景预测报告</dc:description>
  <dc:subject>2026-2031年中国农产品行业市场分析及发展前景预测报告</dc:subject>
  <cp:keywords>研究报告</cp:keywords>
  <cp:category>研究报告</cp:category>
  <cp:lastModifiedBy>北京中道泰和信息咨询有限公司</cp:lastModifiedBy>
  <dcterms:created xsi:type="dcterms:W3CDTF">2026-03-23T11:59:49+08:00</dcterms:created>
  <dcterms:modified xsi:type="dcterms:W3CDTF">2026-03-23T11:59:49+08:00</dcterms:modified>
</cp:coreProperties>
</file>

<file path=docProps/custom.xml><?xml version="1.0" encoding="utf-8"?>
<Properties xmlns="http://schemas.openxmlformats.org/officeDocument/2006/custom-properties" xmlns:vt="http://schemas.openxmlformats.org/officeDocument/2006/docPropsVTypes"/>
</file>