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2026-2031年中国量子通讯行业竞争分析及发展前景预测报告</w:t>
      </w:r>
    </w:p>
    <w:p>
      <w:pPr>
        <w:spacing w:after="150"/>
      </w:pPr>
      <w:r>
        <w:rPr>
          <w:b w:val="1"/>
          <w:bCs w:val="1"/>
        </w:rPr>
        <w:t xml:space="preserve">报告简介</w:t>
      </w:r>
    </w:p>
    <w:p>
      <w:pPr>
        <w:spacing w:after="150"/>
      </w:pPr>
      <w:r>
        <w:rPr/>
        <w:t xml:space="preserve">量子通信作为一种基于量子力学原理的新型通信方式，近年来在技术原理、应用场景和安全性分析等方面取得了显著进展。量子通信的核心技术包括量子密钥分发(QKD)和量子隐形传态，这些技术利用量子态的不可克隆性和纠缠特性，实现了理论上绝对安全的信息传输。量子通信的安全性主要基于量子叠加和量子纠缠两大特性，这些特性结合使用构成了量子通信中核心的安全保障。</w:t>
      </w:r>
    </w:p>
    <w:p>
      <w:pPr>
        <w:spacing w:after="150"/>
      </w:pPr>
      <w:r>
        <w:rPr/>
        <w:t xml:space="preserve">目前，量子通信行业正处于快速发展阶段，其应用场景不断拓展。在金融领域，量子通信技术被用于加密通信，确保数据传输的安全性和完整性。在工业互联网平台中，量子通信技术被应用于工业控制与监测、工业大数据分析、工业机器人控制和工业设备远程维护等多个领域。此外，量子通信技术还与人工智能、5G/6G网络等先进技术相结合，为未来的智能化和高速率通信提供了新的可能性。随着量子通信技术的不断进步，其在金融、能源、国防等关键领域的应用将更加广泛。同时，量子通信与物联网、云计算等领域的融合也将不断深化，为全球信息安全提供革命性的解决方案。此外，随着国际标准的逐步建立和跨国界量子通信网络的构建，量子通信技术将在全球范围内得到更广泛的应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量子通讯行业研究单位等公布和提供的大量资料。报告对我国量子通讯行业的供需状况、发展现状、子行业发展变化等进行了分析，重点分析了国内外量子通讯行业的发展现状、如何面对行业的发展挑战、行业的发展建议、行业竞争力，以及行业的投资分析和趋势预测等等。报告还综合了量子通讯行业的整体发展动态，对行业在产品方面提供了参考建议和具体解决办法。报告对于量子通讯产品生产企业、经销商、行业管理部门以及拟进入该行业的投资者具有重要的参考价值，对于研究我国量子通讯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量子通讯行业发展概述</w:t>
      </w:r>
    </w:p>
    <w:p>
      <w:pPr>
        <w:spacing w:before="75" w:after="0"/>
      </w:pPr>
      <w:r>
        <w:rPr/>
        <w:t xml:space="preserve">第一节 量子通讯的概念</w:t>
      </w:r>
    </w:p>
    <w:p>
      <w:pPr>
        <w:spacing w:before="75" w:after="0"/>
      </w:pPr>
      <w:r>
        <w:rPr/>
        <w:t xml:space="preserve">一、量子通讯的特点</w:t>
      </w:r>
    </w:p>
    <w:p>
      <w:pPr>
        <w:spacing w:before="75" w:after="0"/>
      </w:pPr>
      <w:r>
        <w:rPr/>
        <w:t xml:space="preserve">二、量子通讯的分类</w:t>
      </w:r>
    </w:p>
    <w:p>
      <w:pPr>
        <w:spacing w:before="75" w:after="0"/>
      </w:pPr>
      <w:r>
        <w:rPr/>
        <w:t xml:space="preserve">第二节 量子通讯行业发展成熟度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量子通讯市场特征分析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全球量子通讯行业发展分析</w:t>
      </w:r>
    </w:p>
    <w:p>
      <w:pPr>
        <w:spacing w:before="75" w:after="0"/>
      </w:pPr>
      <w:r>
        <w:rPr/>
        <w:t xml:space="preserve">第一节 全球量子通讯行业发展分析</w:t>
      </w:r>
    </w:p>
    <w:p>
      <w:pPr>
        <w:spacing w:before="75" w:after="0"/>
      </w:pPr>
      <w:r>
        <w:rPr/>
        <w:t xml:space="preserve">一、2023年世界量子通讯行业发展分析</w:t>
      </w:r>
    </w:p>
    <w:p>
      <w:pPr>
        <w:spacing w:before="75" w:after="0"/>
      </w:pPr>
      <w:r>
        <w:rPr/>
        <w:t xml:space="preserve">二、2024年世界量子通讯行业发展分析</w:t>
      </w:r>
    </w:p>
    <w:p>
      <w:pPr>
        <w:spacing w:before="75" w:after="0"/>
      </w:pPr>
      <w:r>
        <w:rPr/>
        <w:t xml:space="preserve">三、2025年世界量子通讯行业发展分析</w:t>
      </w:r>
    </w:p>
    <w:p>
      <w:pPr>
        <w:spacing w:before="75" w:after="0"/>
      </w:pPr>
      <w:r>
        <w:rPr/>
        <w:t xml:space="preserve">第二节 全球量子通讯市场分析</w:t>
      </w:r>
    </w:p>
    <w:p>
      <w:pPr>
        <w:spacing w:before="75" w:after="0"/>
      </w:pPr>
      <w:r>
        <w:rPr/>
        <w:t xml:space="preserve">一、2025年全球量子通讯需求分析</w:t>
      </w:r>
    </w:p>
    <w:p>
      <w:pPr>
        <w:spacing w:before="75" w:after="0"/>
      </w:pPr>
      <w:r>
        <w:rPr/>
        <w:t xml:space="preserve">二、2025年欧美量子通讯需求分析</w:t>
      </w:r>
    </w:p>
    <w:p>
      <w:pPr>
        <w:spacing w:before="75" w:after="0"/>
      </w:pPr>
      <w:r>
        <w:rPr/>
        <w:t xml:space="preserve">三、2025年中外量子通讯市场对比</w:t>
      </w:r>
    </w:p>
    <w:p>
      <w:pPr>
        <w:spacing w:before="75" w:after="0"/>
      </w:pPr>
      <w:r>
        <w:rPr/>
        <w:t xml:space="preserve">第三节 2023-2025年主要国家或地区量子通讯行业发展分析</w:t>
      </w:r>
    </w:p>
    <w:p>
      <w:pPr>
        <w:spacing w:before="75" w:after="0"/>
      </w:pPr>
      <w:r>
        <w:rPr/>
        <w:t xml:space="preserve">一、2023-2025年美国量子通讯行业分析</w:t>
      </w:r>
    </w:p>
    <w:p>
      <w:pPr>
        <w:spacing w:before="75" w:after="0"/>
      </w:pPr>
      <w:r>
        <w:rPr/>
        <w:t xml:space="preserve">二、2023-2025年日本量子通讯行业分析</w:t>
      </w:r>
    </w:p>
    <w:p>
      <w:pPr>
        <w:spacing w:before="75" w:after="0"/>
      </w:pPr>
      <w:r>
        <w:rPr/>
        <w:t xml:space="preserve">三、2023-2025年欧洲量子通讯行业分析</w:t>
      </w:r>
    </w:p>
    <w:p>
      <w:pPr>
        <w:spacing w:before="75" w:after="0"/>
      </w:pPr>
      <w:r>
        <w:rPr>
          <w:b w:val="1"/>
          <w:bCs w:val="1"/>
        </w:rPr>
        <w:t xml:space="preserve">第三章 我国量子通讯行业发展分析</w:t>
      </w:r>
    </w:p>
    <w:p>
      <w:pPr>
        <w:spacing w:before="75" w:after="0"/>
      </w:pPr>
      <w:r>
        <w:rPr/>
        <w:t xml:space="preserve">第一节 中国量子通讯行业发展状况</w:t>
      </w:r>
    </w:p>
    <w:p>
      <w:pPr>
        <w:spacing w:before="75" w:after="0"/>
      </w:pPr>
      <w:r>
        <w:rPr/>
        <w:t xml:space="preserve">一、2025年量子通讯行业发展状况分析</w:t>
      </w:r>
    </w:p>
    <w:p>
      <w:pPr>
        <w:spacing w:before="75" w:after="0"/>
      </w:pPr>
      <w:r>
        <w:rPr/>
        <w:t xml:space="preserve">二、2025年中国量子通讯行业发展动态</w:t>
      </w:r>
    </w:p>
    <w:p>
      <w:pPr>
        <w:spacing w:before="75" w:after="0"/>
      </w:pPr>
      <w:r>
        <w:rPr/>
        <w:t xml:space="preserve">三、2025年量子通讯行业经营业绩分析</w:t>
      </w:r>
    </w:p>
    <w:p>
      <w:pPr>
        <w:spacing w:before="75" w:after="0"/>
      </w:pPr>
      <w:r>
        <w:rPr/>
        <w:t xml:space="preserve">四、2025年我国量子通讯行业发展热点</w:t>
      </w:r>
    </w:p>
    <w:p>
      <w:pPr>
        <w:spacing w:before="75" w:after="0"/>
      </w:pPr>
      <w:r>
        <w:rPr/>
        <w:t xml:space="preserve">第二节 中国量子通讯市场供需状况</w:t>
      </w:r>
    </w:p>
    <w:p>
      <w:pPr>
        <w:spacing w:before="75" w:after="0"/>
      </w:pPr>
      <w:r>
        <w:rPr/>
        <w:t xml:space="preserve">一、2025年中国量子通讯行业供给能力</w:t>
      </w:r>
    </w:p>
    <w:p>
      <w:pPr>
        <w:spacing w:before="75" w:after="0"/>
      </w:pPr>
      <w:r>
        <w:rPr/>
        <w:t xml:space="preserve">二、2025年中国量子通讯市场供给分析</w:t>
      </w:r>
    </w:p>
    <w:p>
      <w:pPr>
        <w:spacing w:before="75" w:after="0"/>
      </w:pPr>
      <w:r>
        <w:rPr/>
        <w:t xml:space="preserve">三、2025年中国量子通讯市场需求分析</w:t>
      </w:r>
    </w:p>
    <w:p>
      <w:pPr>
        <w:spacing w:before="75" w:after="0"/>
      </w:pPr>
      <w:r>
        <w:rPr/>
        <w:t xml:space="preserve">第三节 2023-2025年我国量子通讯市场分析</w:t>
      </w:r>
    </w:p>
    <w:p>
      <w:pPr>
        <w:spacing w:before="75" w:after="0"/>
      </w:pPr>
      <w:r>
        <w:rPr/>
        <w:t xml:space="preserve">一、2024年量子通讯市场分析</w:t>
      </w:r>
    </w:p>
    <w:p>
      <w:pPr>
        <w:spacing w:before="75" w:after="0"/>
      </w:pPr>
      <w:r>
        <w:rPr/>
        <w:t xml:space="preserve">二、2025年量子通讯市场分析</w:t>
      </w:r>
    </w:p>
    <w:p>
      <w:pPr>
        <w:spacing w:before="75" w:after="0"/>
      </w:pPr>
      <w:r>
        <w:rPr>
          <w:b w:val="1"/>
          <w:bCs w:val="1"/>
        </w:rPr>
        <w:t xml:space="preserve">第四章 量子通讯行业竞争格局分析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量子通讯行业主要企业竞争力分析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2023-2025年量子通讯行业竞争格局分析</w:t>
      </w:r>
    </w:p>
    <w:p>
      <w:pPr>
        <w:spacing w:before="75" w:after="0"/>
      </w:pPr>
      <w:r>
        <w:rPr/>
        <w:t xml:space="preserve">一、2025年量子通讯行业竞争分析</w:t>
      </w:r>
    </w:p>
    <w:p>
      <w:pPr>
        <w:spacing w:before="75" w:after="0"/>
      </w:pPr>
      <w:r>
        <w:rPr/>
        <w:t xml:space="preserve">二、2025年中外量子通讯产品竞争分析</w:t>
      </w:r>
    </w:p>
    <w:p>
      <w:pPr>
        <w:spacing w:before="75" w:after="0"/>
      </w:pPr>
      <w:r>
        <w:rPr/>
        <w:t xml:space="preserve">三、2023-2025年国内外量子通讯竞争分析</w:t>
      </w:r>
    </w:p>
    <w:p>
      <w:pPr>
        <w:spacing w:before="75" w:after="0"/>
      </w:pPr>
      <w:r>
        <w:rPr/>
        <w:t xml:space="preserve">四、2023-2025年我国量子通讯市场竞争分析</w:t>
      </w:r>
    </w:p>
    <w:p>
      <w:pPr>
        <w:spacing w:before="75" w:after="0"/>
      </w:pPr>
      <w:r>
        <w:rPr/>
        <w:t xml:space="preserve">五、2026-2031年国内主要量子通讯企业动向</w:t>
      </w:r>
    </w:p>
    <w:p>
      <w:pPr>
        <w:spacing w:before="75" w:after="0"/>
      </w:pPr>
      <w:r>
        <w:rPr>
          <w:b w:val="1"/>
          <w:bCs w:val="1"/>
        </w:rPr>
        <w:t xml:space="preserve">第五章 量子通讯企业竞争策略分析</w:t>
      </w:r>
    </w:p>
    <w:p>
      <w:pPr>
        <w:spacing w:before="75" w:after="0"/>
      </w:pPr>
      <w:r>
        <w:rPr/>
        <w:t xml:space="preserve">第一节 量子通讯市场竞争策略分析</w:t>
      </w:r>
    </w:p>
    <w:p>
      <w:pPr>
        <w:spacing w:before="75" w:after="0"/>
      </w:pPr>
      <w:r>
        <w:rPr/>
        <w:t xml:space="preserve">一、2025年量子通讯市场增长潜力分析</w:t>
      </w:r>
    </w:p>
    <w:p>
      <w:pPr>
        <w:spacing w:before="75" w:after="0"/>
      </w:pPr>
      <w:r>
        <w:rPr/>
        <w:t xml:space="preserve">二、现有量子通讯行业竞争策略分析</w:t>
      </w:r>
    </w:p>
    <w:p>
      <w:pPr>
        <w:spacing w:before="75" w:after="0"/>
      </w:pPr>
      <w:r>
        <w:rPr/>
        <w:t xml:space="preserve">第二节 量子通讯企业竞争策略分析</w:t>
      </w:r>
    </w:p>
    <w:p>
      <w:pPr>
        <w:spacing w:before="75" w:after="0"/>
      </w:pPr>
      <w:r>
        <w:rPr/>
        <w:t xml:space="preserve">一、2026-2031年我国量子通讯市场竞争趋势</w:t>
      </w:r>
    </w:p>
    <w:p>
      <w:pPr>
        <w:spacing w:before="75" w:after="0"/>
      </w:pPr>
      <w:r>
        <w:rPr/>
        <w:t xml:space="preserve">二、2026-2031年量子通讯行业竞争格局展望</w:t>
      </w:r>
    </w:p>
    <w:p>
      <w:pPr>
        <w:spacing w:before="75" w:after="0"/>
      </w:pPr>
      <w:r>
        <w:rPr/>
        <w:t xml:space="preserve">三、2026-2031年量子通讯行业竞争策略分析</w:t>
      </w:r>
    </w:p>
    <w:p>
      <w:pPr>
        <w:spacing w:before="75" w:after="0"/>
      </w:pPr>
      <w:r>
        <w:rPr>
          <w:b w:val="1"/>
          <w:bCs w:val="1"/>
        </w:rPr>
        <w:t xml:space="preserve">第六章 主要量子通讯企业竞争分析</w:t>
      </w:r>
    </w:p>
    <w:p>
      <w:pPr>
        <w:spacing w:before="75" w:after="0"/>
      </w:pPr>
      <w:r>
        <w:rPr/>
        <w:t xml:space="preserve">第一节 科大国盾量子技术股份有限公司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中国信息通信科技集团有限公司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亨通光电股份有限公司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浙江九州量子信息技术股份有限公司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安徽问天量子科技股份有限公司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烽火通信科技股份有限公司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中国电子科技网络信息安全有限公司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蓝盾信息安全技术股份有限公司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苏州科达科技股份有限公司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华工科技产业股份有限公司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量子通讯行业发展趋势分析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2025年量子通讯行业发展趋势分析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2026-2031年中国量子通讯市场趋势分析</w:t>
      </w:r>
    </w:p>
    <w:p>
      <w:pPr>
        <w:spacing w:before="75" w:after="0"/>
      </w:pPr>
      <w:r>
        <w:rPr/>
        <w:t xml:space="preserve">一、2022-2024年量子通讯市场趋势总结</w:t>
      </w:r>
    </w:p>
    <w:p>
      <w:pPr>
        <w:spacing w:before="75" w:after="0"/>
      </w:pPr>
      <w:r>
        <w:rPr/>
        <w:t xml:space="preserve">二、2026-2031年量子通讯发展趋势分析</w:t>
      </w:r>
    </w:p>
    <w:p>
      <w:pPr>
        <w:spacing w:before="75" w:after="0"/>
      </w:pPr>
      <w:r>
        <w:rPr/>
        <w:t xml:space="preserve">三、2026-2031年量子通讯市场发展空间</w:t>
      </w:r>
    </w:p>
    <w:p>
      <w:pPr>
        <w:spacing w:before="75" w:after="0"/>
      </w:pPr>
      <w:r>
        <w:rPr/>
        <w:t xml:space="preserve">四、2026-2031年量子通讯产业政策趋向</w:t>
      </w:r>
    </w:p>
    <w:p>
      <w:pPr>
        <w:spacing w:before="75" w:after="0"/>
      </w:pPr>
      <w:r>
        <w:rPr>
          <w:b w:val="1"/>
          <w:bCs w:val="1"/>
        </w:rPr>
        <w:t xml:space="preserve">第八章 未来量子通讯行业发展预测</w:t>
      </w:r>
    </w:p>
    <w:p>
      <w:pPr>
        <w:spacing w:before="75" w:after="0"/>
      </w:pPr>
      <w:r>
        <w:rPr/>
        <w:t xml:space="preserve">第一节 未来量子通讯需求与市场预测</w:t>
      </w:r>
    </w:p>
    <w:p>
      <w:pPr>
        <w:spacing w:before="75" w:after="0"/>
      </w:pPr>
      <w:r>
        <w:rPr/>
        <w:t xml:space="preserve">一、2026-2031年量子通讯市场规模预测</w:t>
      </w:r>
    </w:p>
    <w:p>
      <w:pPr>
        <w:spacing w:before="75" w:after="0"/>
      </w:pPr>
      <w:r>
        <w:rPr/>
        <w:t xml:space="preserve">二、2026-2031年量子通讯行业总资产预测</w:t>
      </w:r>
    </w:p>
    <w:p>
      <w:pPr>
        <w:spacing w:before="75" w:after="0"/>
      </w:pPr>
      <w:r>
        <w:rPr/>
        <w:t xml:space="preserve">第二节 2026-2031年中国量子通讯行业供需预测</w:t>
      </w:r>
    </w:p>
    <w:p>
      <w:pPr>
        <w:spacing w:before="75" w:after="0"/>
      </w:pPr>
      <w:r>
        <w:rPr/>
        <w:t xml:space="preserve">一、2026-2031年中国量子通讯供给预测</w:t>
      </w:r>
    </w:p>
    <w:p>
      <w:pPr>
        <w:spacing w:before="75" w:after="0"/>
      </w:pPr>
      <w:r>
        <w:rPr/>
        <w:t xml:space="preserve">二、2026-2031年中国量子通讯需求预测</w:t>
      </w:r>
    </w:p>
    <w:p>
      <w:pPr>
        <w:spacing w:before="75" w:after="0"/>
      </w:pPr>
      <w:r>
        <w:rPr/>
        <w:t xml:space="preserve">三、2026-2031年中国量子通讯供需平衡预测</w:t>
      </w:r>
    </w:p>
    <w:p>
      <w:pPr>
        <w:spacing w:before="75" w:after="0"/>
      </w:pPr>
      <w:r>
        <w:rPr>
          <w:b w:val="1"/>
          <w:bCs w:val="1"/>
        </w:rPr>
        <w:t xml:space="preserve">第九章 2020-2025年量子通讯行业投资现状分析</w:t>
      </w:r>
    </w:p>
    <w:p>
      <w:pPr>
        <w:spacing w:before="75" w:after="0"/>
      </w:pPr>
      <w:r>
        <w:rPr/>
        <w:t xml:space="preserve">第一节 2024年量子通讯行业投资情况分析</w:t>
      </w:r>
    </w:p>
    <w:p>
      <w:pPr>
        <w:spacing w:before="75" w:after="0"/>
      </w:pPr>
      <w:r>
        <w:rPr/>
        <w:t xml:space="preserve">一、2024年总体投资及结构</w:t>
      </w:r>
    </w:p>
    <w:p>
      <w:pPr>
        <w:spacing w:before="75" w:after="0"/>
      </w:pPr>
      <w:r>
        <w:rPr/>
        <w:t xml:space="preserve">二、2024年投资规模情况</w:t>
      </w:r>
    </w:p>
    <w:p>
      <w:pPr>
        <w:spacing w:before="75" w:after="0"/>
      </w:pPr>
      <w:r>
        <w:rPr/>
        <w:t xml:space="preserve">三、2024年投资增速情况</w:t>
      </w:r>
    </w:p>
    <w:p>
      <w:pPr>
        <w:spacing w:before="75" w:after="0"/>
      </w:pPr>
      <w:r>
        <w:rPr/>
        <w:t xml:space="preserve">四、2024年分行业投资分析</w:t>
      </w:r>
    </w:p>
    <w:p>
      <w:pPr>
        <w:spacing w:before="75" w:after="0"/>
      </w:pPr>
      <w:r>
        <w:rPr/>
        <w:t xml:space="preserve">五、2024年分地区投资分析</w:t>
      </w:r>
    </w:p>
    <w:p>
      <w:pPr>
        <w:spacing w:before="75" w:after="0"/>
      </w:pPr>
      <w:r>
        <w:rPr/>
        <w:t xml:space="preserve">六、2024年外商投资情况</w:t>
      </w:r>
    </w:p>
    <w:p>
      <w:pPr>
        <w:spacing w:before="75" w:after="0"/>
      </w:pPr>
      <w:r>
        <w:rPr/>
        <w:t xml:space="preserve">第二节 2025年量子通讯行业投资情况分析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量子通讯行业投资环境分析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一、2025年量子通讯行业政策环境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量子通讯行业投资机会与风险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量子通讯行业投资效益分析</w:t>
      </w:r>
    </w:p>
    <w:p>
      <w:pPr>
        <w:spacing w:before="75" w:after="0"/>
      </w:pPr>
      <w:r>
        <w:rPr/>
        <w:t xml:space="preserve">一、2023-2025年量子通讯行业投资状况分析</w:t>
      </w:r>
    </w:p>
    <w:p>
      <w:pPr>
        <w:spacing w:before="75" w:after="0"/>
      </w:pPr>
      <w:r>
        <w:rPr/>
        <w:t xml:space="preserve">二、2026-2031年量子通讯行业投资效益分析</w:t>
      </w:r>
    </w:p>
    <w:p>
      <w:pPr>
        <w:spacing w:before="75" w:after="0"/>
      </w:pPr>
      <w:r>
        <w:rPr/>
        <w:t xml:space="preserve">三、2026-2031年量子通讯行业投资趋势预测</w:t>
      </w:r>
    </w:p>
    <w:p>
      <w:pPr>
        <w:spacing w:before="75" w:after="0"/>
      </w:pPr>
      <w:r>
        <w:rPr/>
        <w:t xml:space="preserve">四、2026-2031年量子通讯行业的投资方向</w:t>
      </w:r>
    </w:p>
    <w:p>
      <w:pPr>
        <w:spacing w:before="75" w:after="0"/>
      </w:pPr>
      <w:r>
        <w:rPr/>
        <w:t xml:space="preserve">五、2026-2031年量子通讯行业投资的建议</w:t>
      </w:r>
    </w:p>
    <w:p>
      <w:pPr>
        <w:spacing w:before="75" w:after="0"/>
      </w:pPr>
      <w:r>
        <w:rPr/>
        <w:t xml:space="preserve">六、新进入者应注意的障碍因素分析</w:t>
      </w:r>
    </w:p>
    <w:p>
      <w:pPr>
        <w:spacing w:before="75" w:after="0"/>
      </w:pPr>
      <w:r>
        <w:rPr/>
        <w:t xml:space="preserve">第三节 影响量子通讯行业发展的主要因素</w:t>
      </w:r>
    </w:p>
    <w:p>
      <w:pPr>
        <w:spacing w:before="75" w:after="0"/>
      </w:pPr>
      <w:r>
        <w:rPr/>
        <w:t xml:space="preserve">一、2026-2031年影响量子通讯行业运行的有利因素分析</w:t>
      </w:r>
    </w:p>
    <w:p>
      <w:pPr>
        <w:spacing w:before="75" w:after="0"/>
      </w:pPr>
      <w:r>
        <w:rPr/>
        <w:t xml:space="preserve">二、2026-2031年影响量子通讯行业运行的稳定因素分析</w:t>
      </w:r>
    </w:p>
    <w:p>
      <w:pPr>
        <w:spacing w:before="75" w:after="0"/>
      </w:pPr>
      <w:r>
        <w:rPr/>
        <w:t xml:space="preserve">三、2026-2031年影响量子通讯行业运行的不利因素分析</w:t>
      </w:r>
    </w:p>
    <w:p>
      <w:pPr>
        <w:spacing w:before="75" w:after="0"/>
      </w:pPr>
      <w:r>
        <w:rPr/>
        <w:t xml:space="preserve">四、2026-2031年我国量子通讯行业发展面临的挑战分析</w:t>
      </w:r>
    </w:p>
    <w:p>
      <w:pPr>
        <w:spacing w:before="75" w:after="0"/>
      </w:pPr>
      <w:r>
        <w:rPr/>
        <w:t xml:space="preserve">五、2026-2031年我国量子通讯行业发展面临的机遇分析</w:t>
      </w:r>
    </w:p>
    <w:p>
      <w:pPr>
        <w:spacing w:before="75" w:after="0"/>
      </w:pPr>
      <w:r>
        <w:rPr/>
        <w:t xml:space="preserve">第四节 量子通讯行业投资风险及控制策略分析</w:t>
      </w:r>
    </w:p>
    <w:p>
      <w:pPr>
        <w:spacing w:before="75" w:after="0"/>
      </w:pPr>
      <w:r>
        <w:rPr/>
        <w:t xml:space="preserve">一、2026-2031年量子通讯行业市场风险及控制策略</w:t>
      </w:r>
    </w:p>
    <w:p>
      <w:pPr>
        <w:spacing w:before="75" w:after="0"/>
      </w:pPr>
      <w:r>
        <w:rPr/>
        <w:t xml:space="preserve">二、2026-2031年量子通讯行业政策风险及控制策略</w:t>
      </w:r>
    </w:p>
    <w:p>
      <w:pPr>
        <w:spacing w:before="75" w:after="0"/>
      </w:pPr>
      <w:r>
        <w:rPr/>
        <w:t xml:space="preserve">三、2026-2031年量子通讯行业经营风险及控制策略</w:t>
      </w:r>
    </w:p>
    <w:p>
      <w:pPr>
        <w:spacing w:before="75" w:after="0"/>
      </w:pPr>
      <w:r>
        <w:rPr/>
        <w:t xml:space="preserve">四、2026-2031年量子通讯行业技术风险及控制策略</w:t>
      </w:r>
    </w:p>
    <w:p>
      <w:pPr>
        <w:spacing w:before="75" w:after="0"/>
      </w:pPr>
      <w:r>
        <w:rPr/>
        <w:t xml:space="preserve">五、2026-2031年量子通讯同业竞争风险及控制策略</w:t>
      </w:r>
    </w:p>
    <w:p>
      <w:pPr>
        <w:spacing w:before="75" w:after="0"/>
      </w:pPr>
      <w:r>
        <w:rPr/>
        <w:t xml:space="preserve">六、2026-2031年量子通讯行业其他风险及控制策略</w:t>
      </w:r>
    </w:p>
    <w:p>
      <w:pPr>
        <w:spacing w:before="75" w:after="0"/>
      </w:pPr>
      <w:r>
        <w:rPr>
          <w:b w:val="1"/>
          <w:bCs w:val="1"/>
        </w:rPr>
        <w:t xml:space="preserve">第十二章 量子通讯行业投资战略研究</w:t>
      </w:r>
    </w:p>
    <w:p>
      <w:pPr>
        <w:spacing w:before="75" w:after="0"/>
      </w:pPr>
      <w:r>
        <w:rPr/>
        <w:t xml:space="preserve">第一节 量子通讯行业发展战略研究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量子通讯行业投资战略研究</w:t>
      </w:r>
    </w:p>
    <w:p>
      <w:pPr>
        <w:spacing w:before="75" w:after="0"/>
      </w:pPr>
      <w:r>
        <w:rPr/>
        <w:t xml:space="preserve">一、2024年量子通讯行业投资战略研究</w:t>
      </w:r>
    </w:p>
    <w:p>
      <w:pPr>
        <w:spacing w:before="75" w:after="0"/>
      </w:pPr>
      <w:r>
        <w:rPr/>
        <w:t xml:space="preserve">二、2025年量子通讯行业投资战略研究</w:t>
      </w:r>
    </w:p>
    <w:p>
      <w:pPr>
        <w:spacing w:before="75" w:after="0"/>
      </w:pPr>
      <w:r>
        <w:rPr/>
        <w:t xml:space="preserve">三、2026-2031年量子通讯行业投资形势</w:t>
      </w:r>
    </w:p>
    <w:p>
      <w:pPr>
        <w:spacing w:before="75" w:after="0"/>
      </w:pPr>
      <w:r>
        <w:rPr/>
        <w:t xml:space="preserve">四、2026-2031年量子通讯行业投资战略</w:t>
      </w:r>
    </w:p>
    <w:p>
      <w:pPr>
        <w:spacing w:before="75" w:after="0"/>
      </w:pPr>
      <w:r>
        <w:rPr>
          <w:b w:val="1"/>
          <w:bCs w:val="1"/>
        </w:rPr>
        <w:t xml:space="preserve">图表目录</w:t>
      </w:r>
    </w:p>
    <w:p>
      <w:pPr>
        <w:spacing w:before="75" w:after="0"/>
      </w:pPr>
      <w:r>
        <w:rPr/>
        <w:t xml:space="preserve">图表：量子通讯产业链分析</w:t>
      </w:r>
    </w:p>
    <w:p>
      <w:pPr>
        <w:spacing w:before="75" w:after="0"/>
      </w:pPr>
      <w:r>
        <w:rPr/>
        <w:t xml:space="preserve">图表：国际量子通讯市场规模</w:t>
      </w:r>
    </w:p>
    <w:p>
      <w:pPr>
        <w:spacing w:before="75" w:after="0"/>
      </w:pPr>
      <w:r>
        <w:rPr/>
        <w:t xml:space="preserve">图表：国际量子通讯生命周期</w:t>
      </w:r>
    </w:p>
    <w:p>
      <w:pPr>
        <w:spacing w:before="75" w:after="0"/>
      </w:pPr>
      <w:r>
        <w:rPr/>
        <w:t xml:space="preserve">图表：2023-2025年中国量子通讯竞争力分析</w:t>
      </w:r>
    </w:p>
    <w:p>
      <w:pPr>
        <w:spacing w:before="75" w:after="0"/>
      </w:pPr>
      <w:r>
        <w:rPr/>
        <w:t xml:space="preserve">图表：2023-2025年中国量子通讯行业市场规模</w:t>
      </w:r>
    </w:p>
    <w:p>
      <w:pPr>
        <w:spacing w:before="75" w:after="0"/>
      </w:pPr>
      <w:r>
        <w:rPr/>
        <w:t xml:space="preserve">图表：2023-2025年全球量子通讯产业市场规模</w:t>
      </w:r>
    </w:p>
    <w:p>
      <w:pPr>
        <w:spacing w:before="75" w:after="0"/>
      </w:pPr>
      <w:r>
        <w:rPr/>
        <w:t xml:space="preserve">图表：2023-2025年量子通讯重要数据指标比较</w:t>
      </w:r>
    </w:p>
    <w:p>
      <w:pPr>
        <w:spacing w:before="75" w:after="0"/>
      </w:pPr>
      <w:r>
        <w:rPr/>
        <w:t xml:space="preserve">图表：2023-2025年中国量子通讯行业销售情况分析</w:t>
      </w:r>
    </w:p>
    <w:p>
      <w:pPr>
        <w:spacing w:before="75" w:after="0"/>
      </w:pPr>
      <w:r>
        <w:rPr/>
        <w:t xml:space="preserve">图表：2023-2025年中国量子通讯行业利润情况分析</w:t>
      </w:r>
    </w:p>
    <w:p>
      <w:pPr>
        <w:spacing w:before="75" w:after="0"/>
      </w:pPr>
      <w:r>
        <w:rPr/>
        <w:t xml:space="preserve">图表：2023-2025年中国量子通讯行业资产情况分析</w:t>
      </w:r>
    </w:p>
    <w:p>
      <w:pPr>
        <w:spacing w:before="75" w:after="0"/>
      </w:pPr>
      <w:r>
        <w:rPr/>
        <w:t xml:space="preserve">图表：2026-2031年中国量子通讯市场前景预测</w:t>
      </w:r>
    </w:p>
    <w:p>
      <w:pPr>
        <w:spacing w:before="75" w:after="0"/>
      </w:pPr>
      <w:r>
        <w:rPr/>
        <w:t xml:space="preserve">图表：2026-2031年中国量子通讯发展前景预测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2026-2031年中国量子通讯行业竞争分析及发展前景预测报告</dc:title>
  <dc:description>2026-2031年中国量子通讯行业竞争分析及发展前景预测报告</dc:description>
  <dc:subject>2026-2031年中国量子通讯行业竞争分析及发展前景预测报告</dc:subject>
  <cp:keywords>研究报告</cp:keywords>
  <cp:category>研究报告</cp:category>
  <cp:lastModifiedBy>北京中道泰和信息咨询有限公司</cp:lastModifiedBy>
  <dcterms:created xsi:type="dcterms:W3CDTF">2026-03-23T12:00:07+08:00</dcterms:created>
  <dcterms:modified xsi:type="dcterms:W3CDTF">2026-03-23T12:00:07+08:00</dcterms:modified>
</cp:coreProperties>
</file>

<file path=docProps/custom.xml><?xml version="1.0" encoding="utf-8"?>
<Properties xmlns="http://schemas.openxmlformats.org/officeDocument/2006/custom-properties" xmlns:vt="http://schemas.openxmlformats.org/officeDocument/2006/docPropsVTypes"/>
</file>