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2026-2031年中国管理培训行业市场分析及发展前景预测报告</w:t>
      </w:r>
    </w:p>
    <w:p>
      <w:pPr>
        <w:spacing w:after="150"/>
      </w:pPr>
      <w:r>
        <w:rPr>
          <w:b w:val="1"/>
          <w:bCs w:val="1"/>
        </w:rPr>
        <w:t xml:space="preserve">报告简介</w:t>
      </w:r>
    </w:p>
    <w:p>
      <w:pPr>
        <w:spacing w:after="150"/>
      </w:pPr>
      <w:r>
        <w:rPr/>
        <w:t xml:space="preserve">管理培训作为提升企业管理水平和员工职业素养的重要手段，近年来在中国市场得到了广泛应用和发展。管理培训通过系统的课程设计、专业的培训师指导以及多样化的培训方式，帮助企业和个人提升管理能力、优化组织绩效、增强团队凝聚力，从而在激烈的市场竞争中保持优势。随着经济的快速发展和企业对人才的重视，管理培训行业正逐渐成为推动企业可持续发展的重要力量。</w:t>
      </w:r>
    </w:p>
    <w:p>
      <w:pPr>
        <w:spacing w:after="150"/>
      </w:pPr>
      <w:r>
        <w:rPr/>
        <w:t xml:space="preserve">目前，管理培训行业呈现出多元化和专业化的发展态势。一方面，培训内容涵盖了从基础管理技能到高级战略规划的各个方面，包括领导力发展、团队建设、沟通技巧、项目管理等。另一方面，培训方式也日益多样化，从传统的面授课程到在线学习平台，从案例分析到模拟演练，管理培训行业不断探索创新，以满足不同企业和个人的学习需求。同时，随着企业对培训效果的要求不断提高，管理培训行业也在不断提升培训质量和服务水平，通过定制化培训方案和持续跟踪评估，确保培训效果的最大化。随着企业对个性化培训需求的增加，管理培训将更加注重根据企业的具体需求和员工的个人发展计划，提供定制化的培训方案。同时，随着科技的不断进步，智能化培训工具和平台将得到广泛应用，通过大数据分析和人工智能技术，为学员提供更加精准的学习建议和反馈。此外，随着全球化的加速，管理培训行业将更加注重国际视野和跨文化管理能力的培养，帮助企业在全球市场中提升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管理培训行业进行了长期追踪，结合我们对管理培训相关企业的调查研究，对我国管理培训行业发展现状与前景、市场竞争格局与形势、赢利水平与企业发展、投资策略与风险预警、发展趋势与规划建议等进行深入研究，并重点分析了管理培训行业的前景与风险。报告揭示了管理培训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管理培训行业发展概述</w:t>
      </w:r>
    </w:p>
    <w:p>
      <w:pPr>
        <w:spacing w:before="75" w:after="0"/>
      </w:pPr>
      <w:r>
        <w:rPr/>
        <w:t xml:space="preserve">第一节 管理培训的概念</w:t>
      </w:r>
    </w:p>
    <w:p>
      <w:pPr>
        <w:spacing w:before="75" w:after="0"/>
      </w:pPr>
      <w:r>
        <w:rPr/>
        <w:t xml:space="preserve">一、管理培训的定义</w:t>
      </w:r>
    </w:p>
    <w:p>
      <w:pPr>
        <w:spacing w:before="75" w:after="0"/>
      </w:pPr>
      <w:r>
        <w:rPr/>
        <w:t xml:space="preserve">二、管理培训的应用</w:t>
      </w:r>
    </w:p>
    <w:p>
      <w:pPr>
        <w:spacing w:before="75" w:after="0"/>
      </w:pPr>
      <w:r>
        <w:rPr/>
        <w:t xml:space="preserve">三、管理培训在国民经济中的地位</w:t>
      </w:r>
    </w:p>
    <w:p>
      <w:pPr>
        <w:spacing w:before="75" w:after="0"/>
      </w:pPr>
      <w:r>
        <w:rPr/>
        <w:t xml:space="preserve">第二节 我国管理培训市场概况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中国管理培训行业整体运行现状分析</w:t>
      </w:r>
    </w:p>
    <w:p>
      <w:pPr>
        <w:spacing w:before="75" w:after="0"/>
      </w:pPr>
      <w:r>
        <w:rPr/>
        <w:t xml:space="preserve">第一节 管理培训行业产业链概况</w:t>
      </w:r>
    </w:p>
    <w:p>
      <w:pPr>
        <w:spacing w:before="75" w:after="0"/>
      </w:pPr>
      <w:r>
        <w:rPr/>
        <w:t xml:space="preserve">一、管理培训行业上游发展现状</w:t>
      </w:r>
    </w:p>
    <w:p>
      <w:pPr>
        <w:spacing w:before="75" w:after="0"/>
      </w:pPr>
      <w:r>
        <w:rPr/>
        <w:t xml:space="preserve">二、管理培训行业上游发展趋势</w:t>
      </w:r>
    </w:p>
    <w:p>
      <w:pPr>
        <w:spacing w:before="75" w:after="0"/>
      </w:pPr>
      <w:r>
        <w:rPr/>
        <w:t xml:space="preserve">三、管理培训行业下游发展现状</w:t>
      </w:r>
    </w:p>
    <w:p>
      <w:pPr>
        <w:spacing w:before="75" w:after="0"/>
      </w:pPr>
      <w:r>
        <w:rPr/>
        <w:t xml:space="preserve">四、管理培训行业下游发展趋势</w:t>
      </w:r>
    </w:p>
    <w:p>
      <w:pPr>
        <w:spacing w:before="75" w:after="0"/>
      </w:pPr>
      <w:r>
        <w:rPr/>
        <w:t xml:space="preserve">第二节 管理培训行业市场供需情况分析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2023-2025年国内管理培训行业发展现状</w:t>
      </w:r>
    </w:p>
    <w:p>
      <w:pPr>
        <w:spacing w:before="75" w:after="0"/>
      </w:pPr>
      <w:r>
        <w:rPr/>
        <w:t xml:space="preserve">一、管理培训行业产销状况分析</w:t>
      </w:r>
    </w:p>
    <w:p>
      <w:pPr>
        <w:spacing w:before="75" w:after="0"/>
      </w:pPr>
      <w:r>
        <w:rPr/>
        <w:t xml:space="preserve">二、管理培训行业市场盈利能力分析</w:t>
      </w:r>
    </w:p>
    <w:p>
      <w:pPr>
        <w:spacing w:before="75" w:after="0"/>
      </w:pPr>
      <w:r>
        <w:rPr>
          <w:b w:val="1"/>
          <w:bCs w:val="1"/>
        </w:rPr>
        <w:t xml:space="preserve">第四章 管理培训行业区域市场分析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中国管理培训行业市场竞争分析</w:t>
      </w:r>
    </w:p>
    <w:p>
      <w:pPr>
        <w:spacing w:before="75" w:after="0"/>
      </w:pPr>
      <w:r>
        <w:rPr/>
        <w:t xml:space="preserve">第一节 管理培训行业上下游市场分析</w:t>
      </w:r>
    </w:p>
    <w:p>
      <w:pPr>
        <w:spacing w:before="75" w:after="0"/>
      </w:pPr>
      <w:r>
        <w:rPr/>
        <w:t xml:space="preserve">一、管理培训行业产业链简介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管理培训行业市场供需分析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管理培训行业竞争力分析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管理培训行业市场集中度分析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2025年中国管理培训行业竞争格局分析</w:t>
      </w:r>
    </w:p>
    <w:p>
      <w:pPr>
        <w:spacing w:before="75" w:after="0"/>
      </w:pPr>
      <w:r>
        <w:rPr/>
        <w:t xml:space="preserve">第一节 管理培训行业集中度分析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2023-2025年管理培训行业竞争格局分析</w:t>
      </w:r>
    </w:p>
    <w:p>
      <w:pPr>
        <w:spacing w:before="75" w:after="0"/>
      </w:pPr>
      <w:r>
        <w:rPr/>
        <w:t xml:space="preserve">一、国内外管理培训竞争分析</w:t>
      </w:r>
    </w:p>
    <w:p>
      <w:pPr>
        <w:spacing w:before="75" w:after="0"/>
      </w:pPr>
      <w:r>
        <w:rPr/>
        <w:t xml:space="preserve">二、我国管理培训市场竞争分析</w:t>
      </w:r>
    </w:p>
    <w:p>
      <w:pPr>
        <w:spacing w:before="75" w:after="0"/>
      </w:pPr>
      <w:r>
        <w:rPr/>
        <w:t xml:space="preserve">三、国内主要管理培训企业动向</w:t>
      </w:r>
    </w:p>
    <w:p>
      <w:pPr>
        <w:spacing w:before="75" w:after="0"/>
      </w:pPr>
      <w:r>
        <w:rPr/>
        <w:t xml:space="preserve">四、国内行业竞争趋势发展分析</w:t>
      </w:r>
    </w:p>
    <w:p>
      <w:pPr>
        <w:spacing w:before="75" w:after="0"/>
      </w:pPr>
      <w:r>
        <w:rPr>
          <w:b w:val="1"/>
          <w:bCs w:val="1"/>
        </w:rPr>
        <w:t xml:space="preserve">第七章 2025年管理培训企业分析</w:t>
      </w:r>
    </w:p>
    <w:p>
      <w:pPr>
        <w:spacing w:before="75" w:after="0"/>
      </w:pPr>
      <w:r>
        <w:rPr/>
        <w:t xml:space="preserve">第一节 中公教育科技股份有限公司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新东方教育科技集团有限公司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好未来教育集团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中国东方教育控股有限公司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尚德在线教育集团有限公司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正保远程教育控股有限公司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拓维信息系统股份有限公司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全通教育集团(广东)股份有限公司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卓越教育集团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慧科教育科技集团有限公司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未来管理培训行业发展预测分析</w:t>
      </w:r>
    </w:p>
    <w:p>
      <w:pPr>
        <w:spacing w:before="75" w:after="0"/>
      </w:pPr>
      <w:r>
        <w:rPr/>
        <w:t xml:space="preserve">第一节 2026-2031年管理培训行业市场预测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2026-2031年中国管理培训行业供需预测</w:t>
      </w:r>
    </w:p>
    <w:p>
      <w:pPr>
        <w:spacing w:before="75" w:after="0"/>
      </w:pPr>
      <w:r>
        <w:rPr/>
        <w:t xml:space="preserve">一、中国管理培训供给预测</w:t>
      </w:r>
    </w:p>
    <w:p>
      <w:pPr>
        <w:spacing w:before="75" w:after="0"/>
      </w:pPr>
      <w:r>
        <w:rPr/>
        <w:t xml:space="preserve">二、中国管理培训需求预测</w:t>
      </w:r>
    </w:p>
    <w:p>
      <w:pPr>
        <w:spacing w:before="75" w:after="0"/>
      </w:pPr>
      <w:r>
        <w:rPr/>
        <w:t xml:space="preserve">三、中国管理培训供需平衡预测</w:t>
      </w:r>
    </w:p>
    <w:p>
      <w:pPr>
        <w:spacing w:before="75" w:after="0"/>
      </w:pPr>
      <w:r>
        <w:rPr/>
        <w:t xml:space="preserve">第三节 2026-2031年管理培训行业发展前景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消费市场对管理培训行业的影响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管理培训行业投资分析与预测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对管理培训行业投资机会与风险分析</w:t>
      </w:r>
    </w:p>
    <w:p>
      <w:pPr>
        <w:spacing w:before="75" w:after="0"/>
      </w:pPr>
      <w:r>
        <w:rPr/>
        <w:t xml:space="preserve">第一节 管理培训行业投资机会分析</w:t>
      </w:r>
    </w:p>
    <w:p>
      <w:pPr>
        <w:spacing w:before="75" w:after="0"/>
      </w:pPr>
      <w:r>
        <w:rPr/>
        <w:t xml:space="preserve">一、管理培训投资项目分析</w:t>
      </w:r>
    </w:p>
    <w:p>
      <w:pPr>
        <w:spacing w:before="75" w:after="0"/>
      </w:pPr>
      <w:r>
        <w:rPr/>
        <w:t xml:space="preserve">二、可以投资的管理培训模式</w:t>
      </w:r>
    </w:p>
    <w:p>
      <w:pPr>
        <w:spacing w:before="75" w:after="0"/>
      </w:pPr>
      <w:r>
        <w:rPr/>
        <w:t xml:space="preserve">三、2025年管理培训投资机会</w:t>
      </w:r>
    </w:p>
    <w:p>
      <w:pPr>
        <w:spacing w:before="75" w:after="0"/>
      </w:pPr>
      <w:r>
        <w:rPr/>
        <w:t xml:space="preserve">四、2025年管理培训投资新方向</w:t>
      </w:r>
    </w:p>
    <w:p>
      <w:pPr>
        <w:spacing w:before="75" w:after="0"/>
      </w:pPr>
      <w:r>
        <w:rPr/>
        <w:t xml:space="preserve">五、2026-2031年管理培训行业投资的建议</w:t>
      </w:r>
    </w:p>
    <w:p>
      <w:pPr>
        <w:spacing w:before="75" w:after="0"/>
      </w:pPr>
      <w:r>
        <w:rPr/>
        <w:t xml:space="preserve">第二节 影响管理培训行业发展的主要因素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管理培训行业投资风险及控制策略分析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管理培训行业研究结论及建议</w:t>
      </w:r>
    </w:p>
    <w:p>
      <w:pPr>
        <w:spacing w:before="75" w:after="0"/>
      </w:pPr>
      <w:r>
        <w:rPr/>
        <w:t xml:space="preserve">第二节 管理培训细分行业研究结论及建议</w:t>
      </w:r>
    </w:p>
    <w:p>
      <w:pPr>
        <w:spacing w:before="75" w:after="0"/>
      </w:pPr>
      <w:r>
        <w:rPr/>
        <w:t xml:space="preserve">第三节 管理培训行业竞争策略总结及建议</w:t>
      </w:r>
    </w:p>
    <w:p>
      <w:pPr>
        <w:spacing w:before="75" w:after="0"/>
      </w:pPr>
      <w:r>
        <w:rPr>
          <w:b w:val="1"/>
          <w:bCs w:val="1"/>
        </w:rPr>
        <w:t xml:space="preserve">图表目录</w:t>
      </w:r>
    </w:p>
    <w:p>
      <w:pPr>
        <w:spacing w:before="75" w:after="0"/>
      </w:pPr>
      <w:r>
        <w:rPr/>
        <w:t xml:space="preserve">图表：管理培训产业链分析</w:t>
      </w:r>
    </w:p>
    <w:p>
      <w:pPr>
        <w:spacing w:before="75" w:after="0"/>
      </w:pPr>
      <w:r>
        <w:rPr/>
        <w:t xml:space="preserve">图表：管理培训行业生命周期</w:t>
      </w:r>
    </w:p>
    <w:p>
      <w:pPr>
        <w:spacing w:before="75" w:after="0"/>
      </w:pPr>
      <w:r>
        <w:rPr/>
        <w:t xml:space="preserve">图表：2023-2025年中国管理培训行业市场规模</w:t>
      </w:r>
    </w:p>
    <w:p>
      <w:pPr>
        <w:spacing w:before="75" w:after="0"/>
      </w:pPr>
      <w:r>
        <w:rPr/>
        <w:t xml:space="preserve">图表：2023-2025年全球管理培训产业市场规模</w:t>
      </w:r>
    </w:p>
    <w:p>
      <w:pPr>
        <w:spacing w:before="75" w:after="0"/>
      </w:pPr>
      <w:r>
        <w:rPr/>
        <w:t xml:space="preserve">图表：2023-2025年管理培训重要数据指标比较</w:t>
      </w:r>
    </w:p>
    <w:p>
      <w:pPr>
        <w:spacing w:before="75" w:after="0"/>
      </w:pPr>
      <w:r>
        <w:rPr/>
        <w:t xml:space="preserve">图表：2023-2025年中国管理培训行业利润情况分析</w:t>
      </w:r>
    </w:p>
    <w:p>
      <w:pPr>
        <w:spacing w:before="75" w:after="0"/>
      </w:pPr>
      <w:r>
        <w:rPr/>
        <w:t xml:space="preserve">图表：2023-2025年中国管理培训行业资产情况分析</w:t>
      </w:r>
    </w:p>
    <w:p>
      <w:pPr>
        <w:spacing w:before="75" w:after="0"/>
      </w:pPr>
      <w:r>
        <w:rPr/>
        <w:t xml:space="preserve">图表：2023-2025年中国管理培训竞争力分析</w:t>
      </w:r>
    </w:p>
    <w:p>
      <w:pPr>
        <w:spacing w:before="75" w:after="0"/>
      </w:pPr>
      <w:r>
        <w:rPr/>
        <w:t xml:space="preserve">图表：2026-2031年中国管理培训市场前景预测</w:t>
      </w:r>
    </w:p>
    <w:p>
      <w:pPr>
        <w:spacing w:before="75" w:after="0"/>
      </w:pPr>
      <w:r>
        <w:rPr/>
        <w:t xml:space="preserve">图表：2026-2031年中国管理培训发展前景预测</w:t>
      </w:r>
    </w:p>
    <w:p>
      <w:pPr>
        <w:spacing w:before="75" w:after="0"/>
      </w:pPr>
      <w:r>
        <w:rPr/>
        <w:t xml:space="preserve">图表：2023-2025年管理培训行业销售成本分析</w:t>
      </w:r>
    </w:p>
    <w:p>
      <w:pPr>
        <w:spacing w:before="75" w:after="0"/>
      </w:pPr>
      <w:r>
        <w:rPr/>
        <w:t xml:space="preserve">图表：2023-2025年管理培训行业销售费用分析</w:t>
      </w:r>
    </w:p>
    <w:p>
      <w:pPr>
        <w:spacing w:before="75" w:after="0"/>
      </w:pPr>
      <w:r>
        <w:rPr/>
        <w:t xml:space="preserve">图表：2023-2025年管理培训行业管理费用分析</w:t>
      </w:r>
    </w:p>
    <w:p>
      <w:pPr>
        <w:spacing w:before="75" w:after="0"/>
      </w:pPr>
      <w:r>
        <w:rPr/>
        <w:t xml:space="preserve">图表：2023-2025年管理培训行业财务费用分析</w:t>
      </w:r>
    </w:p>
    <w:p>
      <w:pPr>
        <w:spacing w:before="75" w:after="0"/>
      </w:pPr>
      <w:r>
        <w:rPr/>
        <w:t xml:space="preserve">图表：2023-2025年管理培训行业成本费用利润率分析</w:t>
      </w:r>
    </w:p>
    <w:p>
      <w:pPr>
        <w:spacing w:before="75" w:after="0"/>
      </w:pPr>
      <w:r>
        <w:rPr/>
        <w:t xml:space="preserve">图表：2022-2024年管理培训行业总资产利润率分析</w:t>
      </w:r>
    </w:p>
    <w:p>
      <w:pPr>
        <w:spacing w:before="75" w:after="0"/>
      </w:pPr>
      <w:r>
        <w:rPr/>
        <w:t xml:space="preserve">图表：2023-2025年管理培训行业资产分析</w:t>
      </w:r>
    </w:p>
    <w:p>
      <w:pPr>
        <w:spacing w:before="75" w:after="0"/>
      </w:pPr>
      <w:r>
        <w:rPr/>
        <w:t xml:space="preserve">图表：2023-2025年管理培训行业负债分析</w:t>
      </w:r>
    </w:p>
    <w:p>
      <w:pPr>
        <w:spacing w:before="75" w:after="0"/>
      </w:pPr>
      <w:r>
        <w:rPr/>
        <w:t xml:space="preserve">图表：2025-2025年管理培训行业偿债能力分析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图表：2026-2031年管理培训行业发展规模预测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2026-2031年中国管理培训行业市场分析及发展前景预测报告</dc:title>
  <dc:description>2026-2031年中国管理培训行业市场分析及发展前景预测报告</dc:description>
  <dc:subject>2026-2031年中国管理培训行业市场分析及发展前景预测报告</dc:subject>
  <cp:keywords>研究报告</cp:keywords>
  <cp:category>研究报告</cp:category>
  <cp:lastModifiedBy>北京中道泰和信息咨询有限公司</cp:lastModifiedBy>
  <dcterms:created xsi:type="dcterms:W3CDTF">2026-03-23T12:00:11+08:00</dcterms:created>
  <dcterms:modified xsi:type="dcterms:W3CDTF">2026-03-23T12:00:11+08:00</dcterms:modified>
</cp:coreProperties>
</file>

<file path=docProps/custom.xml><?xml version="1.0" encoding="utf-8"?>
<Properties xmlns="http://schemas.openxmlformats.org/officeDocument/2006/custom-properties" xmlns:vt="http://schemas.openxmlformats.org/officeDocument/2006/docPropsVTypes"/>
</file>