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2026-2031年中国伽玛刀行业市场全景调研及投资价值评估研究报告</w:t>
      </w:r>
    </w:p>
    <w:p>
      <w:pPr>
        <w:spacing w:after="150"/>
      </w:pPr>
      <w:r>
        <w:rPr>
          <w:b w:val="1"/>
          <w:bCs w:val="1"/>
        </w:rPr>
        <w:t xml:space="preserve">报告简介</w:t>
      </w:r>
    </w:p>
    <w:p>
      <w:pPr>
        <w:spacing w:after="150"/>
      </w:pPr>
      <w:r>
        <w:rPr/>
        <w:t xml:space="preserve">伽玛刀(Gamma Knife)是一种非侵入式的放射外科治疗设备，全称为伽玛射线立体定向放射治疗系统。它通过将多束伽玛射线聚焦到病灶上，精准照射肿瘤组织。每一束射线剂量小，基本不会对周围正常组织造成辐射伤害，但当它们在病灶处汇聚时，能量足以摧毁病变组织。伽玛刀主要用于治疗脑部肿瘤、血管畸形和一些功能性神经疾病。</w:t>
      </w:r>
    </w:p>
    <w:p>
      <w:pPr>
        <w:spacing w:after="150"/>
      </w:pPr>
      <w:r>
        <w:rPr/>
        <w:t xml:space="preserve">伽玛刀作为一种先进的放射外科治疗技术，凭借其高精度、低损伤的特点，在肿瘤和神经系统疾病的治疗中发挥着重要作用。随着技术的不断进步和市场的持续扩大，伽玛刀在未来有望在更多领域得到应用，为患者提供更精准、更安全的治疗选择。</w:t>
      </w:r>
    </w:p>
    <w:p>
      <w:pPr>
        <w:spacing w:after="150"/>
      </w:pPr>
      <w:r>
        <w:rPr/>
        <w:t xml:space="preserve">伽玛刀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伽玛刀市场进行了分析研究。报告在总结中国伽玛刀行业发展历程的基础上，结合新时期的各方面因素，对中国伽玛刀行业的发展趋势给予了细致和审慎的预测论证。报告资料详实，图表丰富，既有深入的分析，又有直观的比较，为伽玛刀企业在激烈的市场竞争中洞察先机，能准确及时的针对自身环境调整经营策略。 本报告也可以用于专精特新“小巨人”申请申报。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中国伽玛刀行业发展概述</w:t>
      </w:r>
    </w:p>
    <w:p>
      <w:pPr>
        <w:spacing w:before="75" w:after="0"/>
      </w:pPr>
      <w:r>
        <w:rPr/>
        <w:t xml:space="preserve">第一节 伽玛刀行业发展情况</w:t>
      </w:r>
    </w:p>
    <w:p>
      <w:pPr>
        <w:spacing w:before="75" w:after="0"/>
      </w:pPr>
      <w:r>
        <w:rPr/>
        <w:t xml:space="preserve">第二节 最近3-5年中国伽玛刀行业经济指标分析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中国伽玛刀行业的国际比较分析</w:t>
      </w:r>
    </w:p>
    <w:p>
      <w:pPr>
        <w:spacing w:before="75" w:after="0"/>
      </w:pPr>
      <w:r>
        <w:rPr/>
        <w:t xml:space="preserve">第一节 中国伽玛刀行业竞争力指标分析</w:t>
      </w:r>
    </w:p>
    <w:p>
      <w:pPr>
        <w:spacing w:before="75" w:after="0"/>
      </w:pPr>
      <w:r>
        <w:rPr/>
        <w:t xml:space="preserve">第二节 中国伽玛刀行业经济指标国际比较分析</w:t>
      </w:r>
    </w:p>
    <w:p>
      <w:pPr>
        <w:spacing w:before="75" w:after="0"/>
      </w:pPr>
      <w:r>
        <w:rPr/>
        <w:t xml:space="preserve">第三节 全球伽玛刀行业市场需求分析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全球伽玛刀行业市场供给分析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2025年中国伽玛刀行业整体运行指标分析</w:t>
      </w:r>
    </w:p>
    <w:p>
      <w:pPr>
        <w:spacing w:before="75" w:after="0"/>
      </w:pPr>
      <w:r>
        <w:rPr/>
        <w:t xml:space="preserve">第一节 中国伽玛刀行业总体规模分析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中国伽玛刀行业产销分析</w:t>
      </w:r>
    </w:p>
    <w:p>
      <w:pPr>
        <w:spacing w:before="75" w:after="0"/>
      </w:pPr>
      <w:r>
        <w:rPr/>
        <w:t xml:space="preserve">一、行业总体情况分析</w:t>
      </w:r>
    </w:p>
    <w:p>
      <w:pPr>
        <w:spacing w:before="75" w:after="0"/>
      </w:pPr>
      <w:r>
        <w:rPr/>
        <w:t xml:space="preserve">二、行业销售收入总体分析</w:t>
      </w:r>
    </w:p>
    <w:p>
      <w:pPr>
        <w:spacing w:before="75" w:after="0"/>
      </w:pPr>
      <w:r>
        <w:rPr/>
        <w:t xml:space="preserve">第三节 中国伽玛刀行业财务指标总体分析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伽玛刀产业发展环境分析</w:t>
      </w:r>
    </w:p>
    <w:p>
      <w:pPr>
        <w:spacing w:before="75" w:after="0"/>
      </w:pPr>
      <w:r>
        <w:rPr/>
        <w:t xml:space="preserve">第一节 国内宏观经济环境状况分析</w:t>
      </w:r>
    </w:p>
    <w:p>
      <w:pPr>
        <w:spacing w:before="75" w:after="0"/>
      </w:pPr>
      <w:r>
        <w:rPr/>
        <w:t xml:space="preserve">一、国内宏观经济运行基本状况</w:t>
      </w:r>
    </w:p>
    <w:p>
      <w:pPr>
        <w:spacing w:before="75" w:after="0"/>
      </w:pPr>
      <w:r>
        <w:rPr/>
        <w:t xml:space="preserve">二、我国伽玛刀工业发展分析</w:t>
      </w:r>
    </w:p>
    <w:p>
      <w:pPr>
        <w:spacing w:before="75" w:after="0"/>
      </w:pPr>
      <w:r>
        <w:rPr/>
        <w:t xml:space="preserve">第二节 相关产业政策影响及分析</w:t>
      </w:r>
    </w:p>
    <w:p>
      <w:pPr>
        <w:spacing w:before="75" w:after="0"/>
      </w:pPr>
      <w:r>
        <w:rPr/>
        <w:t xml:space="preserve">一、国家“十四五”相关政策</w:t>
      </w:r>
    </w:p>
    <w:p>
      <w:pPr>
        <w:spacing w:before="75" w:after="0"/>
      </w:pPr>
      <w:r>
        <w:rPr/>
        <w:t xml:space="preserve">二、其他相关政策</w:t>
      </w:r>
    </w:p>
    <w:p>
      <w:pPr>
        <w:spacing w:before="75" w:after="0"/>
      </w:pPr>
      <w:r>
        <w:rPr>
          <w:b w:val="1"/>
          <w:bCs w:val="1"/>
        </w:rPr>
        <w:t xml:space="preserve">第五章 伽玛刀行业上下游及相关产业分析</w:t>
      </w:r>
    </w:p>
    <w:p>
      <w:pPr>
        <w:spacing w:before="75" w:after="0"/>
      </w:pPr>
      <w:r>
        <w:rPr/>
        <w:t xml:space="preserve">第一节 伽玛刀产业链分析</w:t>
      </w:r>
    </w:p>
    <w:p>
      <w:pPr>
        <w:spacing w:before="75" w:after="0"/>
      </w:pPr>
      <w:r>
        <w:rPr/>
        <w:t xml:space="preserve">一、伽玛刀产业链模型介绍</w:t>
      </w:r>
    </w:p>
    <w:p>
      <w:pPr>
        <w:spacing w:before="75" w:after="0"/>
      </w:pPr>
      <w:r>
        <w:rPr/>
        <w:t xml:space="preserve">二、伽玛刀产业链模型分析</w:t>
      </w:r>
    </w:p>
    <w:p>
      <w:pPr>
        <w:spacing w:before="75" w:after="0"/>
      </w:pPr>
      <w:r>
        <w:rPr/>
        <w:t xml:space="preserve">第二节 伽玛刀上游产业分析</w:t>
      </w:r>
    </w:p>
    <w:p>
      <w:pPr>
        <w:spacing w:before="75" w:after="0"/>
      </w:pPr>
      <w:r>
        <w:rPr/>
        <w:t xml:space="preserve">一、伽玛刀上游产业发展现状分析</w:t>
      </w:r>
    </w:p>
    <w:p>
      <w:pPr>
        <w:spacing w:before="75" w:after="0"/>
      </w:pPr>
      <w:r>
        <w:rPr/>
        <w:t xml:space="preserve">二、伽玛刀行业上游产业发展分析</w:t>
      </w:r>
    </w:p>
    <w:p>
      <w:pPr>
        <w:spacing w:before="75" w:after="0"/>
      </w:pPr>
      <w:r>
        <w:rPr/>
        <w:t xml:space="preserve">1、上游整体发展情况</w:t>
      </w:r>
    </w:p>
    <w:p>
      <w:pPr>
        <w:spacing w:before="75" w:after="0"/>
      </w:pPr>
      <w:r>
        <w:rPr/>
        <w:t xml:space="preserve">2、上游发展对本行业的影响</w:t>
      </w:r>
    </w:p>
    <w:p>
      <w:pPr>
        <w:spacing w:before="75" w:after="0"/>
      </w:pPr>
      <w:r>
        <w:rPr/>
        <w:t xml:space="preserve">3、上游主要供应商热力地图</w:t>
      </w:r>
    </w:p>
    <w:p>
      <w:pPr>
        <w:spacing w:before="75" w:after="0"/>
      </w:pPr>
      <w:r>
        <w:rPr/>
        <w:t xml:space="preserve">第三节 伽玛刀下游产业分析</w:t>
      </w:r>
    </w:p>
    <w:p>
      <w:pPr>
        <w:spacing w:before="75" w:after="0"/>
      </w:pPr>
      <w:r>
        <w:rPr/>
        <w:t xml:space="preserve">一、伽玛刀下游产业发展现状分析</w:t>
      </w:r>
    </w:p>
    <w:p>
      <w:pPr>
        <w:spacing w:before="75" w:after="0"/>
      </w:pPr>
      <w:r>
        <w:rPr/>
        <w:t xml:space="preserve">二、伽玛刀下游应用领域发展分析</w:t>
      </w:r>
    </w:p>
    <w:p>
      <w:pPr>
        <w:spacing w:before="75" w:after="0"/>
      </w:pPr>
      <w:r>
        <w:rPr/>
        <w:t xml:space="preserve">1、下游主要应用领域</w:t>
      </w:r>
    </w:p>
    <w:p>
      <w:pPr>
        <w:spacing w:before="75" w:after="0"/>
      </w:pPr>
      <w:r>
        <w:rPr/>
        <w:t xml:space="preserve">2、下游应用原理</w:t>
      </w:r>
    </w:p>
    <w:p>
      <w:pPr>
        <w:spacing w:before="75" w:after="0"/>
      </w:pPr>
      <w:r>
        <w:rPr/>
        <w:t xml:space="preserve">3、下游应用趋势</w:t>
      </w:r>
    </w:p>
    <w:p>
      <w:pPr>
        <w:spacing w:before="75" w:after="0"/>
      </w:pPr>
      <w:r>
        <w:rPr/>
        <w:t xml:space="preserve">4、下游需求预测</w:t>
      </w:r>
    </w:p>
    <w:p>
      <w:pPr>
        <w:spacing w:before="75" w:after="0"/>
      </w:pPr>
      <w:r>
        <w:rPr>
          <w:b w:val="1"/>
          <w:bCs w:val="1"/>
        </w:rPr>
        <w:t xml:space="preserve">第六章 中国伽玛刀行业区域市场分析</w:t>
      </w:r>
    </w:p>
    <w:p>
      <w:pPr>
        <w:spacing w:before="75" w:after="0"/>
      </w:pPr>
      <w:r>
        <w:rPr/>
        <w:t xml:space="preserve">第一节 华北地区伽玛刀行业分析</w:t>
      </w:r>
    </w:p>
    <w:p>
      <w:pPr>
        <w:spacing w:before="75" w:after="0"/>
      </w:pPr>
      <w:r>
        <w:rPr/>
        <w:t xml:space="preserve">一、2023-2025年行业发展现状分析</w:t>
      </w:r>
    </w:p>
    <w:p>
      <w:pPr>
        <w:spacing w:before="75" w:after="0"/>
      </w:pPr>
      <w:r>
        <w:rPr/>
        <w:t xml:space="preserve">二、2023-2025年市场规模情况分析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东北地区伽玛刀行业分析</w:t>
      </w:r>
    </w:p>
    <w:p>
      <w:pPr>
        <w:spacing w:before="75" w:after="0"/>
      </w:pPr>
      <w:r>
        <w:rPr/>
        <w:t xml:space="preserve">一、2023-2025年行业发展现状分析</w:t>
      </w:r>
    </w:p>
    <w:p>
      <w:pPr>
        <w:spacing w:before="75" w:after="0"/>
      </w:pPr>
      <w:r>
        <w:rPr/>
        <w:t xml:space="preserve">二、2023-2025年市场规模情况分析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华东地区伽玛刀行业分析</w:t>
      </w:r>
    </w:p>
    <w:p>
      <w:pPr>
        <w:spacing w:before="75" w:after="0"/>
      </w:pPr>
      <w:r>
        <w:rPr/>
        <w:t xml:space="preserve">一、2023-2025年行业发展现状分析</w:t>
      </w:r>
    </w:p>
    <w:p>
      <w:pPr>
        <w:spacing w:before="75" w:after="0"/>
      </w:pPr>
      <w:r>
        <w:rPr/>
        <w:t xml:space="preserve">二、2023-2025年市场规模情况分析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华南地区伽玛刀行业分析</w:t>
      </w:r>
    </w:p>
    <w:p>
      <w:pPr>
        <w:spacing w:before="75" w:after="0"/>
      </w:pPr>
      <w:r>
        <w:rPr/>
        <w:t xml:space="preserve">一、2023-2025年行业发展现状分析</w:t>
      </w:r>
    </w:p>
    <w:p>
      <w:pPr>
        <w:spacing w:before="75" w:after="0"/>
      </w:pPr>
      <w:r>
        <w:rPr/>
        <w:t xml:space="preserve">二、2023-2025年市场规模情况分析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华中地区伽玛刀行业分析</w:t>
      </w:r>
    </w:p>
    <w:p>
      <w:pPr>
        <w:spacing w:before="75" w:after="0"/>
      </w:pPr>
      <w:r>
        <w:rPr/>
        <w:t xml:space="preserve">一、2023-2025年行业发展现状分析</w:t>
      </w:r>
    </w:p>
    <w:p>
      <w:pPr>
        <w:spacing w:before="75" w:after="0"/>
      </w:pPr>
      <w:r>
        <w:rPr/>
        <w:t xml:space="preserve">二、2023-2025年市场规模情况分析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西南地区伽玛刀行业分析</w:t>
      </w:r>
    </w:p>
    <w:p>
      <w:pPr>
        <w:spacing w:before="75" w:after="0"/>
      </w:pPr>
      <w:r>
        <w:rPr/>
        <w:t xml:space="preserve">一、2023-2025年行业发展现状分析</w:t>
      </w:r>
    </w:p>
    <w:p>
      <w:pPr>
        <w:spacing w:before="75" w:after="0"/>
      </w:pPr>
      <w:r>
        <w:rPr/>
        <w:t xml:space="preserve">二、2023-2025年市场规模情况分析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西北地区伽玛刀行业分析</w:t>
      </w:r>
    </w:p>
    <w:p>
      <w:pPr>
        <w:spacing w:before="75" w:after="0"/>
      </w:pPr>
      <w:r>
        <w:rPr/>
        <w:t xml:space="preserve">一、2023-2025年行业发展现状分析</w:t>
      </w:r>
    </w:p>
    <w:p>
      <w:pPr>
        <w:spacing w:before="75" w:after="0"/>
      </w:pPr>
      <w:r>
        <w:rPr/>
        <w:t xml:space="preserve">二、2023-2025年市场规模情况分析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第七章 2023-2025年中国伽玛刀行业供需情况及2026-2031年供需预测</w:t>
      </w:r>
    </w:p>
    <w:p>
      <w:pPr>
        <w:spacing w:before="75" w:after="0"/>
      </w:pPr>
      <w:r>
        <w:rPr/>
        <w:t xml:space="preserve">第一节 2023-2025年伽玛刀行业需求情况分析</w:t>
      </w:r>
    </w:p>
    <w:p>
      <w:pPr>
        <w:spacing w:before="75" w:after="0"/>
      </w:pPr>
      <w:r>
        <w:rPr/>
        <w:t xml:space="preserve">一、2023-2024年伽玛刀行业需求总量</w:t>
      </w:r>
    </w:p>
    <w:p>
      <w:pPr>
        <w:spacing w:before="75" w:after="0"/>
      </w:pPr>
      <w:r>
        <w:rPr/>
        <w:t xml:space="preserve">二、2025年伽玛刀行业需求结构变化</w:t>
      </w:r>
    </w:p>
    <w:p>
      <w:pPr>
        <w:spacing w:before="75" w:after="0"/>
      </w:pPr>
      <w:r>
        <w:rPr/>
        <w:t xml:space="preserve">第二节 2026-2031年伽玛刀行业供需预测</w:t>
      </w:r>
    </w:p>
    <w:p>
      <w:pPr>
        <w:spacing w:before="75" w:after="0"/>
      </w:pPr>
      <w:r>
        <w:rPr/>
        <w:t xml:space="preserve">一、伽玛刀行业供给总量预测</w:t>
      </w:r>
    </w:p>
    <w:p>
      <w:pPr>
        <w:spacing w:before="75" w:after="0"/>
      </w:pPr>
      <w:r>
        <w:rPr/>
        <w:t xml:space="preserve">二、伽玛刀行业需求总量预测</w:t>
      </w:r>
    </w:p>
    <w:p>
      <w:pPr>
        <w:spacing w:before="75" w:after="0"/>
      </w:pPr>
      <w:r>
        <w:rPr/>
        <w:t xml:space="preserve">第三节 2026-2031年国内伽玛刀行业影响因素分析</w:t>
      </w:r>
    </w:p>
    <w:p>
      <w:pPr>
        <w:spacing w:before="75" w:after="0"/>
      </w:pPr>
      <w:r>
        <w:rPr/>
        <w:t xml:space="preserve">一、宏观经济因素</w:t>
      </w:r>
    </w:p>
    <w:p>
      <w:pPr>
        <w:spacing w:before="75" w:after="0"/>
      </w:pPr>
      <w:r>
        <w:rPr/>
        <w:t xml:space="preserve">二、政策因素</w:t>
      </w:r>
    </w:p>
    <w:p>
      <w:pPr>
        <w:spacing w:before="75" w:after="0"/>
      </w:pPr>
      <w:r>
        <w:rPr/>
        <w:t xml:space="preserve">三、上游供给因素</w:t>
      </w:r>
    </w:p>
    <w:p>
      <w:pPr>
        <w:spacing w:before="75" w:after="0"/>
      </w:pPr>
      <w:r>
        <w:rPr/>
        <w:t xml:space="preserve">四、下游需求因素</w:t>
      </w:r>
    </w:p>
    <w:p>
      <w:pPr>
        <w:spacing w:before="75" w:after="0"/>
      </w:pPr>
      <w:r>
        <w:rPr>
          <w:b w:val="1"/>
          <w:bCs w:val="1"/>
        </w:rPr>
        <w:t xml:space="preserve">第三部分 产业竞争格局分析</w:t>
      </w:r>
    </w:p>
    <w:p>
      <w:pPr>
        <w:spacing w:before="75" w:after="0"/>
      </w:pPr>
      <w:r>
        <w:rPr>
          <w:b w:val="1"/>
          <w:bCs w:val="1"/>
        </w:rPr>
        <w:t xml:space="preserve">第八章 伽玛刀市场竞争格局分析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二、资源与相关产业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伽玛刀行业主要企业竞争力分析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伽玛刀行业竞争格局分析</w:t>
      </w:r>
    </w:p>
    <w:p>
      <w:pPr>
        <w:spacing w:before="75" w:after="0"/>
      </w:pPr>
      <w:r>
        <w:rPr/>
        <w:t xml:space="preserve">一、2025年伽玛刀行业竞争分析</w:t>
      </w:r>
    </w:p>
    <w:p>
      <w:pPr>
        <w:spacing w:before="75" w:after="0"/>
      </w:pPr>
      <w:r>
        <w:rPr/>
        <w:t xml:space="preserve">二、2025年国内外伽玛刀竞争分析</w:t>
      </w:r>
    </w:p>
    <w:p>
      <w:pPr>
        <w:spacing w:before="75" w:after="0"/>
      </w:pPr>
      <w:r>
        <w:rPr/>
        <w:t xml:space="preserve">三、2025年中国伽玛刀市场竞争分析</w:t>
      </w:r>
    </w:p>
    <w:p>
      <w:pPr>
        <w:spacing w:before="75" w:after="0"/>
      </w:pPr>
      <w:r>
        <w:rPr/>
        <w:t xml:space="preserve">四、2025年中国伽玛刀市场集中度分析</w:t>
      </w:r>
    </w:p>
    <w:p>
      <w:pPr>
        <w:spacing w:before="75" w:after="0"/>
      </w:pPr>
      <w:r>
        <w:rPr>
          <w:b w:val="1"/>
          <w:bCs w:val="1"/>
        </w:rPr>
        <w:t xml:space="preserve">第九章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三、中国伽玛刀行业参与国际竞争的战略市场定位</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一、伽玛刀行业需求市场</w:t>
      </w:r>
    </w:p>
    <w:p>
      <w:pPr>
        <w:spacing w:before="75" w:after="0"/>
      </w:pPr>
      <w:r>
        <w:rPr/>
        <w:t xml:space="preserve">二、伽玛刀行业客户结构</w:t>
      </w:r>
    </w:p>
    <w:p>
      <w:pPr>
        <w:spacing w:before="75" w:after="0"/>
      </w:pPr>
      <w:r>
        <w:rPr/>
        <w:t xml:space="preserve">三、伽玛刀行业需求的地区差异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一、供求平衡分析</w:t>
      </w:r>
    </w:p>
    <w:p>
      <w:pPr>
        <w:spacing w:before="75" w:after="0"/>
      </w:pPr>
      <w:r>
        <w:rPr/>
        <w:t xml:space="preserve">二、供求平衡预测</w:t>
      </w:r>
    </w:p>
    <w:p>
      <w:pPr>
        <w:spacing w:before="75" w:after="0"/>
      </w:pPr>
      <w:r>
        <w:rPr/>
        <w:t xml:space="preserve">第四节 市场价格走势分析</w:t>
      </w:r>
    </w:p>
    <w:p>
      <w:pPr>
        <w:spacing w:before="75" w:after="0"/>
      </w:pPr>
      <w:r>
        <w:rPr/>
        <w:t xml:space="preserve">第五节 伽玛刀领先企业分析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中国伽玛刀行业swot分析</w:t>
      </w:r>
    </w:p>
    <w:p>
      <w:pPr>
        <w:spacing w:before="75" w:after="0"/>
      </w:pPr>
      <w:r>
        <w:rPr>
          <w:b w:val="1"/>
          <w:bCs w:val="1"/>
        </w:rPr>
        <w:t xml:space="preserve">第十二章 2026-2031年伽玛刀行业投资价值评估分析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图表：伽玛刀产业链分析</w:t>
      </w:r>
    </w:p>
    <w:p>
      <w:pPr>
        <w:spacing w:before="75" w:after="0"/>
      </w:pPr>
      <w:r>
        <w:rPr/>
        <w:t xml:space="preserve">图表：国际伽玛刀市场规模</w:t>
      </w:r>
    </w:p>
    <w:p>
      <w:pPr>
        <w:spacing w:before="75" w:after="0"/>
      </w:pPr>
      <w:r>
        <w:rPr/>
        <w:t xml:space="preserve">图表：国际伽玛刀生命周期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图表：2023-2025年中国伽玛刀供应情况</w:t>
      </w:r>
    </w:p>
    <w:p>
      <w:pPr>
        <w:spacing w:before="75" w:after="0"/>
      </w:pPr>
      <w:r>
        <w:rPr/>
        <w:t xml:space="preserve">图表：2023-2025年中国伽玛刀需求情况</w:t>
      </w:r>
    </w:p>
    <w:p>
      <w:pPr>
        <w:spacing w:before="75" w:after="0"/>
      </w:pPr>
      <w:r>
        <w:rPr/>
        <w:t xml:space="preserve">图表：2026-2031年中国伽玛刀市场规模预测</w:t>
      </w:r>
    </w:p>
    <w:p>
      <w:pPr>
        <w:spacing w:before="75" w:after="0"/>
      </w:pPr>
      <w:r>
        <w:rPr/>
        <w:t xml:space="preserve">图表：2026-2031年中国伽玛刀供应情况预测</w:t>
      </w:r>
    </w:p>
    <w:p>
      <w:pPr>
        <w:spacing w:before="75" w:after="0"/>
      </w:pPr>
      <w:r>
        <w:rPr/>
        <w:t xml:space="preserve">图表：2026-2031年中国伽玛刀需求情况预测</w:t>
      </w:r>
    </w:p>
    <w:p>
      <w:pPr>
        <w:spacing w:before="75" w:after="0"/>
      </w:pPr>
      <w:r>
        <w:rPr/>
        <w:t xml:space="preserve">图表：2023-2025年中国伽玛刀市场规模统计表</w:t>
      </w:r>
    </w:p>
    <w:p>
      <w:pPr>
        <w:spacing w:before="75" w:after="0"/>
      </w:pPr>
      <w:r>
        <w:rPr/>
        <w:t xml:space="preserve">图表：2026-2031年中国伽玛刀行业市场规模预测</w:t>
      </w:r>
    </w:p>
    <w:p>
      <w:pPr>
        <w:spacing w:before="75" w:after="0"/>
      </w:pPr>
      <w:r>
        <w:rPr/>
        <w:t xml:space="preserve">图表：2026-2031年中国伽玛刀行业资产规模预测</w:t>
      </w:r>
    </w:p>
    <w:p>
      <w:pPr>
        <w:spacing w:before="75" w:after="0"/>
      </w:pPr>
      <w:r>
        <w:rPr/>
        <w:t xml:space="preserve">图表：2026-2031年中国伽玛刀行业利润合计预测</w:t>
      </w:r>
    </w:p>
    <w:p>
      <w:pPr>
        <w:spacing w:before="75" w:after="0"/>
      </w:pPr>
      <w:r>
        <w:rPr/>
        <w:t xml:space="preserve">图表：2026-2031年中国伽玛刀行业盈利能力预测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本文地址：https://www.51baogao.cn/baogao/20251209/4064220.shtml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209/4064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2026-2031年中国伽玛刀行业市场全景调研及投资价值评估研究报告</dc:title>
  <dc:description>2026-2031年中国伽玛刀行业市场全景调研及投资价值评估研究报告</dc:description>
  <dc:subject>2026-2031年中国伽玛刀行业市场全景调研及投资价值评估研究报告</dc:subject>
  <cp:keywords>研究报告</cp:keywords>
  <cp:category>研究报告</cp:category>
  <cp:lastModifiedBy>北京中道泰和信息咨询有限公司</cp:lastModifiedBy>
  <dcterms:created xsi:type="dcterms:W3CDTF">2026-03-23T12:03:15+08:00</dcterms:created>
  <dcterms:modified xsi:type="dcterms:W3CDTF">2026-03-23T12:03:15+08:00</dcterms:modified>
</cp:coreProperties>
</file>

<file path=docProps/custom.xml><?xml version="1.0" encoding="utf-8"?>
<Properties xmlns="http://schemas.openxmlformats.org/officeDocument/2006/custom-properties" xmlns:vt="http://schemas.openxmlformats.org/officeDocument/2006/docPropsVTypes"/>
</file>