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2026-2031年中国AI基建行业全景调研及发展战略咨询研究报告</w:t>
      </w:r>
    </w:p>
    <w:p>
      <w:pPr>
        <w:spacing w:after="150"/>
      </w:pPr>
      <w:r>
        <w:rPr>
          <w:b w:val="1"/>
          <w:bCs w:val="1"/>
        </w:rPr>
        <w:t xml:space="preserve">报告简介</w:t>
      </w:r>
    </w:p>
    <w:p>
      <w:pPr>
        <w:spacing w:after="150"/>
      </w:pPr>
      <w:r>
        <w:rPr/>
        <w:t xml:space="preserve">AI基建(人工智能基础设施)是指支撑人工智能研发、训练、部署和应用的底层技术体系。它不仅包括硬件设施(如AI芯片、服务器、数据中心)，还涵盖数据治理、算法框架、AI平台与生态等多个方面。</w:t>
      </w:r>
    </w:p>
    <w:p>
      <w:pPr>
        <w:spacing w:after="150"/>
      </w:pPr>
      <w:r>
        <w:rPr/>
        <w:t xml:space="preserve">AI基建在市场需求、技术创新和政策支持的推动下，未来具有广阔的发展前景。其在算力、数据、算法和平台等方面的技术进步将推动AI技术的广泛应用。然而，企业需要应对技术瓶颈、成本问题和人才短缺等挑战，通过不断创新和优化管理，提升竞争力，满足市场日益多样化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I基建相关企业和科研单位等的实地调查，对国内外AI基建行业的供给与需求状况、相关行业的发展状况、市场消费变化等进行了分析。重点研究了主要AI基建品牌的发展状况，以及未来中国AI基建行业将面临的机遇以及企业的应对策略。报告还分析了AI基建市场的竞争格局，行业的发展动向，并对行业相关政策进行了介绍和政策趋向研判，是AI基建生产企业、科研单位、零售企业等单位准确了解目前AI基建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中国ai基建行业概述</w:t>
      </w:r>
    </w:p>
    <w:p>
      <w:pPr>
        <w:spacing w:before="75" w:after="0"/>
      </w:pPr>
      <w:r>
        <w:rPr/>
        <w:t xml:space="preserve">第一节 ai基建行业定义与范畴</w:t>
      </w:r>
    </w:p>
    <w:p>
      <w:pPr>
        <w:spacing w:before="75" w:after="0"/>
      </w:pPr>
      <w:r>
        <w:rPr/>
        <w:t xml:space="preserve">一、ai基建行业核心概念界定</w:t>
      </w:r>
    </w:p>
    <w:p>
      <w:pPr>
        <w:spacing w:before="75" w:after="0"/>
      </w:pPr>
      <w:r>
        <w:rPr/>
        <w:t xml:space="preserve">二、ai基建与传统基建的关联性分析</w:t>
      </w:r>
    </w:p>
    <w:p>
      <w:pPr>
        <w:spacing w:before="75" w:after="0"/>
      </w:pPr>
      <w:r>
        <w:rPr/>
        <w:t xml:space="preserve">三、ai基建在智慧城市中的战略定位</w:t>
      </w:r>
    </w:p>
    <w:p>
      <w:pPr>
        <w:spacing w:before="75" w:after="0"/>
      </w:pPr>
      <w:r>
        <w:rPr/>
        <w:t xml:space="preserve">第二节 全球ai基建发展历程与现状</w:t>
      </w:r>
    </w:p>
    <w:p>
      <w:pPr>
        <w:spacing w:before="75" w:after="0"/>
      </w:pPr>
      <w:r>
        <w:rPr/>
        <w:t xml:space="preserve">一、全球ai基建技术演进路径</w:t>
      </w:r>
    </w:p>
    <w:p>
      <w:pPr>
        <w:spacing w:before="75" w:after="0"/>
      </w:pPr>
      <w:r>
        <w:rPr/>
        <w:t xml:space="preserve">二、全球主要国家ai基建政策对比分析</w:t>
      </w:r>
    </w:p>
    <w:p>
      <w:pPr>
        <w:spacing w:before="75" w:after="0"/>
      </w:pPr>
      <w:r>
        <w:rPr/>
        <w:t xml:space="preserve">三、全球ai基建市场规模及区域分布</w:t>
      </w:r>
    </w:p>
    <w:p>
      <w:pPr>
        <w:spacing w:before="75" w:after="0"/>
      </w:pPr>
      <w:r>
        <w:rPr/>
        <w:t xml:space="preserve">第三节 中国ai基建行业发展背景</w:t>
      </w:r>
    </w:p>
    <w:p>
      <w:pPr>
        <w:spacing w:before="75" w:after="0"/>
      </w:pPr>
      <w:r>
        <w:rPr/>
        <w:t xml:space="preserve">一、政策驱动：国家战略与地方规划的协同效应</w:t>
      </w:r>
    </w:p>
    <w:p>
      <w:pPr>
        <w:spacing w:before="75" w:after="0"/>
      </w:pPr>
      <w:r>
        <w:rPr/>
        <w:t xml:space="preserve">二、技术驱动：ai、物联网、数字孪生技术融合趋势</w:t>
      </w:r>
    </w:p>
    <w:p>
      <w:pPr>
        <w:spacing w:before="75" w:after="0"/>
      </w:pPr>
      <w:r>
        <w:rPr/>
        <w:t xml:space="preserve">三、需求驱动：城市化进程与绿色转型的双重压力</w:t>
      </w:r>
    </w:p>
    <w:p>
      <w:pPr>
        <w:spacing w:before="75" w:after="0"/>
      </w:pPr>
      <w:r>
        <w:rPr>
          <w:b w:val="1"/>
          <w:bCs w:val="1"/>
        </w:rPr>
        <w:t xml:space="preserve">第二章 中国ai基建行业市场环境分析</w:t>
      </w:r>
    </w:p>
    <w:p>
      <w:pPr>
        <w:spacing w:before="75" w:after="0"/>
      </w:pPr>
      <w:r>
        <w:rPr/>
        <w:t xml:space="preserve">第一节 宏观经济环境分析</w:t>
      </w:r>
    </w:p>
    <w:p>
      <w:pPr>
        <w:spacing w:before="75" w:after="0"/>
      </w:pPr>
      <w:r>
        <w:rPr/>
        <w:t xml:space="preserve">一、2023-2025年中国gdp增速与基建投资关联性</w:t>
      </w:r>
    </w:p>
    <w:p>
      <w:pPr>
        <w:spacing w:before="75" w:after="0"/>
      </w:pPr>
      <w:r>
        <w:rPr/>
        <w:t xml:space="preserve">二、财政政策对ai基建项目的资金支持力度</w:t>
      </w:r>
    </w:p>
    <w:p>
      <w:pPr>
        <w:spacing w:before="75" w:after="0"/>
      </w:pPr>
      <w:r>
        <w:rPr/>
        <w:t xml:space="preserve">三、货币政策对ai基建企业融资成本的影响</w:t>
      </w:r>
    </w:p>
    <w:p>
      <w:pPr>
        <w:spacing w:before="75" w:after="0"/>
      </w:pPr>
      <w:r>
        <w:rPr/>
        <w:t xml:space="preserve">第二节 政策法规环境分析</w:t>
      </w:r>
    </w:p>
    <w:p>
      <w:pPr>
        <w:spacing w:before="75" w:after="0"/>
      </w:pPr>
      <w:r>
        <w:rPr/>
        <w:t xml:space="preserve">一、国家层面ai基建相关政策梳理</w:t>
      </w:r>
    </w:p>
    <w:p>
      <w:pPr>
        <w:spacing w:before="75" w:after="0"/>
      </w:pPr>
      <w:r>
        <w:rPr/>
        <w:t xml:space="preserve">二、地方层面ai基建试点政策与实施效果</w:t>
      </w:r>
    </w:p>
    <w:p>
      <w:pPr>
        <w:spacing w:before="75" w:after="0"/>
      </w:pPr>
      <w:r>
        <w:rPr/>
        <w:t xml:space="preserve">三、行业标准与监管框架的完善进程</w:t>
      </w:r>
    </w:p>
    <w:p>
      <w:pPr>
        <w:spacing w:before="75" w:after="0"/>
      </w:pPr>
      <w:r>
        <w:rPr/>
        <w:t xml:space="preserve">第三节 社会文化环境分析</w:t>
      </w:r>
    </w:p>
    <w:p>
      <w:pPr>
        <w:spacing w:before="75" w:after="0"/>
      </w:pPr>
      <w:r>
        <w:rPr/>
        <w:t xml:space="preserve">一、公众对ai基建的认知度与接受度</w:t>
      </w:r>
    </w:p>
    <w:p>
      <w:pPr>
        <w:spacing w:before="75" w:after="0"/>
      </w:pPr>
      <w:r>
        <w:rPr/>
        <w:t xml:space="preserve">二、ai基建在提升城市治理效能中的社会价值</w:t>
      </w:r>
    </w:p>
    <w:p>
      <w:pPr>
        <w:spacing w:before="75" w:after="0"/>
      </w:pPr>
      <w:r>
        <w:rPr/>
        <w:t xml:space="preserve">三、ai基建对就业结构的影响与应对策略</w:t>
      </w:r>
    </w:p>
    <w:p>
      <w:pPr>
        <w:spacing w:before="75" w:after="0"/>
      </w:pPr>
      <w:r>
        <w:rPr>
          <w:b w:val="1"/>
          <w:bCs w:val="1"/>
        </w:rPr>
        <w:t xml:space="preserve">第三章 中国ai基建行业市场规模与结构分析</w:t>
      </w:r>
    </w:p>
    <w:p>
      <w:pPr>
        <w:spacing w:before="75" w:after="0"/>
      </w:pPr>
      <w:r>
        <w:rPr/>
        <w:t xml:space="preserve">第一节 市场规模及增长趋势</w:t>
      </w:r>
    </w:p>
    <w:p>
      <w:pPr>
        <w:spacing w:before="75" w:after="0"/>
      </w:pPr>
      <w:r>
        <w:rPr/>
        <w:t xml:space="preserve">一、2023-2025年中国ai基建市场规模及增速</w:t>
      </w:r>
    </w:p>
    <w:p>
      <w:pPr>
        <w:spacing w:before="75" w:after="0"/>
      </w:pPr>
      <w:r>
        <w:rPr/>
        <w:t xml:space="preserve">二、2026-2031年中国ai基建市场规模预测</w:t>
      </w:r>
    </w:p>
    <w:p>
      <w:pPr>
        <w:spacing w:before="75" w:after="0"/>
      </w:pPr>
      <w:r>
        <w:rPr/>
        <w:t xml:space="preserve">三、细分领域市场规模占比与增长潜力</w:t>
      </w:r>
    </w:p>
    <w:p>
      <w:pPr>
        <w:spacing w:before="75" w:after="0"/>
      </w:pPr>
      <w:r>
        <w:rPr/>
        <w:t xml:space="preserve">第二节 市场结构分析</w:t>
      </w:r>
    </w:p>
    <w:p>
      <w:pPr>
        <w:spacing w:before="75" w:after="0"/>
      </w:pPr>
      <w:r>
        <w:rPr/>
        <w:t xml:space="preserve">一、按技术类型划分：ai芯片、智能传感器、云计算等</w:t>
      </w:r>
    </w:p>
    <w:p>
      <w:pPr>
        <w:spacing w:before="75" w:after="0"/>
      </w:pPr>
      <w:r>
        <w:rPr/>
        <w:t xml:space="preserve">二、按应用场景划分：智慧交通、智慧能源、智慧建筑等</w:t>
      </w:r>
    </w:p>
    <w:p>
      <w:pPr>
        <w:spacing w:before="75" w:after="0"/>
      </w:pPr>
      <w:r>
        <w:rPr/>
        <w:t xml:space="preserve">三、按区域市场划分：东部、中部、西部及东北地区</w:t>
      </w:r>
    </w:p>
    <w:p>
      <w:pPr>
        <w:spacing w:before="75" w:after="0"/>
      </w:pPr>
      <w:r>
        <w:rPr/>
        <w:t xml:space="preserve">第三节 市场竞争格局分析</w:t>
      </w:r>
    </w:p>
    <w:p>
      <w:pPr>
        <w:spacing w:before="75" w:after="0"/>
      </w:pPr>
      <w:r>
        <w:rPr/>
        <w:t xml:space="preserve">一、2023-2025年主要企业市场份额变化</w:t>
      </w:r>
    </w:p>
    <w:p>
      <w:pPr>
        <w:spacing w:before="75" w:after="0"/>
      </w:pPr>
      <w:r>
        <w:rPr/>
        <w:t xml:space="preserve">二、竞争合作模式：技术联盟与生态共建</w:t>
      </w:r>
    </w:p>
    <w:p>
      <w:pPr>
        <w:spacing w:before="75" w:after="0"/>
      </w:pPr>
      <w:r>
        <w:rPr/>
        <w:t xml:space="preserve">三、潜在进入者威胁与行业壁垒分析</w:t>
      </w:r>
    </w:p>
    <w:p>
      <w:pPr>
        <w:spacing w:before="75" w:after="0"/>
      </w:pPr>
      <w:r>
        <w:rPr>
          <w:b w:val="1"/>
          <w:bCs w:val="1"/>
        </w:rPr>
        <w:t xml:space="preserve">第四章 中国ai基建行业技术发展与创新</w:t>
      </w:r>
    </w:p>
    <w:p>
      <w:pPr>
        <w:spacing w:before="75" w:after="0"/>
      </w:pPr>
      <w:r>
        <w:rPr/>
        <w:t xml:space="preserve">第一节 核心技术研发进展</w:t>
      </w:r>
    </w:p>
    <w:p>
      <w:pPr>
        <w:spacing w:before="75" w:after="0"/>
      </w:pPr>
      <w:r>
        <w:rPr/>
        <w:t xml:space="preserve">一、ai芯片技术突破与国产化进程</w:t>
      </w:r>
    </w:p>
    <w:p>
      <w:pPr>
        <w:spacing w:before="75" w:after="0"/>
      </w:pPr>
      <w:r>
        <w:rPr/>
        <w:t xml:space="preserve">二、数字孪生技术在基建运维中的应用深化</w:t>
      </w:r>
    </w:p>
    <w:p>
      <w:pPr>
        <w:spacing w:before="75" w:after="0"/>
      </w:pPr>
      <w:r>
        <w:rPr/>
        <w:t xml:space="preserve">三、6g通信技术对ai基建的支撑作用</w:t>
      </w:r>
    </w:p>
    <w:p>
      <w:pPr>
        <w:spacing w:before="75" w:after="0"/>
      </w:pPr>
      <w:r>
        <w:rPr/>
        <w:t xml:space="preserve">第二节 技术创新驱动因素</w:t>
      </w:r>
    </w:p>
    <w:p>
      <w:pPr>
        <w:spacing w:before="75" w:after="0"/>
      </w:pPr>
      <w:r>
        <w:rPr/>
        <w:t xml:space="preserve">一、市场需求对技术迭代的拉动效应</w:t>
      </w:r>
    </w:p>
    <w:p>
      <w:pPr>
        <w:spacing w:before="75" w:after="0"/>
      </w:pPr>
      <w:r>
        <w:rPr/>
        <w:t xml:space="preserve">二、政策支持对技术研发的激励作用</w:t>
      </w:r>
    </w:p>
    <w:p>
      <w:pPr>
        <w:spacing w:before="75" w:after="0"/>
      </w:pPr>
      <w:r>
        <w:rPr/>
        <w:t xml:space="preserve">三、跨界融合对技术创新的促进作用</w:t>
      </w:r>
    </w:p>
    <w:p>
      <w:pPr>
        <w:spacing w:before="75" w:after="0"/>
      </w:pPr>
      <w:r>
        <w:rPr/>
        <w:t xml:space="preserve">第三节 技术发展趋势与挑战</w:t>
      </w:r>
    </w:p>
    <w:p>
      <w:pPr>
        <w:spacing w:before="75" w:after="0"/>
      </w:pPr>
      <w:r>
        <w:rPr/>
        <w:t xml:space="preserve">一、2026-2031年技术发展方向预测</w:t>
      </w:r>
    </w:p>
    <w:p>
      <w:pPr>
        <w:spacing w:before="75" w:after="0"/>
      </w:pPr>
      <w:r>
        <w:rPr/>
        <w:t xml:space="preserve">二、技术标准化与互操作性问题</w:t>
      </w:r>
    </w:p>
    <w:p>
      <w:pPr>
        <w:spacing w:before="75" w:after="0"/>
      </w:pPr>
      <w:r>
        <w:rPr/>
        <w:t xml:space="preserve">三、数据安全与隐私保护技术需求</w:t>
      </w:r>
    </w:p>
    <w:p>
      <w:pPr>
        <w:spacing w:before="75" w:after="0"/>
      </w:pPr>
      <w:r>
        <w:rPr>
          <w:b w:val="1"/>
          <w:bCs w:val="1"/>
        </w:rPr>
        <w:t xml:space="preserve">第五章 中国ai基建行业应用场景与案例分析</w:t>
      </w:r>
    </w:p>
    <w:p>
      <w:pPr>
        <w:spacing w:before="75" w:after="0"/>
      </w:pPr>
      <w:r>
        <w:rPr/>
        <w:t xml:space="preserve">第一节 智慧交通领域应用</w:t>
      </w:r>
    </w:p>
    <w:p>
      <w:pPr>
        <w:spacing w:before="75" w:after="0"/>
      </w:pPr>
      <w:r>
        <w:rPr/>
        <w:t xml:space="preserve">一、智能信号灯与车路协同系统</w:t>
      </w:r>
    </w:p>
    <w:p>
      <w:pPr>
        <w:spacing w:before="75" w:after="0"/>
      </w:pPr>
      <w:r>
        <w:rPr/>
        <w:t xml:space="preserve">二、自动驾驶基础设施布局</w:t>
      </w:r>
    </w:p>
    <w:p>
      <w:pPr>
        <w:spacing w:before="75" w:after="0"/>
      </w:pPr>
      <w:r>
        <w:rPr/>
        <w:t xml:space="preserve">三、2026-2031年智慧交通市场规模预测</w:t>
      </w:r>
    </w:p>
    <w:p>
      <w:pPr>
        <w:spacing w:before="75" w:after="0"/>
      </w:pPr>
      <w:r>
        <w:rPr/>
        <w:t xml:space="preserve">第二节 智慧能源领域应用</w:t>
      </w:r>
    </w:p>
    <w:p>
      <w:pPr>
        <w:spacing w:before="75" w:after="0"/>
      </w:pPr>
      <w:r>
        <w:rPr/>
        <w:t xml:space="preserve">一、智能电网与新能源消纳系统</w:t>
      </w:r>
    </w:p>
    <w:p>
      <w:pPr>
        <w:spacing w:before="75" w:after="0"/>
      </w:pPr>
      <w:r>
        <w:rPr/>
        <w:t xml:space="preserve">二、氢能基础设施与碳捕捉技术</w:t>
      </w:r>
    </w:p>
    <w:p>
      <w:pPr>
        <w:spacing w:before="75" w:after="0"/>
      </w:pPr>
      <w:r>
        <w:rPr/>
        <w:t xml:space="preserve">三、2026-2031年智慧能源投资规模预测</w:t>
      </w:r>
    </w:p>
    <w:p>
      <w:pPr>
        <w:spacing w:before="75" w:after="0"/>
      </w:pPr>
      <w:r>
        <w:rPr/>
        <w:t xml:space="preserve">第三节 智慧建筑领域应用</w:t>
      </w:r>
    </w:p>
    <w:p>
      <w:pPr>
        <w:spacing w:before="75" w:after="0"/>
      </w:pPr>
      <w:r>
        <w:rPr/>
        <w:t xml:space="preserve">一、bim技术与智能施工管理系统</w:t>
      </w:r>
    </w:p>
    <w:p>
      <w:pPr>
        <w:spacing w:before="75" w:after="0"/>
      </w:pPr>
      <w:r>
        <w:rPr/>
        <w:t xml:space="preserve">二、建筑机器人与自动化作业设备</w:t>
      </w:r>
    </w:p>
    <w:p>
      <w:pPr>
        <w:spacing w:before="75" w:after="0"/>
      </w:pPr>
      <w:r>
        <w:rPr/>
        <w:t xml:space="preserve">三、2026-2031年智慧建筑渗透率预测</w:t>
      </w:r>
    </w:p>
    <w:p>
      <w:pPr>
        <w:spacing w:before="75" w:after="0"/>
      </w:pPr>
      <w:r>
        <w:rPr/>
        <w:t xml:space="preserve">第四节 其他领域应用案例</w:t>
      </w:r>
    </w:p>
    <w:p>
      <w:pPr>
        <w:spacing w:before="75" w:after="0"/>
      </w:pPr>
      <w:r>
        <w:rPr/>
        <w:t xml:space="preserve">一、智慧水利：数字孪生流域管理</w:t>
      </w:r>
    </w:p>
    <w:p>
      <w:pPr>
        <w:spacing w:before="75" w:after="0"/>
      </w:pPr>
      <w:r>
        <w:rPr/>
        <w:t xml:space="preserve">二、智慧政务：一网通办与数据共享平台</w:t>
      </w:r>
    </w:p>
    <w:p>
      <w:pPr>
        <w:spacing w:before="75" w:after="0"/>
      </w:pPr>
      <w:r>
        <w:rPr/>
        <w:t xml:space="preserve">三、智慧安防：ai监控与应急响应系统</w:t>
      </w:r>
    </w:p>
    <w:p>
      <w:pPr>
        <w:spacing w:before="75" w:after="0"/>
      </w:pPr>
      <w:r>
        <w:rPr>
          <w:b w:val="1"/>
          <w:bCs w:val="1"/>
        </w:rPr>
        <w:t xml:space="preserve">第六章 中国ai基建行业区域市场分析</w:t>
      </w:r>
    </w:p>
    <w:p>
      <w:pPr>
        <w:spacing w:before="75" w:after="0"/>
      </w:pPr>
      <w:r>
        <w:rPr/>
        <w:t xml:space="preserve">第一节 东部地区市场分析</w:t>
      </w:r>
    </w:p>
    <w:p>
      <w:pPr>
        <w:spacing w:before="75" w:after="0"/>
      </w:pPr>
      <w:r>
        <w:rPr/>
        <w:t xml:space="preserve">一、2023-2025年东部地区ai基建投资规模</w:t>
      </w:r>
    </w:p>
    <w:p>
      <w:pPr>
        <w:spacing w:before="75" w:after="0"/>
      </w:pPr>
      <w:r>
        <w:rPr/>
        <w:t xml:space="preserve">二、重点城市群(长三角、珠三角、京津冀)发展特点</w:t>
      </w:r>
    </w:p>
    <w:p>
      <w:pPr>
        <w:spacing w:before="75" w:after="0"/>
      </w:pPr>
      <w:r>
        <w:rPr/>
        <w:t xml:space="preserve">三、2026-2031年东部地区市场增长潜力</w:t>
      </w:r>
    </w:p>
    <w:p>
      <w:pPr>
        <w:spacing w:before="75" w:after="0"/>
      </w:pPr>
      <w:r>
        <w:rPr/>
        <w:t xml:space="preserve">第二节 中部地区市场分析</w:t>
      </w:r>
    </w:p>
    <w:p>
      <w:pPr>
        <w:spacing w:before="75" w:after="0"/>
      </w:pPr>
      <w:r>
        <w:rPr/>
        <w:t xml:space="preserve">一、2023-2025年中部地区ai基建政策支持力度</w:t>
      </w:r>
    </w:p>
    <w:p>
      <w:pPr>
        <w:spacing w:before="75" w:after="0"/>
      </w:pPr>
      <w:r>
        <w:rPr/>
        <w:t xml:space="preserve">二、长江中游城市群与中原城市群发展机遇</w:t>
      </w:r>
    </w:p>
    <w:p>
      <w:pPr>
        <w:spacing w:before="75" w:after="0"/>
      </w:pPr>
      <w:r>
        <w:rPr/>
        <w:t xml:space="preserve">三、2026-2031年中部地区市场突破方向</w:t>
      </w:r>
    </w:p>
    <w:p>
      <w:pPr>
        <w:spacing w:before="75" w:after="0"/>
      </w:pPr>
      <w:r>
        <w:rPr/>
        <w:t xml:space="preserve">第三节 西部地区市场分析</w:t>
      </w:r>
    </w:p>
    <w:p>
      <w:pPr>
        <w:spacing w:before="75" w:after="0"/>
      </w:pPr>
      <w:r>
        <w:rPr/>
        <w:t xml:space="preserve">一、2023-2025年西部地区ai基建基础设施短板</w:t>
      </w:r>
    </w:p>
    <w:p>
      <w:pPr>
        <w:spacing w:before="75" w:after="0"/>
      </w:pPr>
      <w:r>
        <w:rPr/>
        <w:t xml:space="preserve">二、“一带一路”倡议下的国际合作机遇</w:t>
      </w:r>
    </w:p>
    <w:p>
      <w:pPr>
        <w:spacing w:before="75" w:after="0"/>
      </w:pPr>
      <w:r>
        <w:rPr/>
        <w:t xml:space="preserve">三、2026-2031年西部地区市场增长点</w:t>
      </w:r>
    </w:p>
    <w:p>
      <w:pPr>
        <w:spacing w:before="75" w:after="0"/>
      </w:pPr>
      <w:r>
        <w:rPr/>
        <w:t xml:space="preserve">第四节 东北地区市场分析</w:t>
      </w:r>
    </w:p>
    <w:p>
      <w:pPr>
        <w:spacing w:before="75" w:after="0"/>
      </w:pPr>
      <w:r>
        <w:rPr/>
        <w:t xml:space="preserve">一、2023-2025年东北地区ai基建转型挑战</w:t>
      </w:r>
    </w:p>
    <w:p>
      <w:pPr>
        <w:spacing w:before="75" w:after="0"/>
      </w:pPr>
      <w:r>
        <w:rPr/>
        <w:t xml:space="preserve">二、老工业基地振兴与智能化改造路径</w:t>
      </w:r>
    </w:p>
    <w:p>
      <w:pPr>
        <w:spacing w:before="75" w:after="0"/>
      </w:pPr>
      <w:r>
        <w:rPr/>
        <w:t xml:space="preserve">三、2026-2031年东北地区市场复苏策略</w:t>
      </w:r>
    </w:p>
    <w:p>
      <w:pPr>
        <w:spacing w:before="75" w:after="0"/>
      </w:pPr>
      <w:r>
        <w:rPr>
          <w:b w:val="1"/>
          <w:bCs w:val="1"/>
        </w:rPr>
        <w:t xml:space="preserve">第七章 中国ai基建行业产业链分析</w:t>
      </w:r>
    </w:p>
    <w:p>
      <w:pPr>
        <w:spacing w:before="75" w:after="0"/>
      </w:pPr>
      <w:r>
        <w:rPr/>
        <w:t xml:space="preserve">第一节 上游产业链分析</w:t>
      </w:r>
    </w:p>
    <w:p>
      <w:pPr>
        <w:spacing w:before="75" w:after="0"/>
      </w:pPr>
      <w:r>
        <w:rPr/>
        <w:t xml:space="preserve">一、ai芯片与传感器市场供需状况</w:t>
      </w:r>
    </w:p>
    <w:p>
      <w:pPr>
        <w:spacing w:before="75" w:after="0"/>
      </w:pPr>
      <w:r>
        <w:rPr/>
        <w:t xml:space="preserve">二、云计算与数据中心建设成本结构</w:t>
      </w:r>
    </w:p>
    <w:p>
      <w:pPr>
        <w:spacing w:before="75" w:after="0"/>
      </w:pPr>
      <w:r>
        <w:rPr/>
        <w:t xml:space="preserve">三、上游企业竞争格局与议价能力</w:t>
      </w:r>
    </w:p>
    <w:p>
      <w:pPr>
        <w:spacing w:before="75" w:after="0"/>
      </w:pPr>
      <w:r>
        <w:rPr/>
        <w:t xml:space="preserve">第二节 中游产业链分析</w:t>
      </w:r>
    </w:p>
    <w:p>
      <w:pPr>
        <w:spacing w:before="75" w:after="0"/>
      </w:pPr>
      <w:r>
        <w:rPr/>
        <w:t xml:space="preserve">一、系统集成商与解决方案提供商角色定位</w:t>
      </w:r>
    </w:p>
    <w:p>
      <w:pPr>
        <w:spacing w:before="75" w:after="0"/>
      </w:pPr>
      <w:r>
        <w:rPr/>
        <w:t xml:space="preserve">二、中游企业技术整合能力与服务模式创新</w:t>
      </w:r>
    </w:p>
    <w:p>
      <w:pPr>
        <w:spacing w:before="75" w:after="0"/>
      </w:pPr>
      <w:r>
        <w:rPr/>
        <w:t xml:space="preserve">三、中游市场集中度与盈利水平分析</w:t>
      </w:r>
    </w:p>
    <w:p>
      <w:pPr>
        <w:spacing w:before="75" w:after="0"/>
      </w:pPr>
      <w:r>
        <w:rPr/>
        <w:t xml:space="preserve">第三节 下游产业链分析</w:t>
      </w:r>
    </w:p>
    <w:p>
      <w:pPr>
        <w:spacing w:before="75" w:after="0"/>
      </w:pPr>
      <w:r>
        <w:rPr/>
        <w:t xml:space="preserve">一、政府与公共部门采购需求特点</w:t>
      </w:r>
    </w:p>
    <w:p>
      <w:pPr>
        <w:spacing w:before="75" w:after="0"/>
      </w:pPr>
      <w:r>
        <w:rPr/>
        <w:t xml:space="preserve">二、企业级用户智能化升级需求趋势</w:t>
      </w:r>
    </w:p>
    <w:p>
      <w:pPr>
        <w:spacing w:before="75" w:after="0"/>
      </w:pPr>
      <w:r>
        <w:rPr/>
        <w:t xml:space="preserve">三、下游市场价格敏感度与品牌忠诚度</w:t>
      </w:r>
    </w:p>
    <w:p>
      <w:pPr>
        <w:spacing w:before="75" w:after="0"/>
      </w:pPr>
      <w:r>
        <w:rPr>
          <w:b w:val="1"/>
          <w:bCs w:val="1"/>
        </w:rPr>
        <w:t xml:space="preserve">第八章 ai基建领先企业分析</w:t>
      </w:r>
    </w:p>
    <w:p>
      <w:pPr>
        <w:spacing w:before="75" w:after="0"/>
      </w:pPr>
      <w:r>
        <w:rPr/>
        <w:t xml:space="preserve">第一节 科大讯飞股份有限公司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第二节 华为技术有限公司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第三节 腾讯云计算(北京)有限责任公司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第四节 阿里巴巴集团控股有限公司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第五节 百度在线网络技术(北京)有限公司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第六节 国电南瑞科技股份有限公司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第七节 寒武纪科技股份有限公司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第八节 海康威视数字技术股份有限公司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第九节 中科曙光信息技术股份有限公司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第十节 大华技术股份有限公司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t xml:space="preserve">第十一节 中兴通讯股份有限公司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三、企业经营状况</w:t>
      </w:r>
    </w:p>
    <w:p>
      <w:pPr>
        <w:spacing w:before="75" w:after="0"/>
      </w:pPr>
      <w:r>
        <w:rPr/>
        <w:t xml:space="preserve">四、企业发展规划</w:t>
      </w:r>
    </w:p>
    <w:p>
      <w:pPr>
        <w:spacing w:before="75" w:after="0"/>
      </w:pPr>
      <w:r>
        <w:rPr>
          <w:b w:val="1"/>
          <w:bCs w:val="1"/>
        </w:rPr>
        <w:t xml:space="preserve">第九章 中国ai基建行业投资风险与机遇</w:t>
      </w:r>
    </w:p>
    <w:p>
      <w:pPr>
        <w:spacing w:before="75" w:after="0"/>
      </w:pPr>
      <w:r>
        <w:rPr/>
        <w:t xml:space="preserve">第一节 投资风险分析</w:t>
      </w:r>
    </w:p>
    <w:p>
      <w:pPr>
        <w:spacing w:before="75" w:after="0"/>
      </w:pPr>
      <w:r>
        <w:rPr/>
        <w:t xml:space="preserve">一、技术迭代风险与研发失败可能性</w:t>
      </w:r>
    </w:p>
    <w:p>
      <w:pPr>
        <w:spacing w:before="75" w:after="0"/>
      </w:pPr>
      <w:r>
        <w:rPr/>
        <w:t xml:space="preserve">二、政策变动风险与地方保护主义倾向</w:t>
      </w:r>
    </w:p>
    <w:p>
      <w:pPr>
        <w:spacing w:before="75" w:after="0"/>
      </w:pPr>
      <w:r>
        <w:rPr/>
        <w:t xml:space="preserve">三、市场竞争风险与价格战压力</w:t>
      </w:r>
    </w:p>
    <w:p>
      <w:pPr>
        <w:spacing w:before="75" w:after="0"/>
      </w:pPr>
      <w:r>
        <w:rPr/>
        <w:t xml:space="preserve">四、数据安全风险与合规成本上升</w:t>
      </w:r>
    </w:p>
    <w:p>
      <w:pPr>
        <w:spacing w:before="75" w:after="0"/>
      </w:pPr>
      <w:r>
        <w:rPr/>
        <w:t xml:space="preserve">第二节 投资机遇分析</w:t>
      </w:r>
    </w:p>
    <w:p>
      <w:pPr>
        <w:spacing w:before="75" w:after="0"/>
      </w:pPr>
      <w:r>
        <w:rPr/>
        <w:t xml:space="preserve">一、新基建政策红利释放下的市场空间</w:t>
      </w:r>
    </w:p>
    <w:p>
      <w:pPr>
        <w:spacing w:before="75" w:after="0"/>
      </w:pPr>
      <w:r>
        <w:rPr/>
        <w:t xml:space="preserve">二、绿色转型需求驱动下的技术升级机遇</w:t>
      </w:r>
    </w:p>
    <w:p>
      <w:pPr>
        <w:spacing w:before="75" w:after="0"/>
      </w:pPr>
      <w:r>
        <w:rPr/>
        <w:t xml:space="preserve">三、全球化布局深化带来的国际合作机会</w:t>
      </w:r>
    </w:p>
    <w:p>
      <w:pPr>
        <w:spacing w:before="75" w:after="0"/>
      </w:pPr>
      <w:r>
        <w:rPr/>
        <w:t xml:space="preserve">四、资本市场对ai基建企业的估值提升预期</w:t>
      </w:r>
    </w:p>
    <w:p>
      <w:pPr>
        <w:spacing w:before="75" w:after="0"/>
      </w:pPr>
      <w:r>
        <w:rPr>
          <w:b w:val="1"/>
          <w:bCs w:val="1"/>
        </w:rPr>
        <w:t xml:space="preserve">第十章 中国ai基建行业发展战略建议</w:t>
      </w:r>
    </w:p>
    <w:p>
      <w:pPr>
        <w:spacing w:before="75" w:after="0"/>
      </w:pPr>
      <w:r>
        <w:rPr/>
        <w:t xml:space="preserve">第一节 技术创新战略</w:t>
      </w:r>
    </w:p>
    <w:p>
      <w:pPr>
        <w:spacing w:before="75" w:after="0"/>
      </w:pPr>
      <w:r>
        <w:rPr/>
        <w:t xml:space="preserve">一、加大ai芯片与传感器研发投入</w:t>
      </w:r>
    </w:p>
    <w:p>
      <w:pPr>
        <w:spacing w:before="75" w:after="0"/>
      </w:pPr>
      <w:r>
        <w:rPr/>
        <w:t xml:space="preserve">二、推动数字孪生技术标准化建设</w:t>
      </w:r>
    </w:p>
    <w:p>
      <w:pPr>
        <w:spacing w:before="75" w:after="0"/>
      </w:pPr>
      <w:r>
        <w:rPr/>
        <w:t xml:space="preserve">三、加强6g通信技术研发与预研</w:t>
      </w:r>
    </w:p>
    <w:p>
      <w:pPr>
        <w:spacing w:before="75" w:after="0"/>
      </w:pPr>
      <w:r>
        <w:rPr/>
        <w:t xml:space="preserve">第二节 市场拓展战略</w:t>
      </w:r>
    </w:p>
    <w:p>
      <w:pPr>
        <w:spacing w:before="75" w:after="0"/>
      </w:pPr>
      <w:r>
        <w:rPr/>
        <w:t xml:space="preserve">一、深耕国内区域市场差异化需求</w:t>
      </w:r>
    </w:p>
    <w:p>
      <w:pPr>
        <w:spacing w:before="75" w:after="0"/>
      </w:pPr>
      <w:r>
        <w:rPr/>
        <w:t xml:space="preserve">二、加速“一带一路”沿线国家布局</w:t>
      </w:r>
    </w:p>
    <w:p>
      <w:pPr>
        <w:spacing w:before="75" w:after="0"/>
      </w:pPr>
      <w:r>
        <w:rPr/>
        <w:t xml:space="preserve">三、拓展企业级用户智能化升级市场</w:t>
      </w:r>
    </w:p>
    <w:p>
      <w:pPr>
        <w:spacing w:before="75" w:after="0"/>
      </w:pPr>
      <w:r>
        <w:rPr/>
        <w:t xml:space="preserve">第三节 生态共建战略</w:t>
      </w:r>
    </w:p>
    <w:p>
      <w:pPr>
        <w:spacing w:before="75" w:after="0"/>
      </w:pPr>
      <w:r>
        <w:rPr/>
        <w:t xml:space="preserve">一、构建ai基建技术联盟与开放平台</w:t>
      </w:r>
    </w:p>
    <w:p>
      <w:pPr>
        <w:spacing w:before="75" w:after="0"/>
      </w:pPr>
      <w:r>
        <w:rPr/>
        <w:t xml:space="preserve">二、推动产业链上下游协同创新</w:t>
      </w:r>
    </w:p>
    <w:p>
      <w:pPr>
        <w:spacing w:before="75" w:after="0"/>
      </w:pPr>
      <w:r>
        <w:rPr/>
        <w:t xml:space="preserve">三、加强与国际标准组织的合作</w:t>
      </w:r>
    </w:p>
    <w:p>
      <w:pPr>
        <w:spacing w:before="75" w:after="0"/>
      </w:pPr>
      <w:r>
        <w:rPr/>
        <w:t xml:space="preserve">第四节 可持续发展战略</w:t>
      </w:r>
    </w:p>
    <w:p>
      <w:pPr>
        <w:spacing w:before="75" w:after="0"/>
      </w:pPr>
      <w:r>
        <w:rPr/>
        <w:t xml:space="preserve">一、推广绿色建材与低碳施工技术</w:t>
      </w:r>
    </w:p>
    <w:p>
      <w:pPr>
        <w:spacing w:before="75" w:after="0"/>
      </w:pPr>
      <w:r>
        <w:rPr/>
        <w:t xml:space="preserve">二、优化能源管理与碳足迹追踪系统</w:t>
      </w:r>
    </w:p>
    <w:p>
      <w:pPr>
        <w:spacing w:before="75" w:after="0"/>
      </w:pPr>
      <w:r>
        <w:rPr/>
        <w:t xml:space="preserve">三、提升公众参与度与社会价值创造</w:t>
      </w:r>
    </w:p>
    <w:p>
      <w:pPr>
        <w:spacing w:before="75" w:after="0"/>
      </w:pPr>
      <w:r>
        <w:rPr>
          <w:b w:val="1"/>
          <w:bCs w:val="1"/>
        </w:rPr>
        <w:t xml:space="preserve">第十一章 中国ai基建行业未来趋势预测（2026-2031年）</w:t>
      </w:r>
    </w:p>
    <w:p>
      <w:pPr>
        <w:spacing w:before="75" w:after="0"/>
      </w:pPr>
      <w:r>
        <w:rPr/>
        <w:t xml:space="preserve">第一节 技术趋势预测</w:t>
      </w:r>
    </w:p>
    <w:p>
      <w:pPr>
        <w:spacing w:before="75" w:after="0"/>
      </w:pPr>
      <w:r>
        <w:rPr/>
        <w:t xml:space="preserve">一、ai大模型在基建运维中的普及程度</w:t>
      </w:r>
    </w:p>
    <w:p>
      <w:pPr>
        <w:spacing w:before="75" w:after="0"/>
      </w:pPr>
      <w:r>
        <w:rPr/>
        <w:t xml:space="preserve">二、数字孪生技术从单点应用到全域覆盖</w:t>
      </w:r>
    </w:p>
    <w:p>
      <w:pPr>
        <w:spacing w:before="75" w:after="0"/>
      </w:pPr>
      <w:r>
        <w:rPr/>
        <w:t xml:space="preserve">三、6g通信技术对低时延场景的支撑作用</w:t>
      </w:r>
    </w:p>
    <w:p>
      <w:pPr>
        <w:spacing w:before="75" w:after="0"/>
      </w:pPr>
      <w:r>
        <w:rPr/>
        <w:t xml:space="preserve">第二节 市场趋势预测</w:t>
      </w:r>
    </w:p>
    <w:p>
      <w:pPr>
        <w:spacing w:before="75" w:after="0"/>
      </w:pPr>
      <w:r>
        <w:rPr/>
        <w:t xml:space="preserve">一、2026-2031年市场规模及增速预测</w:t>
      </w:r>
    </w:p>
    <w:p>
      <w:pPr>
        <w:spacing w:before="75" w:after="0"/>
      </w:pPr>
      <w:r>
        <w:rPr/>
        <w:t xml:space="preserve">二、细分领域市场占比变化趋势</w:t>
      </w:r>
    </w:p>
    <w:p>
      <w:pPr>
        <w:spacing w:before="75" w:after="0"/>
      </w:pPr>
      <w:r>
        <w:rPr/>
        <w:t xml:space="preserve">三、区域市场增长潜力排名</w:t>
      </w:r>
    </w:p>
    <w:p>
      <w:pPr>
        <w:spacing w:before="75" w:after="0"/>
      </w:pPr>
      <w:r>
        <w:rPr/>
        <w:t xml:space="preserve">第三节 竞争趋势预测</w:t>
      </w:r>
    </w:p>
    <w:p>
      <w:pPr>
        <w:spacing w:before="75" w:after="0"/>
      </w:pPr>
      <w:r>
        <w:rPr/>
        <w:t xml:space="preserve">一、头部企业市场份额集中度变化</w:t>
      </w:r>
    </w:p>
    <w:p>
      <w:pPr>
        <w:spacing w:before="75" w:after="0"/>
      </w:pPr>
      <w:r>
        <w:rPr/>
        <w:t xml:space="preserve">二、新兴企业差异化竞争策略</w:t>
      </w:r>
    </w:p>
    <w:p>
      <w:pPr>
        <w:spacing w:before="75" w:after="0"/>
      </w:pPr>
      <w:r>
        <w:rPr/>
        <w:t xml:space="preserve">三、跨界企业进入对行业格局的影响</w:t>
      </w:r>
    </w:p>
    <w:p>
      <w:pPr>
        <w:spacing w:before="75" w:after="0"/>
      </w:pPr>
      <w:r>
        <w:rPr>
          <w:b w:val="1"/>
          <w:bCs w:val="1"/>
        </w:rPr>
        <w:t xml:space="preserve">图表目录</w:t>
      </w:r>
    </w:p>
    <w:p>
      <w:pPr>
        <w:spacing w:before="75" w:after="0"/>
      </w:pPr>
      <w:r>
        <w:rPr/>
        <w:t xml:space="preserve">图表：2023-2025年中国ai基建市场规模及增速(单位：亿元，%)</w:t>
      </w:r>
    </w:p>
    <w:p>
      <w:pPr>
        <w:spacing w:before="75" w:after="0"/>
      </w:pPr>
      <w:r>
        <w:rPr/>
        <w:t xml:space="preserve">图表：2026-2031年中国ai基建市场规模预测(单位：亿元)</w:t>
      </w:r>
    </w:p>
    <w:p>
      <w:pPr>
        <w:spacing w:before="75" w:after="0"/>
      </w:pPr>
      <w:r>
        <w:rPr/>
        <w:t xml:space="preserve">图表：2023-2025年全球ai基建市场规模及区域分布(单位：亿美元，%)</w:t>
      </w:r>
    </w:p>
    <w:p>
      <w:pPr>
        <w:spacing w:before="75" w:after="0"/>
      </w:pPr>
      <w:r>
        <w:rPr/>
        <w:t xml:space="preserve">图表：2023-2025年中国ai基建政策文件数量及重点方向</w:t>
      </w:r>
    </w:p>
    <w:p>
      <w:pPr>
        <w:spacing w:before="75" w:after="0"/>
      </w:pPr>
      <w:r>
        <w:rPr/>
        <w:t xml:space="preserve">图表：2023-2025年中国基建投资总额及ai基建占比(单位：万亿元，%)</w:t>
      </w:r>
    </w:p>
    <w:p>
      <w:pPr>
        <w:spacing w:before="75" w:after="0"/>
      </w:pPr>
      <w:r>
        <w:rPr/>
        <w:t xml:space="preserve">图表：2023-2025年ai基建领域专利申请数量及增长率(单位：件，%)</w:t>
      </w:r>
    </w:p>
    <w:p>
      <w:pPr>
        <w:spacing w:before="75" w:after="0"/>
      </w:pPr>
      <w:r>
        <w:rPr/>
        <w:t xml:space="preserve">图表：2023-2025年ai芯片市场规模及国产化率(单位：亿元，%)</w:t>
      </w:r>
    </w:p>
    <w:p>
      <w:pPr>
        <w:spacing w:before="75" w:after="0"/>
      </w:pPr>
      <w:r>
        <w:rPr/>
        <w:t xml:space="preserve">图表：2023-2025年数字孪生技术在基建领域应用案例数量(单位：个)</w:t>
      </w:r>
    </w:p>
    <w:p>
      <w:pPr>
        <w:spacing w:before="75" w:after="0"/>
      </w:pPr>
      <w:r>
        <w:rPr/>
        <w:t xml:space="preserve">图表：2023-2025年6g通信技术研发投入金额及占比(单位：亿元，%)</w:t>
      </w:r>
    </w:p>
    <w:p>
      <w:pPr>
        <w:spacing w:before="75" w:after="0"/>
      </w:pPr>
      <w:r>
        <w:rPr/>
        <w:t xml:space="preserve">图表：2023-2025年智慧交通领域ai基建投资规模(单位：亿元)</w:t>
      </w:r>
    </w:p>
    <w:p>
      <w:pPr>
        <w:spacing w:before="75" w:after="0"/>
      </w:pPr>
      <w:r>
        <w:rPr/>
        <w:t xml:space="preserve">图表：2023-2025年智慧能源领域ai基建投资规模(单位：亿元)</w:t>
      </w:r>
    </w:p>
    <w:p>
      <w:pPr>
        <w:spacing w:before="75" w:after="0"/>
      </w:pPr>
      <w:r>
        <w:rPr/>
        <w:t xml:space="preserve">图表：2023-2025年智慧建筑领域ai基建投资规模(单位：亿元)</w:t>
      </w:r>
    </w:p>
    <w:p>
      <w:pPr>
        <w:spacing w:before="75" w:after="0"/>
      </w:pPr>
      <w:r>
        <w:rPr/>
        <w:t xml:space="preserve">图表：2023-2025年东部地区ai基建投资规模及占比(单位：亿元，%)</w:t>
      </w:r>
    </w:p>
    <w:p>
      <w:pPr>
        <w:spacing w:before="75" w:after="0"/>
      </w:pPr>
      <w:r>
        <w:rPr/>
        <w:t xml:space="preserve">图表：2023-2025年中部地区ai基建投资规模及占比(单位：亿元，%)</w:t>
      </w:r>
    </w:p>
    <w:p>
      <w:pPr>
        <w:spacing w:before="75" w:after="0"/>
      </w:pPr>
      <w:r>
        <w:rPr/>
        <w:t xml:space="preserve">图表：2023-2025年西部地区ai基建投资规模及占比(单位：亿元，%)</w:t>
      </w:r>
    </w:p>
    <w:p>
      <w:pPr>
        <w:spacing w:before="75" w:after="0"/>
      </w:pPr>
      <w:r>
        <w:rPr/>
        <w:t xml:space="preserve">图表：2023-2025年东北地区ai基建投资规模及占比(单位：亿元，%)</w:t>
      </w:r>
    </w:p>
    <w:p>
      <w:pPr>
        <w:spacing w:before="75" w:after="0"/>
      </w:pPr>
      <w:r>
        <w:rPr/>
        <w:t xml:space="preserve">图表：2023-2025年ai基建产业链上游市场规模及增速(单位：亿元，%)</w:t>
      </w:r>
    </w:p>
    <w:p>
      <w:pPr>
        <w:spacing w:before="75" w:after="0"/>
      </w:pPr>
      <w:r>
        <w:rPr/>
        <w:t xml:space="preserve">图表：2023-2025年ai基建产业链中游市场规模及增速(单位：亿元，%)</w:t>
      </w:r>
    </w:p>
    <w:p>
      <w:pPr>
        <w:spacing w:before="75" w:after="0"/>
      </w:pPr>
      <w:r>
        <w:rPr/>
        <w:t xml:space="preserve">图表：2023-2025年ai基建产业链下游市场规模及增速(单位：亿元，%)</w:t>
      </w:r>
    </w:p>
    <w:p>
      <w:pPr>
        <w:spacing w:before="75" w:after="0"/>
      </w:pPr>
      <w:r>
        <w:rPr/>
        <w:t xml:space="preserve">图表：2023-2025年ai基建行业技术研发投入占比(单位：%)</w:t>
      </w:r>
    </w:p>
    <w:p>
      <w:pPr>
        <w:spacing w:before="75" w:after="0"/>
      </w:pPr>
      <w:r>
        <w:rPr/>
        <w:t xml:space="preserve">图表：2023-2025年ai基建行业毛利率水平(单位：%)</w:t>
      </w:r>
    </w:p>
    <w:p>
      <w:pPr>
        <w:spacing w:before="75" w:after="0"/>
      </w:pPr>
      <w:r>
        <w:rPr/>
        <w:t xml:space="preserve">图表：2023-2025年ai基建行业净利率水平(单位：%)</w:t>
      </w:r>
    </w:p>
    <w:p>
      <w:pPr>
        <w:spacing w:before="75" w:after="0"/>
      </w:pPr>
      <w:r>
        <w:rPr/>
        <w:t xml:space="preserve">图表：2023-2025年ai基建行业资产负债率(单位：%)</w:t>
      </w:r>
    </w:p>
    <w:p>
      <w:pPr>
        <w:spacing w:before="75" w:after="0"/>
      </w:pPr>
      <w:r>
        <w:rPr/>
        <w:t xml:space="preserve">图表：2023-2025年ai基建行业应收账款周转率(单位：次)</w:t>
      </w:r>
    </w:p>
    <w:p>
      <w:pPr>
        <w:spacing w:before="75" w:after="0"/>
      </w:pPr>
      <w:r>
        <w:rPr/>
        <w:t xml:space="preserve">图表：2023-2025年ai基建行业存货周转率(单位：次)</w:t>
      </w:r>
    </w:p>
    <w:p>
      <w:pPr>
        <w:spacing w:before="75" w:after="0"/>
      </w:pPr>
      <w:r>
        <w:rPr/>
        <w:t xml:space="preserve">图表：2023-2025年ai基建行业总资产周转率(单位：次)</w:t>
      </w:r>
    </w:p>
    <w:p>
      <w:pPr>
        <w:spacing w:before="75" w:after="0"/>
      </w:pPr>
      <w:r>
        <w:rPr/>
        <w:t xml:space="preserve">图表：2023-2025年ai基建行业研发投入强度(单位：%)</w:t>
      </w:r>
    </w:p>
    <w:p>
      <w:pPr>
        <w:spacing w:before="75" w:after="0"/>
      </w:pPr>
      <w:r>
        <w:rPr/>
        <w:t xml:space="preserve">图表：2023-2025年ai基建行业技术人员占比(单位：%)</w:t>
      </w:r>
    </w:p>
    <w:p>
      <w:pPr>
        <w:spacing w:before="75" w:after="0"/>
      </w:pPr>
      <w:r>
        <w:rPr/>
        <w:t xml:space="preserve">图表：2023-2025年ai基建行业标准制定数量及增长率(单位：项，%)</w:t>
      </w:r>
    </w:p>
    <w:p>
      <w:pPr>
        <w:spacing w:before="75" w:after="0"/>
      </w:pPr>
      <w:r>
        <w:rPr/>
        <w:t xml:space="preserve">图表：2023-2025年ai基建行业政府补贴金额及占比(单位：亿元，%)</w:t>
      </w:r>
    </w:p>
    <w:p>
      <w:pPr>
        <w:spacing w:before="75" w:after="0"/>
      </w:pPr>
      <w:r>
        <w:rPr/>
        <w:t xml:space="preserve">图表：2023-2025年ai基建行业税收优惠金额及占比(单位：亿元，%)</w:t>
      </w:r>
    </w:p>
    <w:p>
      <w:pPr>
        <w:spacing w:before="75" w:after="0"/>
      </w:pPr>
      <w:r>
        <w:rPr/>
        <w:t xml:space="preserve">图表：2023-2025年ai基建行业融资规模及增速(单位：亿元，%)</w:t>
      </w:r>
    </w:p>
    <w:p>
      <w:pPr>
        <w:spacing w:before="75" w:after="0"/>
      </w:pPr>
      <w:r>
        <w:rPr/>
        <w:t xml:space="preserve">图表：2023-2025年ai基建行业ipo数量及募资金额(单位：家，亿元)</w:t>
      </w:r>
    </w:p>
    <w:p>
      <w:pPr>
        <w:spacing w:before="75" w:after="0"/>
      </w:pPr>
      <w:r>
        <w:rPr/>
        <w:t xml:space="preserve">图表：2023-2025年ai基建行业并购交易数量及金额(单位：起，亿元)</w:t>
      </w:r>
    </w:p>
    <w:p>
      <w:pPr>
        <w:spacing w:before="75" w:after="0"/>
      </w:pPr>
      <w:r>
        <w:rPr/>
        <w:t xml:space="preserve">图表：2023-2025年ai基建行业战略合作协议数量及金额(单位：份，亿元)</w:t>
      </w:r>
    </w:p>
    <w:p>
      <w:pPr>
        <w:spacing w:before="75" w:after="0"/>
      </w:pPr>
      <w:r>
        <w:rPr/>
        <w:t xml:space="preserve">图表：2023-2025年ai基建行业国际合作项目数量及金额(单位：个，亿美元)</w:t>
      </w:r>
    </w:p>
    <w:p>
      <w:pPr>
        <w:spacing w:before="75" w:after="0"/>
      </w:pPr>
      <w:r>
        <w:rPr/>
        <w:t xml:space="preserve">图表：2026-2031年ai基建行业市场规模预测(单位：亿元)</w:t>
      </w:r>
    </w:p>
    <w:p>
      <w:pPr>
        <w:spacing w:before="75" w:after="0"/>
      </w:pPr>
      <w:r>
        <w:rPr/>
        <w:t xml:space="preserve">图表：2026-2031年ai基建行业细分领域市场占比预测(单位：%)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2026-2031年中国AI基建行业全景调研及发展战略咨询研究报告</dc:title>
  <dc:description>2026-2031年中国AI基建行业全景调研及发展战略咨询研究报告</dc:description>
  <dc:subject>2026-2031年中国AI基建行业全景调研及发展战略咨询研究报告</dc:subject>
  <cp:keywords>研究报告</cp:keywords>
  <cp:category>研究报告</cp:category>
  <cp:lastModifiedBy>北京中道泰和信息咨询有限公司</cp:lastModifiedBy>
  <dcterms:created xsi:type="dcterms:W3CDTF">2026-03-23T12:09:10+08:00</dcterms:created>
  <dcterms:modified xsi:type="dcterms:W3CDTF">2026-03-23T12:09:10+08:00</dcterms:modified>
</cp:coreProperties>
</file>

<file path=docProps/custom.xml><?xml version="1.0" encoding="utf-8"?>
<Properties xmlns="http://schemas.openxmlformats.org/officeDocument/2006/custom-properties" xmlns:vt="http://schemas.openxmlformats.org/officeDocument/2006/docPropsVTypes"/>
</file>