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2026-2031年西药产业深度调研及未来发展现状趋势预测报告</w:t>
      </w:r>
    </w:p>
    <w:p>
      <w:pPr>
        <w:spacing w:after="150"/>
      </w:pPr>
      <w:r>
        <w:rPr>
          <w:b w:val="1"/>
          <w:bCs w:val="1"/>
        </w:rPr>
        <w:t xml:space="preserve">报告简介</w:t>
      </w:r>
    </w:p>
    <w:p>
      <w:pPr>
        <w:spacing w:after="150"/>
      </w:pPr>
      <w:r>
        <w:rPr/>
        <w:t xml:space="preserve">西药产业是医药工业的核心支柱，涵盖化学原料药、化学制剂及生物类似药等全链条环节，是保障国民健康、支撑国家战略安全与推动创新驱动发展的战略性基础产业。当前，产业正处于从仿制药主导向仿创结合深度转型的关键窗口期。政策端，集中带量采购常态化、医保支付方式改革深化、一致性评价标准趋严与药品审评审批制度改革持续发力，倒逼行业从规模扩张向质量效益转轨，但支付端承压与创新回报不确定性的矛盾依然突出;供给端原料药优势稳固但面临环保约束，制剂端仿制药利润空间持续压缩而创新药正进入商业化爆发期，产业链上下游协同从松散交易走向战略绑定，但高端制剂、复杂工艺原辅料等\"卡脖子\"环节自主可控能力仍需攻坚;需求端人口老龄化、疾病谱变迁与居民健康意识提升驱动刚性增长，但医保基金可持续性与商业保险承接能力构成支付天花板;研发端跟随式创新向源头创新切换，靶点选择同质化与临床价值差异化不足仍是制约高质量发展的深层矛盾。</w:t>
      </w:r>
    </w:p>
    <w:p>
      <w:pPr>
        <w:spacing w:after="150"/>
      </w:pPr>
      <w:r>
        <w:rPr/>
        <w:t xml:space="preserve">未来五年，技术革命与制度创新将重塑产业发展范式。创新驱动成为唯一出路，小分子靶向药、抗体药物偶联、细胞与基因治疗等前沿技术从临床走向商业化，AI赋能药物发现将研发周期大幅压缩，First-in-class与Best-in-class药物成为衡量企业价值的核心标尺;产业链重构加速推进，原料药制剂一体化从成本协同走向质量协同与供应链安全协同，CMO/CDMO从产能输出向技术平台输出升级，产业组织从散点布局向集群协同演进;国际化成为必选项而非可选项，欧美规范市场ANDA、NDA申报从被动应对转向主动布局，新兴市场本地化生产与注册能力构建成为出海新逻辑;绿色化与数字化双轮驱动，连续流合成、酶催化技术破解传统化药环保瓶颈，数字孪生工厂将制造柔性推向新高度，合规成本与ESG表现从营销话术转为融资准入硬约束。政府战略管理重心从直接补贴转向标准引领、审评能力建设和公共平台营造，区域布局深度体现\"因地制宜、错位协同\"，长三角、大湾区聚焦创新研发与高端制造，中西部承接原料药绿色化产能转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行业研究单位等公布和提供的大量资料。报告对我国西药行业的供需状况、发展现状、子行业发展变化等进行了分析，重点分析了国内外西药行业的发展现状、如何面对行业的发展挑战、行业的发展建议、行业竞争力，以及行业的投资分析和趋势预测等等。报告还综合了西药行业的整体发展动态，对行业在产品方面提供了参考建议和具体解决办法。报告对于西药产品生产企业、经销商、行业管理部门以及拟进入该行业的投资者具有重要的参考价值，对于研究我国西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全球西药行业发展情况分析</w:t>
      </w:r>
    </w:p>
    <w:p>
      <w:pPr>
        <w:spacing w:before="75" w:after="0"/>
      </w:pPr>
      <w:r>
        <w:rPr/>
        <w:t xml:space="preserve">第一节 世界西药行业分析</w:t>
      </w:r>
    </w:p>
    <w:p>
      <w:pPr>
        <w:spacing w:before="75" w:after="0"/>
      </w:pPr>
      <w:r>
        <w:rPr/>
        <w:t xml:space="preserve">一、世界西药行业特点</w:t>
      </w:r>
    </w:p>
    <w:p>
      <w:pPr>
        <w:spacing w:before="75" w:after="0"/>
      </w:pPr>
      <w:r>
        <w:rPr/>
        <w:t xml:space="preserve">二、世界西药产能状况</w:t>
      </w:r>
    </w:p>
    <w:p>
      <w:pPr>
        <w:spacing w:before="75" w:after="0"/>
      </w:pPr>
      <w:r>
        <w:rPr/>
        <w:t xml:space="preserve">三、世界西药行业动态</w:t>
      </w:r>
    </w:p>
    <w:p>
      <w:pPr>
        <w:spacing w:before="75" w:after="0"/>
      </w:pPr>
      <w:r>
        <w:rPr/>
        <w:t xml:space="preserve">第二节 世界西药市场分析</w:t>
      </w:r>
    </w:p>
    <w:p>
      <w:pPr>
        <w:spacing w:before="75" w:after="0"/>
      </w:pPr>
      <w:r>
        <w:rPr/>
        <w:t xml:space="preserve">一、世界西药生产分布</w:t>
      </w:r>
    </w:p>
    <w:p>
      <w:pPr>
        <w:spacing w:before="75" w:after="0"/>
      </w:pPr>
      <w:r>
        <w:rPr/>
        <w:t xml:space="preserve">二、世界西药消费情况</w:t>
      </w:r>
    </w:p>
    <w:p>
      <w:pPr>
        <w:spacing w:before="75" w:after="0"/>
      </w:pPr>
      <w:r>
        <w:rPr/>
        <w:t xml:space="preserve">三、世界西药消费结构</w:t>
      </w:r>
    </w:p>
    <w:p>
      <w:pPr>
        <w:spacing w:before="75" w:after="0"/>
      </w:pPr>
      <w:r>
        <w:rPr/>
        <w:t xml:space="preserve">四、世界西药价格分析</w:t>
      </w:r>
    </w:p>
    <w:p>
      <w:pPr>
        <w:spacing w:before="75" w:after="0"/>
      </w:pPr>
      <w:r>
        <w:rPr/>
        <w:t xml:space="preserve">第三节 2025年中外西药市场对比</w:t>
      </w:r>
    </w:p>
    <w:p>
      <w:pPr>
        <w:spacing w:before="75" w:after="0"/>
      </w:pPr>
      <w:r>
        <w:rPr>
          <w:b w:val="1"/>
          <w:bCs w:val="1"/>
        </w:rPr>
        <w:t xml:space="preserve">第二章 中国西药行业供给情况分析及趋势</w:t>
      </w:r>
    </w:p>
    <w:p>
      <w:pPr>
        <w:spacing w:before="75" w:after="0"/>
      </w:pPr>
      <w:r>
        <w:rPr/>
        <w:t xml:space="preserve">第一节 2023-2025年中国西药行业市场供给分析</w:t>
      </w:r>
    </w:p>
    <w:p>
      <w:pPr>
        <w:spacing w:before="75" w:after="0"/>
      </w:pPr>
      <w:r>
        <w:rPr/>
        <w:t xml:space="preserve">一、西药整体供给情况分析</w:t>
      </w:r>
    </w:p>
    <w:p>
      <w:pPr>
        <w:spacing w:before="75" w:after="0"/>
      </w:pPr>
      <w:r>
        <w:rPr/>
        <w:t xml:space="preserve">二、西药重点区域供给分析</w:t>
      </w:r>
    </w:p>
    <w:p>
      <w:pPr>
        <w:spacing w:before="75" w:after="0"/>
      </w:pPr>
      <w:r>
        <w:rPr/>
        <w:t xml:space="preserve">第二节 西药行业供给关系因素分析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2026-2031年中国西药行业市场供给趋势</w:t>
      </w:r>
    </w:p>
    <w:p>
      <w:pPr>
        <w:spacing w:before="75" w:after="0"/>
      </w:pPr>
      <w:r>
        <w:rPr/>
        <w:t xml:space="preserve">一、西药整体供给情况趋势分析</w:t>
      </w:r>
    </w:p>
    <w:p>
      <w:pPr>
        <w:spacing w:before="75" w:after="0"/>
      </w:pPr>
      <w:r>
        <w:rPr/>
        <w:t xml:space="preserve">二、西药重点区域供给趋势分析</w:t>
      </w:r>
    </w:p>
    <w:p>
      <w:pPr>
        <w:spacing w:before="75" w:after="0"/>
      </w:pPr>
      <w:r>
        <w:rPr/>
        <w:t xml:space="preserve">三、影响未来西药供给的因素分析</w:t>
      </w:r>
    </w:p>
    <w:p>
      <w:pPr>
        <w:spacing w:before="75" w:after="0"/>
      </w:pPr>
      <w:r>
        <w:rPr>
          <w:b w:val="1"/>
          <w:bCs w:val="1"/>
        </w:rPr>
        <w:t xml:space="preserve">第三章 信息社会下西药行业宏观经济环境分析</w:t>
      </w:r>
    </w:p>
    <w:p>
      <w:pPr>
        <w:spacing w:before="75" w:after="0"/>
      </w:pPr>
      <w:r>
        <w:rPr/>
        <w:t xml:space="preserve">第一节 2023-2025年全球经济环境分析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2025年中国西药行业发展概况</w:t>
      </w:r>
    </w:p>
    <w:p>
      <w:pPr>
        <w:spacing w:before="75" w:after="0"/>
      </w:pPr>
      <w:r>
        <w:rPr/>
        <w:t xml:space="preserve">第一节 2025年中国西药行业发展态势分析</w:t>
      </w:r>
    </w:p>
    <w:p>
      <w:pPr>
        <w:spacing w:before="75" w:after="0"/>
      </w:pPr>
      <w:r>
        <w:rPr/>
        <w:t xml:space="preserve">第二节 2025年中国西药行业发展特点分析</w:t>
      </w:r>
    </w:p>
    <w:p>
      <w:pPr>
        <w:spacing w:before="75" w:after="0"/>
      </w:pPr>
      <w:r>
        <w:rPr/>
        <w:t xml:space="preserve">第三节 2025年中国西药行业市场供需分析</w:t>
      </w:r>
    </w:p>
    <w:p>
      <w:pPr>
        <w:spacing w:before="75" w:after="0"/>
      </w:pPr>
      <w:r>
        <w:rPr>
          <w:b w:val="1"/>
          <w:bCs w:val="1"/>
        </w:rPr>
        <w:t xml:space="preserve">第五章 2025年中国西药行业整体运行状况</w:t>
      </w:r>
    </w:p>
    <w:p>
      <w:pPr>
        <w:spacing w:before="75" w:after="0"/>
      </w:pPr>
      <w:r>
        <w:rPr/>
        <w:t xml:space="preserve">第一节 2025年西药行业盈利能力分析</w:t>
      </w:r>
    </w:p>
    <w:p>
      <w:pPr>
        <w:spacing w:before="75" w:after="0"/>
      </w:pPr>
      <w:r>
        <w:rPr/>
        <w:t xml:space="preserve">第二节 2025年西药行业偿债能力分析</w:t>
      </w:r>
    </w:p>
    <w:p>
      <w:pPr>
        <w:spacing w:before="75" w:after="0"/>
      </w:pPr>
      <w:r>
        <w:rPr/>
        <w:t xml:space="preserve">第三节 2025年西药行业营运能力分析</w:t>
      </w:r>
    </w:p>
    <w:p>
      <w:pPr>
        <w:spacing w:before="75" w:after="0"/>
      </w:pPr>
      <w:r>
        <w:rPr>
          <w:b w:val="1"/>
          <w:bCs w:val="1"/>
        </w:rPr>
        <w:t xml:space="preserve">第六章 2023-2025年中国西药行业进出口市场分析</w:t>
      </w:r>
    </w:p>
    <w:p>
      <w:pPr>
        <w:spacing w:before="75" w:after="0"/>
      </w:pPr>
      <w:r>
        <w:rPr/>
        <w:t xml:space="preserve">第一节 2023-2025年西药行业进出口特点分析</w:t>
      </w:r>
    </w:p>
    <w:p>
      <w:pPr>
        <w:spacing w:before="75" w:after="0"/>
      </w:pPr>
      <w:r>
        <w:rPr/>
        <w:t xml:space="preserve">第二节 2023-2025年西药行业进出口量分析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2026-2031年西药行业进出口市场预测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2025年中国西药行业竞争情况分析</w:t>
      </w:r>
    </w:p>
    <w:p>
      <w:pPr>
        <w:spacing w:before="75" w:after="0"/>
      </w:pPr>
      <w:r>
        <w:rPr/>
        <w:t xml:space="preserve">第一节 中国西药行业经济指标分析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中国西药行业竞争结构分析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2026-2031年中国西药行业市场竞争策略展望分析</w:t>
      </w:r>
    </w:p>
    <w:p>
      <w:pPr>
        <w:spacing w:before="75" w:after="0"/>
      </w:pPr>
      <w:r>
        <w:rPr/>
        <w:t xml:space="preserve">一、西药行业市场竞争趋势分析</w:t>
      </w:r>
    </w:p>
    <w:p>
      <w:pPr>
        <w:spacing w:before="75" w:after="0"/>
      </w:pPr>
      <w:r>
        <w:rPr/>
        <w:t xml:space="preserve">二、西药行业市场竞争格局展望分析</w:t>
      </w:r>
    </w:p>
    <w:p>
      <w:pPr>
        <w:spacing w:before="75" w:after="0"/>
      </w:pPr>
      <w:r>
        <w:rPr/>
        <w:t xml:space="preserve">三、西药行业市场竞争策略分析</w:t>
      </w:r>
    </w:p>
    <w:p>
      <w:pPr>
        <w:spacing w:before="75" w:after="0"/>
      </w:pPr>
      <w:r>
        <w:rPr>
          <w:b w:val="1"/>
          <w:bCs w:val="1"/>
        </w:rPr>
        <w:t xml:space="preserve">第八章 2026-2031年西药行业投资价值及行业发展预测</w:t>
      </w:r>
    </w:p>
    <w:p>
      <w:pPr>
        <w:spacing w:before="75" w:after="0"/>
      </w:pPr>
      <w:r>
        <w:rPr/>
        <w:t xml:space="preserve">第一节 2026-2031年西药行业成长性分析</w:t>
      </w:r>
    </w:p>
    <w:p>
      <w:pPr>
        <w:spacing w:before="75" w:after="0"/>
      </w:pPr>
      <w:r>
        <w:rPr/>
        <w:t xml:space="preserve">第二节 2026-2031年西药行业经营能力分析</w:t>
      </w:r>
    </w:p>
    <w:p>
      <w:pPr>
        <w:spacing w:before="75" w:after="0"/>
      </w:pPr>
      <w:r>
        <w:rPr/>
        <w:t xml:space="preserve">第三节 2026-2031年西药行业盈利能力分析</w:t>
      </w:r>
    </w:p>
    <w:p>
      <w:pPr>
        <w:spacing w:before="75" w:after="0"/>
      </w:pPr>
      <w:r>
        <w:rPr/>
        <w:t xml:space="preserve">第四节 2026-2031年西药行业偿债能力分析</w:t>
      </w:r>
    </w:p>
    <w:p>
      <w:pPr>
        <w:spacing w:before="75" w:after="0"/>
      </w:pPr>
      <w:r>
        <w:rPr>
          <w:b w:val="1"/>
          <w:bCs w:val="1"/>
        </w:rPr>
        <w:t xml:space="preserve">第九章 2021-2025年中国西药产业行业重点区域运行分析</w:t>
      </w:r>
    </w:p>
    <w:p>
      <w:pPr>
        <w:spacing w:before="75" w:after="0"/>
      </w:pPr>
      <w:r>
        <w:rPr/>
        <w:t xml:space="preserve">第一节 2021-2025年华东地区西药产业行业运行情况</w:t>
      </w:r>
    </w:p>
    <w:p>
      <w:pPr>
        <w:spacing w:before="75" w:after="0"/>
      </w:pPr>
      <w:r>
        <w:rPr/>
        <w:t xml:space="preserve">第二节 2021-2025年华南地区西药产业行业运行情况</w:t>
      </w:r>
    </w:p>
    <w:p>
      <w:pPr>
        <w:spacing w:before="75" w:after="0"/>
      </w:pPr>
      <w:r>
        <w:rPr/>
        <w:t xml:space="preserve">第三节 2021-2025年华中地区西药产业行业运行情况</w:t>
      </w:r>
    </w:p>
    <w:p>
      <w:pPr>
        <w:spacing w:before="75" w:after="0"/>
      </w:pPr>
      <w:r>
        <w:rPr/>
        <w:t xml:space="preserve">第四节 2021-2025年华北地区西药产业行业运行情况</w:t>
      </w:r>
    </w:p>
    <w:p>
      <w:pPr>
        <w:spacing w:before="75" w:after="0"/>
      </w:pPr>
      <w:r>
        <w:rPr/>
        <w:t xml:space="preserve">第五节 2021-2025年西北地区西药产业行业运行情况</w:t>
      </w:r>
    </w:p>
    <w:p>
      <w:pPr>
        <w:spacing w:before="75" w:after="0"/>
      </w:pPr>
      <w:r>
        <w:rPr/>
        <w:t xml:space="preserve">第六节 2021-2025年西南地区西药产业行业运行情况</w:t>
      </w:r>
    </w:p>
    <w:p>
      <w:pPr>
        <w:spacing w:before="75" w:after="0"/>
      </w:pPr>
      <w:r>
        <w:rPr/>
        <w:t xml:space="preserve">第七节 2021-2025年东北地区西药产业行业运行情况</w:t>
      </w:r>
    </w:p>
    <w:p>
      <w:pPr>
        <w:spacing w:before="75" w:after="0"/>
      </w:pPr>
      <w:r>
        <w:rPr>
          <w:b w:val="1"/>
          <w:bCs w:val="1"/>
        </w:rPr>
        <w:t xml:space="preserve">第十章 2025年中国西药行业重点企业竞争力分析</w:t>
      </w:r>
    </w:p>
    <w:p>
      <w:pPr>
        <w:spacing w:before="75" w:after="0"/>
      </w:pPr>
      <w:r>
        <w:rPr/>
        <w:t xml:space="preserve">第一节 江苏恒瑞医药股份有限公司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石药控股集团有限公司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中国生物制药有限公司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上海复星医药(集团)股份有限公司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上海复星医药(集团)股份有限公司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四川科伦药业股份有限公司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浙江华海药业股份有限公司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人福医药集团股份公司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丽珠医药集团股份有限公司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华东医药股份有限公司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2026-2031年中国西药行业消费市场分析</w:t>
      </w:r>
    </w:p>
    <w:p>
      <w:pPr>
        <w:spacing w:before="75" w:after="0"/>
      </w:pPr>
      <w:r>
        <w:rPr/>
        <w:t xml:space="preserve">第一节 西药市场消费需求分析</w:t>
      </w:r>
    </w:p>
    <w:p>
      <w:pPr>
        <w:spacing w:before="75" w:after="0"/>
      </w:pPr>
      <w:r>
        <w:rPr/>
        <w:t xml:space="preserve">一、西药市场的消费需求变化</w:t>
      </w:r>
    </w:p>
    <w:p>
      <w:pPr>
        <w:spacing w:before="75" w:after="0"/>
      </w:pPr>
      <w:r>
        <w:rPr/>
        <w:t xml:space="preserve">二、西药行业的需求情况分析</w:t>
      </w:r>
    </w:p>
    <w:p>
      <w:pPr>
        <w:spacing w:before="75" w:after="0"/>
      </w:pPr>
      <w:r>
        <w:rPr/>
        <w:t xml:space="preserve">三、2025年西药品牌市场消费需求分析</w:t>
      </w:r>
    </w:p>
    <w:p>
      <w:pPr>
        <w:spacing w:before="75" w:after="0"/>
      </w:pPr>
      <w:r>
        <w:rPr/>
        <w:t xml:space="preserve">第二节 西药消费市场状况分析</w:t>
      </w:r>
    </w:p>
    <w:p>
      <w:pPr>
        <w:spacing w:before="75" w:after="0"/>
      </w:pPr>
      <w:r>
        <w:rPr/>
        <w:t xml:space="preserve">一、西药行业消费特点</w:t>
      </w:r>
    </w:p>
    <w:p>
      <w:pPr>
        <w:spacing w:before="75" w:after="0"/>
      </w:pPr>
      <w:r>
        <w:rPr/>
        <w:t xml:space="preserve">二、西药行业消费方式分析</w:t>
      </w:r>
    </w:p>
    <w:p>
      <w:pPr>
        <w:spacing w:before="75" w:after="0"/>
      </w:pPr>
      <w:r>
        <w:rPr/>
        <w:t xml:space="preserve">三、西药行业消费结构分析</w:t>
      </w:r>
    </w:p>
    <w:p>
      <w:pPr>
        <w:spacing w:before="75" w:after="0"/>
      </w:pPr>
      <w:r>
        <w:rPr/>
        <w:t xml:space="preserve">四、西药行业消费的市场变化</w:t>
      </w:r>
    </w:p>
    <w:p>
      <w:pPr>
        <w:spacing w:before="75" w:after="0"/>
      </w:pPr>
      <w:r>
        <w:rPr/>
        <w:t xml:space="preserve">五、西药市场的消费方向</w:t>
      </w:r>
    </w:p>
    <w:p>
      <w:pPr>
        <w:spacing w:before="75" w:after="0"/>
      </w:pPr>
      <w:r>
        <w:rPr/>
        <w:t xml:space="preserve">第三节 西药行业产品的品牌市场调查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五、西药行业品牌忠诚度调查</w:t>
      </w:r>
    </w:p>
    <w:p>
      <w:pPr>
        <w:spacing w:before="75" w:after="0"/>
      </w:pPr>
      <w:r>
        <w:rPr/>
        <w:t xml:space="preserve">六、西药行业品牌市场占有率调查</w:t>
      </w:r>
    </w:p>
    <w:p>
      <w:pPr>
        <w:spacing w:before="75" w:after="0"/>
      </w:pPr>
      <w:r>
        <w:rPr/>
        <w:t xml:space="preserve">七、消费者的消费理念调研</w:t>
      </w:r>
    </w:p>
    <w:p>
      <w:pPr>
        <w:spacing w:before="75" w:after="0"/>
      </w:pPr>
      <w:r>
        <w:rPr>
          <w:b w:val="1"/>
          <w:bCs w:val="1"/>
        </w:rPr>
        <w:t xml:space="preserve">第十二章 中国西药行业投资策略分析</w:t>
      </w:r>
    </w:p>
    <w:p>
      <w:pPr>
        <w:spacing w:before="75" w:after="0"/>
      </w:pPr>
      <w:r>
        <w:rPr/>
        <w:t xml:space="preserve">第一节 2023-2025年中国西药行业投资环境分析</w:t>
      </w:r>
    </w:p>
    <w:p>
      <w:pPr>
        <w:spacing w:before="75" w:after="0"/>
      </w:pPr>
      <w:r>
        <w:rPr/>
        <w:t xml:space="preserve">第二节 2023-2025年中国西药行业投资收益分析</w:t>
      </w:r>
    </w:p>
    <w:p>
      <w:pPr>
        <w:spacing w:before="75" w:after="0"/>
      </w:pPr>
      <w:r>
        <w:rPr/>
        <w:t xml:space="preserve">第三节 2023-2025年中国西药行业产品投资方向</w:t>
      </w:r>
    </w:p>
    <w:p>
      <w:pPr>
        <w:spacing w:before="75" w:after="0"/>
      </w:pPr>
      <w:r>
        <w:rPr/>
        <w:t xml:space="preserve">第四节 2026-2031年中国西药行业投资收益预测</w:t>
      </w:r>
    </w:p>
    <w:p>
      <w:pPr>
        <w:spacing w:before="75" w:after="0"/>
      </w:pPr>
      <w:r>
        <w:rPr/>
        <w:t xml:space="preserve">一、预测理论依据</w:t>
      </w:r>
    </w:p>
    <w:p>
      <w:pPr>
        <w:spacing w:before="75" w:after="0"/>
      </w:pPr>
      <w:r>
        <w:rPr/>
        <w:t xml:space="preserve">二、2026-2031年中国西药行业工业总产值预测</w:t>
      </w:r>
    </w:p>
    <w:p>
      <w:pPr>
        <w:spacing w:before="75" w:after="0"/>
      </w:pPr>
      <w:r>
        <w:rPr/>
        <w:t xml:space="preserve">三、2026-2031年中国西药行业行业销售收入预测</w:t>
      </w:r>
    </w:p>
    <w:p>
      <w:pPr>
        <w:spacing w:before="75" w:after="0"/>
      </w:pPr>
      <w:r>
        <w:rPr/>
        <w:t xml:space="preserve">四、2026-2031年中国西药行业利润总额预测</w:t>
      </w:r>
    </w:p>
    <w:p>
      <w:pPr>
        <w:spacing w:before="75" w:after="0"/>
      </w:pPr>
      <w:r>
        <w:rPr/>
        <w:t xml:space="preserve">五、2026-2031年中国西药行业总资产预测</w:t>
      </w:r>
    </w:p>
    <w:p>
      <w:pPr>
        <w:spacing w:before="75" w:after="0"/>
      </w:pPr>
      <w:r>
        <w:rPr>
          <w:b w:val="1"/>
          <w:bCs w:val="1"/>
        </w:rPr>
        <w:t xml:space="preserve">第十三章 中国西药行业投资风险分析</w:t>
      </w:r>
    </w:p>
    <w:p>
      <w:pPr>
        <w:spacing w:before="75" w:after="0"/>
      </w:pPr>
      <w:r>
        <w:rPr/>
        <w:t xml:space="preserve">第一节 中国西药行业内部风险分析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中国西药行业外部风险分析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西药行业发展趋势与投资战略研究</w:t>
      </w:r>
    </w:p>
    <w:p>
      <w:pPr>
        <w:spacing w:before="75" w:after="0"/>
      </w:pPr>
      <w:r>
        <w:rPr/>
        <w:t xml:space="preserve">第一节 西药市场发展潜力分析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2026-2031年西药行业市场策略分析</w:t>
      </w:r>
    </w:p>
    <w:p>
      <w:pPr>
        <w:spacing w:before="75" w:after="0"/>
      </w:pPr>
      <w:r>
        <w:rPr/>
        <w:t xml:space="preserve">第一节 西药行业营销策略分析及建议</w:t>
      </w:r>
    </w:p>
    <w:p>
      <w:pPr>
        <w:spacing w:before="75" w:after="0"/>
      </w:pPr>
      <w:r>
        <w:rPr/>
        <w:t xml:space="preserve">一、西药行业营销模式</w:t>
      </w:r>
    </w:p>
    <w:p>
      <w:pPr>
        <w:spacing w:before="75" w:after="0"/>
      </w:pPr>
      <w:r>
        <w:rPr/>
        <w:t xml:space="preserve">二、西药行业营销策略</w:t>
      </w:r>
    </w:p>
    <w:p>
      <w:pPr>
        <w:spacing w:before="75" w:after="0"/>
      </w:pPr>
      <w:r>
        <w:rPr/>
        <w:t xml:space="preserve">三、外销与内销优势分析</w:t>
      </w:r>
    </w:p>
    <w:p>
      <w:pPr>
        <w:spacing w:before="75" w:after="0"/>
      </w:pPr>
      <w:r>
        <w:rPr/>
        <w:t xml:space="preserve">第二节 西药行业企业经营发展分析及建议</w:t>
      </w:r>
    </w:p>
    <w:p>
      <w:pPr>
        <w:spacing w:before="75" w:after="0"/>
      </w:pPr>
      <w:r>
        <w:rPr/>
        <w:t xml:space="preserve">一、西药行业经营模式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图表：2024-2025年全球西药行业市场规模</w:t>
      </w:r>
    </w:p>
    <w:p>
      <w:pPr>
        <w:spacing w:before="75" w:after="0"/>
      </w:pPr>
      <w:r>
        <w:rPr/>
        <w:t xml:space="preserve">图表：2024-2025年中国西药行业市场规模</w:t>
      </w:r>
    </w:p>
    <w:p>
      <w:pPr>
        <w:spacing w:before="75" w:after="0"/>
      </w:pPr>
      <w:r>
        <w:rPr/>
        <w:t xml:space="preserve">图表：2024-2025年西药行业重要数据指标比较</w:t>
      </w:r>
    </w:p>
    <w:p>
      <w:pPr>
        <w:spacing w:before="75" w:after="0"/>
      </w:pPr>
      <w:r>
        <w:rPr/>
        <w:t xml:space="preserve">图表：2024-2025年中国西药市场占全球份额比较</w:t>
      </w:r>
    </w:p>
    <w:p>
      <w:pPr>
        <w:spacing w:before="75" w:after="0"/>
      </w:pPr>
      <w:r>
        <w:rPr/>
        <w:t xml:space="preserve">图表：2024-2025年西药行业竞争力分析</w:t>
      </w:r>
    </w:p>
    <w:p>
      <w:pPr>
        <w:spacing w:before="75" w:after="0"/>
      </w:pPr>
      <w:r>
        <w:rPr/>
        <w:t xml:space="preserve">图表：2024-2025年西药行业产能分析</w:t>
      </w:r>
    </w:p>
    <w:p>
      <w:pPr>
        <w:spacing w:before="75" w:after="0"/>
      </w:pPr>
      <w:r>
        <w:rPr/>
        <w:t xml:space="preserve">图表：2024-2025年西药行业产量分析</w:t>
      </w:r>
    </w:p>
    <w:p>
      <w:pPr>
        <w:spacing w:before="75" w:after="0"/>
      </w:pPr>
      <w:r>
        <w:rPr/>
        <w:t xml:space="preserve">图表：2024-2025年西药行业需求分析</w:t>
      </w:r>
    </w:p>
    <w:p>
      <w:pPr>
        <w:spacing w:before="75" w:after="0"/>
      </w:pPr>
      <w:r>
        <w:rPr/>
        <w:t xml:space="preserve">图表：2024-2025年西药行业集中度</w:t>
      </w:r>
    </w:p>
    <w:p>
      <w:pPr>
        <w:spacing w:before="75" w:after="0"/>
      </w:pPr>
      <w:r>
        <w:rPr/>
        <w:t xml:space="preserve">图表：2026-2031年西药行业市场规模预测</w:t>
      </w:r>
    </w:p>
    <w:p>
      <w:pPr>
        <w:spacing w:before="75" w:after="0"/>
      </w:pPr>
      <w:r>
        <w:rPr/>
        <w:t xml:space="preserve">图表：2026-2031年西药行业营业收入预测</w:t>
      </w:r>
    </w:p>
    <w:p>
      <w:pPr>
        <w:spacing w:before="75" w:after="0"/>
      </w:pPr>
      <w:r>
        <w:rPr/>
        <w:t xml:space="preserve">图表：2026-2031年中国西药行业供给预测</w:t>
      </w:r>
    </w:p>
    <w:p>
      <w:pPr>
        <w:spacing w:before="75" w:after="0"/>
      </w:pPr>
      <w:r>
        <w:rPr/>
        <w:t xml:space="preserve">图表：2026-2031年中国西药行业需求预测</w:t>
      </w:r>
    </w:p>
    <w:p>
      <w:pPr>
        <w:spacing w:before="75" w:after="0"/>
      </w:pPr>
      <w:r>
        <w:rPr/>
        <w:t xml:space="preserve">图表：2026-2031年中国西药行业供需平衡预测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2026-2031年西药产业深度调研及未来发展现状趋势预测报告</dc:title>
  <dc:description>2026-2031年西药产业深度调研及未来发展现状趋势预测报告</dc:description>
  <dc:subject>2026-2031年西药产业深度调研及未来发展现状趋势预测报告</dc:subject>
  <cp:keywords>研究报告</cp:keywords>
  <cp:category>研究报告</cp:category>
  <cp:lastModifiedBy>北京中道泰和信息咨询有限公司</cp:lastModifiedBy>
  <dcterms:created xsi:type="dcterms:W3CDTF">2026-03-23T12:13:47+08:00</dcterms:created>
  <dcterms:modified xsi:type="dcterms:W3CDTF">2026-03-23T12:13:47+08:00</dcterms:modified>
</cp:coreProperties>
</file>

<file path=docProps/custom.xml><?xml version="1.0" encoding="utf-8"?>
<Properties xmlns="http://schemas.openxmlformats.org/officeDocument/2006/custom-properties" xmlns:vt="http://schemas.openxmlformats.org/officeDocument/2006/docPropsVTypes"/>
</file>