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2026-2031年中国汽车后市场行业竞争分析及发展前景预测报告</w:t>
      </w:r>
    </w:p>
    <w:p>
      <w:pPr>
        <w:spacing w:after="150"/>
      </w:pPr>
      <w:r>
        <w:rPr>
          <w:b w:val="1"/>
          <w:bCs w:val="1"/>
        </w:rPr>
        <w:t xml:space="preserve">报告简介</w:t>
      </w:r>
    </w:p>
    <w:p>
      <w:pPr>
        <w:spacing w:after="150"/>
      </w:pPr>
      <w:r>
        <w:rPr/>
        <w:t xml:space="preserve">汽车后市场作为汽车产业链的价值延伸与服务体系的核心构成，特指新车交付后围绕车辆使用全生命周期所形成的综合性服务网络，涵盖维修保养、配件供应、汽车金融、保险理赔、二手车流通、报废回收、充换电基础设施及个性化改装等九大核心业务板块。在传统燃油车存量深化与新能源汽车增量爆发的双重驱动下，该行业已从早期的零散维修、配件零售模式，演进为集技术支持、数据运营、场景服务于一体的复合型产业生态，成为链接汽车制造、能源供给、数字科技及大消费领域的关键枢纽，其发展水平直接关乎汽车产业价值链重构与万亿级消费市场的提质扩容。</w:t>
      </w:r>
    </w:p>
    <w:p>
      <w:pPr>
        <w:spacing w:after="150"/>
      </w:pPr>
      <w:r>
        <w:rPr/>
        <w:t xml:space="preserve">当前，中国汽车后市场正处于规模扩张与结构重塑并行的关键发展阶段。市场层面，庞大的汽车保有量奠定了坚实的内需基础，而新能源汽车渗透率的快速提升正深刻改变服务需求结构，电池检测维护、三电系统专修、智能座舱升级等新兴业态快速崛起，推动市场从传统机械维修向电化学、智能化技术领域延伸;运营层面，数字化与智能化渗透至产业链各环节，线上预约、智能诊断、透明车间、配件溯源等应用成为服务标配，O2O模式打破时空限制，连锁经营提升标准化水平，消费者主权觉醒倒逼服务体验升级;政策层面，《关于推动汽车后市场高质量发展的指导意见》等顶层文件明确规范化、品质化发展导向，为行业健康可持续发展构建制度保障。展望未来，技术创新与模式重构将驱动汽车后市场向平台化、服务化、绿色化方向深度演进。技术维度，AI诊断、大数据预测性维护、物联网远程监控等智能化手段将重塑服务流程，实现从被动维修向主动健康管理转型，提升服务效率与精准度;模式维度，线上线下一体化深度融合，S2B2C平台整合供应链资源赋能终端门店，新能源汽车厂商主导的直营服务网络与传统独立后市场形成竞合共生态势，跨界融合趋势下金融、保险、能源服务将嵌入车生活服务全场景;产业维度，动力电池回收、再制造、共享出行等循环经济模式兴起，绿色维修、环保材料应用成为行业共识，产业链从单一服务向\"制造-服务-回收\"闭环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行业研究单位等公布和提供的大量资料。报告对我国汽车后市场行业的供需状况、发展现状、子行业发展变化等进行了分析，重点分析了国内外汽车后市场行业的发展现状、如何面对行业的发展挑战、行业的发展建议、行业竞争力，以及行业的投资分析和趋势预测等等。报告还综合了汽车后市场行业的整体发展动态，对行业在产品方面提供了参考建议和具体解决办法。报告对于汽车后市场产品生产企业、经销商、行业管理部门以及拟进入该行业的投资者具有重要的参考价值，对于研究我国汽车后市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汽车后市场行业发展概述</w:t>
      </w:r>
    </w:p>
    <w:p>
      <w:pPr>
        <w:spacing w:before="75" w:after="0"/>
      </w:pPr>
      <w:r>
        <w:rPr/>
        <w:t xml:space="preserve">第一节 汽车后市场的概念</w:t>
      </w:r>
    </w:p>
    <w:p>
      <w:pPr>
        <w:spacing w:before="75" w:after="0"/>
      </w:pPr>
      <w:r>
        <w:rPr/>
        <w:t xml:space="preserve">一、汽车后市场的特点</w:t>
      </w:r>
    </w:p>
    <w:p>
      <w:pPr>
        <w:spacing w:before="75" w:after="0"/>
      </w:pPr>
      <w:r>
        <w:rPr/>
        <w:t xml:space="preserve">二、汽车后市场的分类</w:t>
      </w:r>
    </w:p>
    <w:p>
      <w:pPr>
        <w:spacing w:before="75" w:after="0"/>
      </w:pPr>
      <w:r>
        <w:rPr/>
        <w:t xml:space="preserve">第二节 汽车后市场行业发展成熟度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汽车后市场市场特征分析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全球汽车后市场行业发展分析</w:t>
      </w:r>
    </w:p>
    <w:p>
      <w:pPr>
        <w:spacing w:before="75" w:after="0"/>
      </w:pPr>
      <w:r>
        <w:rPr/>
        <w:t xml:space="preserve">第一节 全球汽车后市场行业发展分析</w:t>
      </w:r>
    </w:p>
    <w:p>
      <w:pPr>
        <w:spacing w:before="75" w:after="0"/>
      </w:pPr>
      <w:r>
        <w:rPr/>
        <w:t xml:space="preserve">一、2023年世界汽车后市场行业发展分析</w:t>
      </w:r>
    </w:p>
    <w:p>
      <w:pPr>
        <w:spacing w:before="75" w:after="0"/>
      </w:pPr>
      <w:r>
        <w:rPr/>
        <w:t xml:space="preserve">二、2024年世界汽车后市场行业发展分析</w:t>
      </w:r>
    </w:p>
    <w:p>
      <w:pPr>
        <w:spacing w:before="75" w:after="0"/>
      </w:pPr>
      <w:r>
        <w:rPr/>
        <w:t xml:space="preserve">三、2025年世界汽车后市场行业发展分析</w:t>
      </w:r>
    </w:p>
    <w:p>
      <w:pPr>
        <w:spacing w:before="75" w:after="0"/>
      </w:pPr>
      <w:r>
        <w:rPr/>
        <w:t xml:space="preserve">第二节 全球汽车后市场市场分析</w:t>
      </w:r>
    </w:p>
    <w:p>
      <w:pPr>
        <w:spacing w:before="75" w:after="0"/>
      </w:pPr>
      <w:r>
        <w:rPr/>
        <w:t xml:space="preserve">一、2025年全球汽车后市场需求分析</w:t>
      </w:r>
    </w:p>
    <w:p>
      <w:pPr>
        <w:spacing w:before="75" w:after="0"/>
      </w:pPr>
      <w:r>
        <w:rPr/>
        <w:t xml:space="preserve">二、2025年欧美汽车后市场需求分析</w:t>
      </w:r>
    </w:p>
    <w:p>
      <w:pPr>
        <w:spacing w:before="75" w:after="0"/>
      </w:pPr>
      <w:r>
        <w:rPr/>
        <w:t xml:space="preserve">三、2025年中外汽车后市场市场对比</w:t>
      </w:r>
    </w:p>
    <w:p>
      <w:pPr>
        <w:spacing w:before="75" w:after="0"/>
      </w:pPr>
      <w:r>
        <w:rPr/>
        <w:t xml:space="preserve">第三节 2023-2025年主要国家或地区汽车后市场行业发展分析</w:t>
      </w:r>
    </w:p>
    <w:p>
      <w:pPr>
        <w:spacing w:before="75" w:after="0"/>
      </w:pPr>
      <w:r>
        <w:rPr/>
        <w:t xml:space="preserve">一、2023-2025年美国汽车后市场行业分析</w:t>
      </w:r>
    </w:p>
    <w:p>
      <w:pPr>
        <w:spacing w:before="75" w:after="0"/>
      </w:pPr>
      <w:r>
        <w:rPr/>
        <w:t xml:space="preserve">二、2023-2025年日本汽车后市场行业分析</w:t>
      </w:r>
    </w:p>
    <w:p>
      <w:pPr>
        <w:spacing w:before="75" w:after="0"/>
      </w:pPr>
      <w:r>
        <w:rPr/>
        <w:t xml:space="preserve">三、2023-2025年欧洲汽车后市场行业分析</w:t>
      </w:r>
    </w:p>
    <w:p>
      <w:pPr>
        <w:spacing w:before="75" w:after="0"/>
      </w:pPr>
      <w:r>
        <w:rPr>
          <w:b w:val="1"/>
          <w:bCs w:val="1"/>
        </w:rPr>
        <w:t xml:space="preserve">第三章 我国汽车后市场行业发展分析</w:t>
      </w:r>
    </w:p>
    <w:p>
      <w:pPr>
        <w:spacing w:before="75" w:after="0"/>
      </w:pPr>
      <w:r>
        <w:rPr/>
        <w:t xml:space="preserve">第一节 中国汽车后市场行业发展状况</w:t>
      </w:r>
    </w:p>
    <w:p>
      <w:pPr>
        <w:spacing w:before="75" w:after="0"/>
      </w:pPr>
      <w:r>
        <w:rPr/>
        <w:t xml:space="preserve">一、2025年汽车后市场行业发展状况分析</w:t>
      </w:r>
    </w:p>
    <w:p>
      <w:pPr>
        <w:spacing w:before="75" w:after="0"/>
      </w:pPr>
      <w:r>
        <w:rPr/>
        <w:t xml:space="preserve">二、2025年中国汽车后市场行业发展动态</w:t>
      </w:r>
    </w:p>
    <w:p>
      <w:pPr>
        <w:spacing w:before="75" w:after="0"/>
      </w:pPr>
      <w:r>
        <w:rPr/>
        <w:t xml:space="preserve">三、2025年汽车后市场行业经营业绩分析</w:t>
      </w:r>
    </w:p>
    <w:p>
      <w:pPr>
        <w:spacing w:before="75" w:after="0"/>
      </w:pPr>
      <w:r>
        <w:rPr/>
        <w:t xml:space="preserve">四、2025年我国汽车后市场行业发展热点</w:t>
      </w:r>
    </w:p>
    <w:p>
      <w:pPr>
        <w:spacing w:before="75" w:after="0"/>
      </w:pPr>
      <w:r>
        <w:rPr/>
        <w:t xml:space="preserve">第二节 中国汽车后市场市场供需状况</w:t>
      </w:r>
    </w:p>
    <w:p>
      <w:pPr>
        <w:spacing w:before="75" w:after="0"/>
      </w:pPr>
      <w:r>
        <w:rPr/>
        <w:t xml:space="preserve">一、2025年中国汽车后市场行业供给能力</w:t>
      </w:r>
    </w:p>
    <w:p>
      <w:pPr>
        <w:spacing w:before="75" w:after="0"/>
      </w:pPr>
      <w:r>
        <w:rPr/>
        <w:t xml:space="preserve">二、2025年中国汽车后市场市场供给分析</w:t>
      </w:r>
    </w:p>
    <w:p>
      <w:pPr>
        <w:spacing w:before="75" w:after="0"/>
      </w:pPr>
      <w:r>
        <w:rPr/>
        <w:t xml:space="preserve">三、2025年中国汽车后市场市场需求分析</w:t>
      </w:r>
    </w:p>
    <w:p>
      <w:pPr>
        <w:spacing w:before="75" w:after="0"/>
      </w:pPr>
      <w:r>
        <w:rPr/>
        <w:t xml:space="preserve">第三节 2023-2025年我国汽车后市场市场分析</w:t>
      </w:r>
    </w:p>
    <w:p>
      <w:pPr>
        <w:spacing w:before="75" w:after="0"/>
      </w:pPr>
      <w:r>
        <w:rPr/>
        <w:t xml:space="preserve">一、2024年汽车后市场市场分析</w:t>
      </w:r>
    </w:p>
    <w:p>
      <w:pPr>
        <w:spacing w:before="75" w:after="0"/>
      </w:pPr>
      <w:r>
        <w:rPr/>
        <w:t xml:space="preserve">二、2025年汽车后市场市场分析</w:t>
      </w:r>
    </w:p>
    <w:p>
      <w:pPr>
        <w:spacing w:before="75" w:after="0"/>
      </w:pPr>
      <w:r>
        <w:rPr>
          <w:b w:val="1"/>
          <w:bCs w:val="1"/>
        </w:rPr>
        <w:t xml:space="preserve">第四章 汽车后市场行业竞争格局分析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汽车后市场行业主要企业竞争力分析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2023-2025年汽车后市场行业竞争格局分析</w:t>
      </w:r>
    </w:p>
    <w:p>
      <w:pPr>
        <w:spacing w:before="75" w:after="0"/>
      </w:pPr>
      <w:r>
        <w:rPr/>
        <w:t xml:space="preserve">一、2025年汽车后市场行业竞争分析</w:t>
      </w:r>
    </w:p>
    <w:p>
      <w:pPr>
        <w:spacing w:before="75" w:after="0"/>
      </w:pPr>
      <w:r>
        <w:rPr/>
        <w:t xml:space="preserve">二、2025年中外汽车后市场产品竞争分析</w:t>
      </w:r>
    </w:p>
    <w:p>
      <w:pPr>
        <w:spacing w:before="75" w:after="0"/>
      </w:pPr>
      <w:r>
        <w:rPr/>
        <w:t xml:space="preserve">三、2023-2025年国内外汽车后市场竞争分析</w:t>
      </w:r>
    </w:p>
    <w:p>
      <w:pPr>
        <w:spacing w:before="75" w:after="0"/>
      </w:pPr>
      <w:r>
        <w:rPr/>
        <w:t xml:space="preserve">四、2023-2025年我国汽车后市场市场竞争分析</w:t>
      </w:r>
    </w:p>
    <w:p>
      <w:pPr>
        <w:spacing w:before="75" w:after="0"/>
      </w:pPr>
      <w:r>
        <w:rPr/>
        <w:t xml:space="preserve">五、2026-2031年国内主要汽车后市场企业动向</w:t>
      </w:r>
    </w:p>
    <w:p>
      <w:pPr>
        <w:spacing w:before="75" w:after="0"/>
      </w:pPr>
      <w:r>
        <w:rPr>
          <w:b w:val="1"/>
          <w:bCs w:val="1"/>
        </w:rPr>
        <w:t xml:space="preserve">第五章 汽车后市场企业竞争策略分析</w:t>
      </w:r>
    </w:p>
    <w:p>
      <w:pPr>
        <w:spacing w:before="75" w:after="0"/>
      </w:pPr>
      <w:r>
        <w:rPr/>
        <w:t xml:space="preserve">第一节 汽车后市场市场竞争策略分析</w:t>
      </w:r>
    </w:p>
    <w:p>
      <w:pPr>
        <w:spacing w:before="75" w:after="0"/>
      </w:pPr>
      <w:r>
        <w:rPr/>
        <w:t xml:space="preserve">一、2025年汽车后市场市场增长潜力分析</w:t>
      </w:r>
    </w:p>
    <w:p>
      <w:pPr>
        <w:spacing w:before="75" w:after="0"/>
      </w:pPr>
      <w:r>
        <w:rPr/>
        <w:t xml:space="preserve">二、现有汽车后市场行业竞争策略分析</w:t>
      </w:r>
    </w:p>
    <w:p>
      <w:pPr>
        <w:spacing w:before="75" w:after="0"/>
      </w:pPr>
      <w:r>
        <w:rPr/>
        <w:t xml:space="preserve">第二节 汽车后市场企业竞争策略分析</w:t>
      </w:r>
    </w:p>
    <w:p>
      <w:pPr>
        <w:spacing w:before="75" w:after="0"/>
      </w:pPr>
      <w:r>
        <w:rPr/>
        <w:t xml:space="preserve">一、2026-2031年我国汽车后市场市场竞争趋势</w:t>
      </w:r>
    </w:p>
    <w:p>
      <w:pPr>
        <w:spacing w:before="75" w:after="0"/>
      </w:pPr>
      <w:r>
        <w:rPr/>
        <w:t xml:space="preserve">二、2026-2031年汽车后市场行业竞争格局展望</w:t>
      </w:r>
    </w:p>
    <w:p>
      <w:pPr>
        <w:spacing w:before="75" w:after="0"/>
      </w:pPr>
      <w:r>
        <w:rPr/>
        <w:t xml:space="preserve">三、2026-2031年汽车后市场行业竞争策略分析</w:t>
      </w:r>
    </w:p>
    <w:p>
      <w:pPr>
        <w:spacing w:before="75" w:after="0"/>
      </w:pPr>
      <w:r>
        <w:rPr>
          <w:b w:val="1"/>
          <w:bCs w:val="1"/>
        </w:rPr>
        <w:t xml:space="preserve">第六章 主要汽车后市场企业竞争分析</w:t>
      </w:r>
    </w:p>
    <w:p>
      <w:pPr>
        <w:spacing w:before="75" w:after="0"/>
      </w:pPr>
      <w:r>
        <w:rPr/>
        <w:t xml:space="preserve">第一节 途虎养车股份有限公司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开思时代科技(深圳)有限公司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天猫汽车服务有限公司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元征科技集团股份有限公司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三头六臂信息科技有限公司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中驰车福互联科技(北京)有限公司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优信二手车电子商务有限公司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追星汽车底盘系统(上海)有限公司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兔师傅汽车服务有限公司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新康众汽车科技有限公司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汽车后市场行业发展趋势分析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2025年汽车后市场行业发展趋势分析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2026-2031年中国汽车后市场市场趋势分析</w:t>
      </w:r>
    </w:p>
    <w:p>
      <w:pPr>
        <w:spacing w:before="75" w:after="0"/>
      </w:pPr>
      <w:r>
        <w:rPr/>
        <w:t xml:space="preserve">一、2022-2024年汽车后市场市场趋势总结</w:t>
      </w:r>
    </w:p>
    <w:p>
      <w:pPr>
        <w:spacing w:before="75" w:after="0"/>
      </w:pPr>
      <w:r>
        <w:rPr/>
        <w:t xml:space="preserve">二、2026-2031年汽车后市场发展趋势分析</w:t>
      </w:r>
    </w:p>
    <w:p>
      <w:pPr>
        <w:spacing w:before="75" w:after="0"/>
      </w:pPr>
      <w:r>
        <w:rPr/>
        <w:t xml:space="preserve">三、2026-2031年汽车后市场市场发展空间</w:t>
      </w:r>
    </w:p>
    <w:p>
      <w:pPr>
        <w:spacing w:before="75" w:after="0"/>
      </w:pPr>
      <w:r>
        <w:rPr/>
        <w:t xml:space="preserve">四、2026-2031年汽车后市场产业政策趋向</w:t>
      </w:r>
    </w:p>
    <w:p>
      <w:pPr>
        <w:spacing w:before="75" w:after="0"/>
      </w:pPr>
      <w:r>
        <w:rPr>
          <w:b w:val="1"/>
          <w:bCs w:val="1"/>
        </w:rPr>
        <w:t xml:space="preserve">第八章 未来汽车后市场行业发展预测</w:t>
      </w:r>
    </w:p>
    <w:p>
      <w:pPr>
        <w:spacing w:before="75" w:after="0"/>
      </w:pPr>
      <w:r>
        <w:rPr/>
        <w:t xml:space="preserve">第一节 未来汽车后市场需求与市场预测</w:t>
      </w:r>
    </w:p>
    <w:p>
      <w:pPr>
        <w:spacing w:before="75" w:after="0"/>
      </w:pPr>
      <w:r>
        <w:rPr/>
        <w:t xml:space="preserve">一、2026-2031年汽车后市场市场规模预测</w:t>
      </w:r>
    </w:p>
    <w:p>
      <w:pPr>
        <w:spacing w:before="75" w:after="0"/>
      </w:pPr>
      <w:r>
        <w:rPr/>
        <w:t xml:space="preserve">二、2026-2031年汽车后市场行业总资产预测</w:t>
      </w:r>
    </w:p>
    <w:p>
      <w:pPr>
        <w:spacing w:before="75" w:after="0"/>
      </w:pPr>
      <w:r>
        <w:rPr/>
        <w:t xml:space="preserve">第二节 2026-2031年中国汽车后市场行业供需预测</w:t>
      </w:r>
    </w:p>
    <w:p>
      <w:pPr>
        <w:spacing w:before="75" w:after="0"/>
      </w:pPr>
      <w:r>
        <w:rPr/>
        <w:t xml:space="preserve">一、2026-2031年中国汽车后市场供给预测</w:t>
      </w:r>
    </w:p>
    <w:p>
      <w:pPr>
        <w:spacing w:before="75" w:after="0"/>
      </w:pPr>
      <w:r>
        <w:rPr/>
        <w:t xml:space="preserve">二、2026-2031年中国汽车后市场需求预测</w:t>
      </w:r>
    </w:p>
    <w:p>
      <w:pPr>
        <w:spacing w:before="75" w:after="0"/>
      </w:pPr>
      <w:r>
        <w:rPr/>
        <w:t xml:space="preserve">三、2026-2031年中国汽车后市场供需平衡预测</w:t>
      </w:r>
    </w:p>
    <w:p>
      <w:pPr>
        <w:spacing w:before="75" w:after="0"/>
      </w:pPr>
      <w:r>
        <w:rPr>
          <w:b w:val="1"/>
          <w:bCs w:val="1"/>
        </w:rPr>
        <w:t xml:space="preserve">第九章 2020-2025年汽车后市场行业投资现状分析</w:t>
      </w:r>
    </w:p>
    <w:p>
      <w:pPr>
        <w:spacing w:before="75" w:after="0"/>
      </w:pPr>
      <w:r>
        <w:rPr/>
        <w:t xml:space="preserve">第一节 2024年汽车后市场行业投资情况分析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2025年汽车后市场行业投资情况分析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汽车后市场行业投资环境分析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一、2025年汽车后市场行业政策环境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汽车后市场行业投资机会与风险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汽车后市场行业投资效益分析</w:t>
      </w:r>
    </w:p>
    <w:p>
      <w:pPr>
        <w:spacing w:before="75" w:after="0"/>
      </w:pPr>
      <w:r>
        <w:rPr/>
        <w:t xml:space="preserve">一、2023-2025年汽车后市场行业投资状况分析</w:t>
      </w:r>
    </w:p>
    <w:p>
      <w:pPr>
        <w:spacing w:before="75" w:after="0"/>
      </w:pPr>
      <w:r>
        <w:rPr/>
        <w:t xml:space="preserve">二、2026-2031年汽车后市场行业投资效益分析</w:t>
      </w:r>
    </w:p>
    <w:p>
      <w:pPr>
        <w:spacing w:before="75" w:after="0"/>
      </w:pPr>
      <w:r>
        <w:rPr/>
        <w:t xml:space="preserve">三、2026-2031年汽车后市场行业投资趋势预测</w:t>
      </w:r>
    </w:p>
    <w:p>
      <w:pPr>
        <w:spacing w:before="75" w:after="0"/>
      </w:pPr>
      <w:r>
        <w:rPr/>
        <w:t xml:space="preserve">四、2026-2031年汽车后市场行业的投资方向</w:t>
      </w:r>
    </w:p>
    <w:p>
      <w:pPr>
        <w:spacing w:before="75" w:after="0"/>
      </w:pPr>
      <w:r>
        <w:rPr/>
        <w:t xml:space="preserve">五、2026-2031年汽车后市场行业投资的建议</w:t>
      </w:r>
    </w:p>
    <w:p>
      <w:pPr>
        <w:spacing w:before="75" w:after="0"/>
      </w:pPr>
      <w:r>
        <w:rPr/>
        <w:t xml:space="preserve">六、新进入者应注意的障碍因素分析</w:t>
      </w:r>
    </w:p>
    <w:p>
      <w:pPr>
        <w:spacing w:before="75" w:after="0"/>
      </w:pPr>
      <w:r>
        <w:rPr/>
        <w:t xml:space="preserve">第三节 影响汽车后市场行业发展的主要因素</w:t>
      </w:r>
    </w:p>
    <w:p>
      <w:pPr>
        <w:spacing w:before="75" w:after="0"/>
      </w:pPr>
      <w:r>
        <w:rPr/>
        <w:t xml:space="preserve">一、2026-2031年影响汽车后市场行业运行的有利因素分析</w:t>
      </w:r>
    </w:p>
    <w:p>
      <w:pPr>
        <w:spacing w:before="75" w:after="0"/>
      </w:pPr>
      <w:r>
        <w:rPr/>
        <w:t xml:space="preserve">二、2026-2031年影响汽车后市场行业运行的稳定因素分析</w:t>
      </w:r>
    </w:p>
    <w:p>
      <w:pPr>
        <w:spacing w:before="75" w:after="0"/>
      </w:pPr>
      <w:r>
        <w:rPr/>
        <w:t xml:space="preserve">三、2026-2031年影响汽车后市场行业运行的不利因素分析</w:t>
      </w:r>
    </w:p>
    <w:p>
      <w:pPr>
        <w:spacing w:before="75" w:after="0"/>
      </w:pPr>
      <w:r>
        <w:rPr/>
        <w:t xml:space="preserve">四、2026-2031年我国汽车后市场行业发展面临的挑战分析</w:t>
      </w:r>
    </w:p>
    <w:p>
      <w:pPr>
        <w:spacing w:before="75" w:after="0"/>
      </w:pPr>
      <w:r>
        <w:rPr/>
        <w:t xml:space="preserve">五、2026-2031年我国汽车后市场行业发展面临的机遇分析</w:t>
      </w:r>
    </w:p>
    <w:p>
      <w:pPr>
        <w:spacing w:before="75" w:after="0"/>
      </w:pPr>
      <w:r>
        <w:rPr/>
        <w:t xml:space="preserve">第四节 汽车后市场行业投资风险及控制策略分析</w:t>
      </w:r>
    </w:p>
    <w:p>
      <w:pPr>
        <w:spacing w:before="75" w:after="0"/>
      </w:pPr>
      <w:r>
        <w:rPr/>
        <w:t xml:space="preserve">一、2026-2031年汽车后市场行业市场风险及控制策略</w:t>
      </w:r>
    </w:p>
    <w:p>
      <w:pPr>
        <w:spacing w:before="75" w:after="0"/>
      </w:pPr>
      <w:r>
        <w:rPr/>
        <w:t xml:space="preserve">二、2026-2031年汽车后市场行业政策风险及控制策略</w:t>
      </w:r>
    </w:p>
    <w:p>
      <w:pPr>
        <w:spacing w:before="75" w:after="0"/>
      </w:pPr>
      <w:r>
        <w:rPr/>
        <w:t xml:space="preserve">三、2026-2031年汽车后市场行业经营风险及控制策略</w:t>
      </w:r>
    </w:p>
    <w:p>
      <w:pPr>
        <w:spacing w:before="75" w:after="0"/>
      </w:pPr>
      <w:r>
        <w:rPr/>
        <w:t xml:space="preserve">四、2026-2031年汽车后市场行业技术风险及控制策略</w:t>
      </w:r>
    </w:p>
    <w:p>
      <w:pPr>
        <w:spacing w:before="75" w:after="0"/>
      </w:pPr>
      <w:r>
        <w:rPr/>
        <w:t xml:space="preserve">五、2026-2031年汽车后市场同业竞争风险及控制策略</w:t>
      </w:r>
    </w:p>
    <w:p>
      <w:pPr>
        <w:spacing w:before="75" w:after="0"/>
      </w:pPr>
      <w:r>
        <w:rPr/>
        <w:t xml:space="preserve">六、2026-2031年汽车后市场行业其他风险及控制策略</w:t>
      </w:r>
    </w:p>
    <w:p>
      <w:pPr>
        <w:spacing w:before="75" w:after="0"/>
      </w:pPr>
      <w:r>
        <w:rPr>
          <w:b w:val="1"/>
          <w:bCs w:val="1"/>
        </w:rPr>
        <w:t xml:space="preserve">第十二章 汽车后市场行业投资战略研究</w:t>
      </w:r>
    </w:p>
    <w:p>
      <w:pPr>
        <w:spacing w:before="75" w:after="0"/>
      </w:pPr>
      <w:r>
        <w:rPr/>
        <w:t xml:space="preserve">第一节 汽车后市场行业发展战略研究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汽车后市场行业投资战略研究</w:t>
      </w:r>
    </w:p>
    <w:p>
      <w:pPr>
        <w:spacing w:before="75" w:after="0"/>
      </w:pPr>
      <w:r>
        <w:rPr/>
        <w:t xml:space="preserve">一、2024年汽车后市场行业投资战略研究</w:t>
      </w:r>
    </w:p>
    <w:p>
      <w:pPr>
        <w:spacing w:before="75" w:after="0"/>
      </w:pPr>
      <w:r>
        <w:rPr/>
        <w:t xml:space="preserve">二、2025年汽车后市场行业投资战略研究</w:t>
      </w:r>
    </w:p>
    <w:p>
      <w:pPr>
        <w:spacing w:before="75" w:after="0"/>
      </w:pPr>
      <w:r>
        <w:rPr/>
        <w:t xml:space="preserve">三、2026-2031年汽车后市场行业投资形势</w:t>
      </w:r>
    </w:p>
    <w:p>
      <w:pPr>
        <w:spacing w:before="75" w:after="0"/>
      </w:pPr>
      <w:r>
        <w:rPr/>
        <w:t xml:space="preserve">四、2026-2031年汽车后市场行业投资战略</w:t>
      </w:r>
    </w:p>
    <w:p>
      <w:pPr>
        <w:spacing w:before="75" w:after="0"/>
      </w:pPr>
      <w:r>
        <w:rPr>
          <w:b w:val="1"/>
          <w:bCs w:val="1"/>
        </w:rPr>
        <w:t xml:space="preserve">图表目录</w:t>
      </w:r>
    </w:p>
    <w:p>
      <w:pPr>
        <w:spacing w:before="75" w:after="0"/>
      </w:pPr>
      <w:r>
        <w:rPr/>
        <w:t xml:space="preserve">图表：汽车后市场产业链分析</w:t>
      </w:r>
    </w:p>
    <w:p>
      <w:pPr>
        <w:spacing w:before="75" w:after="0"/>
      </w:pPr>
      <w:r>
        <w:rPr/>
        <w:t xml:space="preserve">图表：国际汽车后市场市场规模</w:t>
      </w:r>
    </w:p>
    <w:p>
      <w:pPr>
        <w:spacing w:before="75" w:after="0"/>
      </w:pPr>
      <w:r>
        <w:rPr/>
        <w:t xml:space="preserve">图表：国际汽车后市场生命周期</w:t>
      </w:r>
    </w:p>
    <w:p>
      <w:pPr>
        <w:spacing w:before="75" w:after="0"/>
      </w:pPr>
      <w:r>
        <w:rPr/>
        <w:t xml:space="preserve">图表：2023-2025年中国汽车后市场竞争力分析</w:t>
      </w:r>
    </w:p>
    <w:p>
      <w:pPr>
        <w:spacing w:before="75" w:after="0"/>
      </w:pPr>
      <w:r>
        <w:rPr/>
        <w:t xml:space="preserve">图表：2023-2025年中国汽车后市场行业市场规模</w:t>
      </w:r>
    </w:p>
    <w:p>
      <w:pPr>
        <w:spacing w:before="75" w:after="0"/>
      </w:pPr>
      <w:r>
        <w:rPr/>
        <w:t xml:space="preserve">图表：2023-2025年全球汽车后市场产业市场规模</w:t>
      </w:r>
    </w:p>
    <w:p>
      <w:pPr>
        <w:spacing w:before="75" w:after="0"/>
      </w:pPr>
      <w:r>
        <w:rPr/>
        <w:t xml:space="preserve">图表：2023-2025年汽车后市场重要数据指标比较</w:t>
      </w:r>
    </w:p>
    <w:p>
      <w:pPr>
        <w:spacing w:before="75" w:after="0"/>
      </w:pPr>
      <w:r>
        <w:rPr/>
        <w:t xml:space="preserve">图表：2023-2025年中国汽车后市场行业销售情况分析</w:t>
      </w:r>
    </w:p>
    <w:p>
      <w:pPr>
        <w:spacing w:before="75" w:after="0"/>
      </w:pPr>
      <w:r>
        <w:rPr/>
        <w:t xml:space="preserve">图表：2023-2025年中国汽车后市场行业利润情况分析</w:t>
      </w:r>
    </w:p>
    <w:p>
      <w:pPr>
        <w:spacing w:before="75" w:after="0"/>
      </w:pPr>
      <w:r>
        <w:rPr/>
        <w:t xml:space="preserve">图表：2023-2025年中国汽车后市场行业资产情况分析</w:t>
      </w:r>
    </w:p>
    <w:p>
      <w:pPr>
        <w:spacing w:before="75" w:after="0"/>
      </w:pPr>
      <w:r>
        <w:rPr/>
        <w:t xml:space="preserve">图表：2026-2031年中国汽车后市场市场前景预测</w:t>
      </w:r>
    </w:p>
    <w:p>
      <w:pPr>
        <w:spacing w:before="75" w:after="0"/>
      </w:pPr>
      <w:r>
        <w:rPr/>
        <w:t xml:space="preserve">图表：2026-2031年中国汽车后市场发展前景预测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2026-2031年中国汽车后市场行业竞争分析及发展前景预测报告</dc:title>
  <dc:description>2026-2031年中国汽车后市场行业竞争分析及发展前景预测报告</dc:description>
  <dc:subject>2026-2031年中国汽车后市场行业竞争分析及发展前景预测报告</dc:subject>
  <cp:keywords>研究报告</cp:keywords>
  <cp:category>研究报告</cp:category>
  <cp:lastModifiedBy>北京中道泰和信息咨询有限公司</cp:lastModifiedBy>
  <dcterms:created xsi:type="dcterms:W3CDTF">2026-03-23T12:20:41+08:00</dcterms:created>
  <dcterms:modified xsi:type="dcterms:W3CDTF">2026-03-23T12:20:41+08:00</dcterms:modified>
</cp:coreProperties>
</file>

<file path=docProps/custom.xml><?xml version="1.0" encoding="utf-8"?>
<Properties xmlns="http://schemas.openxmlformats.org/officeDocument/2006/custom-properties" xmlns:vt="http://schemas.openxmlformats.org/officeDocument/2006/docPropsVTypes"/>
</file>