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2026-2031年中国跨境电商行业全景调研及发展战略咨询报告</w:t>
      </w:r>
    </w:p>
    <w:p>
      <w:pPr>
        <w:spacing w:after="150"/>
      </w:pPr>
      <w:r>
        <w:rPr>
          <w:b w:val="1"/>
          <w:bCs w:val="1"/>
        </w:rPr>
        <w:t xml:space="preserve">报告简介</w:t>
      </w:r>
    </w:p>
    <w:p>
      <w:pPr>
        <w:spacing w:after="150"/>
      </w:pPr>
      <w:r>
        <w:rPr/>
        <w:t xml:space="preserve">跨境电商，全称为跨境电子商务(Cross-Border Electronic Commerce，简称CBEC)，是指分属不同关境的交易主体通过电子商务平台达成交易、进行电子支付结算，并依托跨境物流及异地仓储将商品送达消费者手中，从而完成交易的一种国际商业活动。其核心在于突破传统贸易的地域限制，利用互联网技术实现全球范围内的商品流通。</w:t>
      </w:r>
    </w:p>
    <w:p>
      <w:pPr>
        <w:spacing w:after="150"/>
      </w:pPr>
      <w:r>
        <w:rPr/>
        <w:t xml:space="preserve">跨境电商的交易主体涵盖企业与企业(B2B)、企业与消费者(B2C)以及消费者与消费者(C2C)等多种模式。通过电商平台，企业能够直接面向全球市场，减少中间环节，降低交易成本;消费者则可便捷地购买到来自世界各地的优质商品，满足多样化需求。例如，中国消费者可通过跨境电商平台购买欧美时尚品牌，而海外消费者也能选购中国制造的电子产品或特色手工艺品。</w:t>
      </w:r>
    </w:p>
    <w:p>
      <w:pPr>
        <w:spacing w:after="150"/>
      </w:pPr>
      <w:r>
        <w:rPr/>
        <w:t xml:space="preserve">跨境电商的运作流程涉及多个关键环节：交易双方通过平台完成商品展示、询价、下单等操作;支付环节依托电子支付工具实现跨境资金流转;物流环节则通过国际快递、海外仓等模式确保商品高效送达。此外，跨境电商还需应对不同国家的法律、税收、海关等政策差异，这对企业的合规运营能力提出了更高要求。</w:t>
      </w:r>
    </w:p>
    <w:p>
      <w:pPr>
        <w:spacing w:after="150"/>
      </w:pPr>
      <w:r>
        <w:rPr/>
        <w:t xml:space="preserve">作为推动经济全球化与贸易自由化的重要力量，跨境电商不仅促进了商品和服务的跨境流动，还为中小企业提供了拓展国际市场的机遇，推动了全球产业链的深度融合。随着互联网技术的持续创新和全球物流体系的不断完善，跨境电商正成为国际贸易领域的新增长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跨境电商相关企业和科研单位等的实地调查，对国内外跨境电商行业的供给与需求状况、相关行业的发展状况、市场消费变化等进行了分析。重点研究了主要跨境电商品牌的发展状况，以及未来中国跨境电商行业将面临的机遇以及企业的应对策略。报告还分析了跨境电商市场的竞争格局，行业的发展动向，并对行业相关政策进行了介绍和政策趋向研判，是跨境电商生产企业、科研单位、零售企业等单位准确了解目前跨境电商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行业概述与现状分析</w:t>
      </w:r>
    </w:p>
    <w:p>
      <w:pPr>
        <w:spacing w:before="75" w:after="0"/>
      </w:pPr>
      <w:r>
        <w:rPr/>
        <w:t xml:space="preserve">第一节 跨境电商行业定义与分类</w:t>
      </w:r>
    </w:p>
    <w:p>
      <w:pPr>
        <w:spacing w:before="75" w:after="0"/>
      </w:pPr>
      <w:r>
        <w:rPr/>
        <w:t xml:space="preserve">一、跨境电商的定义与模式(b2c、c2c、b2b)</w:t>
      </w:r>
    </w:p>
    <w:p>
      <w:pPr>
        <w:spacing w:before="75" w:after="0"/>
      </w:pPr>
      <w:r>
        <w:rPr/>
        <w:t xml:space="preserve">二、主要产品类别(3c数码、服装、家居、美妆等)</w:t>
      </w:r>
    </w:p>
    <w:p>
      <w:pPr>
        <w:spacing w:before="75" w:after="0"/>
      </w:pPr>
      <w:r>
        <w:rPr/>
        <w:t xml:space="preserve">三、全球与中国跨境电商市场规模对比(2023年基准数据)</w:t>
      </w:r>
    </w:p>
    <w:p>
      <w:pPr>
        <w:spacing w:before="75" w:after="0"/>
      </w:pPr>
      <w:r>
        <w:rPr/>
        <w:t xml:space="preserve">第二节 2023-2025年中国跨境电商行业发展现状</w:t>
      </w:r>
    </w:p>
    <w:p>
      <w:pPr>
        <w:spacing w:before="75" w:after="0"/>
      </w:pPr>
      <w:r>
        <w:rPr/>
        <w:t xml:space="preserve">一、市场规模与增长趋势</w:t>
      </w:r>
    </w:p>
    <w:p>
      <w:pPr>
        <w:spacing w:before="75" w:after="0"/>
      </w:pPr>
      <w:r>
        <w:rPr/>
        <w:t xml:space="preserve">二、行业区域分布特征</w:t>
      </w:r>
    </w:p>
    <w:p>
      <w:pPr>
        <w:spacing w:before="75" w:after="0"/>
      </w:pPr>
      <w:r>
        <w:rPr/>
        <w:t xml:space="preserve">三、主要电商平台与运营模式</w:t>
      </w:r>
    </w:p>
    <w:p>
      <w:pPr>
        <w:spacing w:before="75" w:after="0"/>
      </w:pPr>
      <w:r>
        <w:rPr/>
        <w:t xml:space="preserve">第三节 行业产业链结构解析</w:t>
      </w:r>
    </w:p>
    <w:p>
      <w:pPr>
        <w:spacing w:before="75" w:after="0"/>
      </w:pPr>
      <w:r>
        <w:rPr/>
        <w:t xml:space="preserve">一、上游供应商与品牌商</w:t>
      </w:r>
    </w:p>
    <w:p>
      <w:pPr>
        <w:spacing w:before="75" w:after="0"/>
      </w:pPr>
      <w:r>
        <w:rPr/>
        <w:t xml:space="preserve">二、中游电商平台与物流服务</w:t>
      </w:r>
    </w:p>
    <w:p>
      <w:pPr>
        <w:spacing w:before="75" w:after="0"/>
      </w:pPr>
      <w:r>
        <w:rPr/>
        <w:t xml:space="preserve">三、下游消费者与市场需求</w:t>
      </w:r>
    </w:p>
    <w:p>
      <w:pPr>
        <w:spacing w:before="75" w:after="0"/>
      </w:pPr>
      <w:r>
        <w:rPr>
          <w:b w:val="1"/>
          <w:bCs w:val="1"/>
        </w:rPr>
        <w:t xml:space="preserve">第二章 行业竞争格局与技术发展分析</w:t>
      </w:r>
    </w:p>
    <w:p>
      <w:pPr>
        <w:spacing w:before="75" w:after="0"/>
      </w:pPr>
      <w:r>
        <w:rPr/>
        <w:t xml:space="preserve">第一节 行业竞争主体及市场份额</w:t>
      </w:r>
    </w:p>
    <w:p>
      <w:pPr>
        <w:spacing w:before="75" w:after="0"/>
      </w:pPr>
      <w:r>
        <w:rPr/>
        <w:t xml:space="preserve">一、国内主要跨境电商平台竞争力对比</w:t>
      </w:r>
    </w:p>
    <w:p>
      <w:pPr>
        <w:spacing w:before="75" w:after="0"/>
      </w:pPr>
      <w:r>
        <w:rPr/>
        <w:t xml:space="preserve">二、国际电商平台在中国市场的布局</w:t>
      </w:r>
    </w:p>
    <w:p>
      <w:pPr>
        <w:spacing w:before="75" w:after="0"/>
      </w:pPr>
      <w:r>
        <w:rPr/>
        <w:t xml:space="preserve">三、中小企业生存现状及市场渗透策略</w:t>
      </w:r>
    </w:p>
    <w:p>
      <w:pPr>
        <w:spacing w:before="75" w:after="0"/>
      </w:pPr>
      <w:r>
        <w:rPr/>
        <w:t xml:space="preserve">第二节 核心技术发展与创新趋势</w:t>
      </w:r>
    </w:p>
    <w:p>
      <w:pPr>
        <w:spacing w:before="75" w:after="0"/>
      </w:pPr>
      <w:r>
        <w:rPr/>
        <w:t xml:space="preserve">一、大数据与人工智能在跨境电商中的应用</w:t>
      </w:r>
    </w:p>
    <w:p>
      <w:pPr>
        <w:spacing w:before="75" w:after="0"/>
      </w:pPr>
      <w:r>
        <w:rPr/>
        <w:t xml:space="preserve">二、跨境电商物流技术(智能仓储、跨境配送)</w:t>
      </w:r>
    </w:p>
    <w:p>
      <w:pPr>
        <w:spacing w:before="75" w:after="0"/>
      </w:pPr>
      <w:r>
        <w:rPr/>
        <w:t xml:space="preserve">三、支付与金融技术创新(数字货币、跨境支付)</w:t>
      </w:r>
    </w:p>
    <w:p>
      <w:pPr>
        <w:spacing w:before="75" w:after="0"/>
      </w:pPr>
      <w:r>
        <w:rPr/>
        <w:t xml:space="preserve">第三节 行业标准与政策法规</w:t>
      </w:r>
    </w:p>
    <w:p>
      <w:pPr>
        <w:spacing w:before="75" w:after="0"/>
      </w:pPr>
      <w:r>
        <w:rPr/>
        <w:t xml:space="preserve">一、国家跨境电商政策支持方向</w:t>
      </w:r>
    </w:p>
    <w:p>
      <w:pPr>
        <w:spacing w:before="75" w:after="0"/>
      </w:pPr>
      <w:r>
        <w:rPr/>
        <w:t xml:space="preserve">二、跨境电商监管政策(海关、税务)</w:t>
      </w:r>
    </w:p>
    <w:p>
      <w:pPr>
        <w:spacing w:before="75" w:after="0"/>
      </w:pPr>
      <w:r>
        <w:rPr/>
        <w:t xml:space="preserve">三、国际法规与合规要求</w:t>
      </w:r>
    </w:p>
    <w:p>
      <w:pPr>
        <w:spacing w:before="75" w:after="0"/>
      </w:pPr>
      <w:r>
        <w:rPr>
          <w:b w:val="1"/>
          <w:bCs w:val="1"/>
        </w:rPr>
        <w:t xml:space="preserve">第三章 市场前景预测与政策环境</w:t>
      </w:r>
    </w:p>
    <w:p>
      <w:pPr>
        <w:spacing w:before="75" w:after="0"/>
      </w:pPr>
      <w:r>
        <w:rPr/>
        <w:t xml:space="preserve">第一节 2026-2031年市场规模预测</w:t>
      </w:r>
    </w:p>
    <w:p>
      <w:pPr>
        <w:spacing w:before="75" w:after="0"/>
      </w:pPr>
      <w:r>
        <w:rPr/>
        <w:t xml:space="preserve">一、按产品类型细分市场规模预测(复合增长率)</w:t>
      </w:r>
    </w:p>
    <w:p>
      <w:pPr>
        <w:spacing w:before="75" w:after="0"/>
      </w:pPr>
      <w:r>
        <w:rPr/>
        <w:t xml:space="preserve">二、区域市场增长潜力(东南亚、欧美、新兴市场)</w:t>
      </w:r>
    </w:p>
    <w:p>
      <w:pPr>
        <w:spacing w:before="75" w:after="0"/>
      </w:pPr>
      <w:r>
        <w:rPr/>
        <w:t xml:space="preserve">三、出口市场拓展机会(“一带一路”沿线国家)</w:t>
      </w:r>
    </w:p>
    <w:p>
      <w:pPr>
        <w:spacing w:before="75" w:after="0"/>
      </w:pPr>
      <w:r>
        <w:rPr/>
        <w:t xml:space="preserve">第二节 政策环境与行业监管动态</w:t>
      </w:r>
    </w:p>
    <w:p>
      <w:pPr>
        <w:spacing w:before="75" w:after="0"/>
      </w:pPr>
      <w:r>
        <w:rPr/>
        <w:t xml:space="preserve">一、国家跨境电商政策支持方向</w:t>
      </w:r>
    </w:p>
    <w:p>
      <w:pPr>
        <w:spacing w:before="75" w:after="0"/>
      </w:pPr>
      <w:r>
        <w:rPr/>
        <w:t xml:space="preserve">二、海关与税务政策变化</w:t>
      </w:r>
    </w:p>
    <w:p>
      <w:pPr>
        <w:spacing w:before="75" w:after="0"/>
      </w:pPr>
      <w:r>
        <w:rPr/>
        <w:t xml:space="preserve">三、进口替代政策与本土供应链培育策略</w:t>
      </w:r>
    </w:p>
    <w:p>
      <w:pPr>
        <w:spacing w:before="75" w:after="0"/>
      </w:pPr>
      <w:r>
        <w:rPr/>
        <w:t xml:space="preserve">第三节 风险因素与投资策略建议</w:t>
      </w:r>
    </w:p>
    <w:p>
      <w:pPr>
        <w:spacing w:before="75" w:after="0"/>
      </w:pPr>
      <w:r>
        <w:rPr/>
        <w:t xml:space="preserve">一、市场风险(汇率波动、需求周期性变化)</w:t>
      </w:r>
    </w:p>
    <w:p>
      <w:pPr>
        <w:spacing w:before="75" w:after="0"/>
      </w:pPr>
      <w:r>
        <w:rPr/>
        <w:t xml:space="preserve">二、政策风险(贸易摩擦、监管变化)</w:t>
      </w:r>
    </w:p>
    <w:p>
      <w:pPr>
        <w:spacing w:before="75" w:after="0"/>
      </w:pPr>
      <w:r>
        <w:rPr/>
        <w:t xml:space="preserve">三、投资机会与策略(平台投资、物流布局、品牌孵化)</w:t>
      </w:r>
    </w:p>
    <w:p>
      <w:pPr>
        <w:spacing w:before="75" w:after="0"/>
      </w:pPr>
      <w:r>
        <w:rPr>
          <w:b w:val="1"/>
          <w:bCs w:val="1"/>
        </w:rPr>
        <w:t xml:space="preserve">第四章 行业财务与经济指标分析</w:t>
      </w:r>
    </w:p>
    <w:p>
      <w:pPr>
        <w:spacing w:before="75" w:after="0"/>
      </w:pPr>
      <w:r>
        <w:rPr/>
        <w:t xml:space="preserve">第一节 2023-2025年中国跨境电商产业财务指标分析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第二节 2023-2025年中国跨境电商产业成本费用分析</w:t>
      </w:r>
    </w:p>
    <w:p>
      <w:pPr>
        <w:spacing w:before="75" w:after="0"/>
      </w:pPr>
      <w:r>
        <w:rPr/>
        <w:t xml:space="preserve">一、销售成本分析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第三节 2023-2024年中国跨境电商产业利润总额分析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b w:val="1"/>
          <w:bCs w:val="1"/>
        </w:rPr>
        <w:t xml:space="preserve">第五章 行业发展趋势与战略研究</w:t>
      </w:r>
    </w:p>
    <w:p>
      <w:pPr>
        <w:spacing w:before="75" w:after="0"/>
      </w:pPr>
      <w:r>
        <w:rPr/>
        <w:t xml:space="preserve">第一节 2026-2031年跨境电商行业发展趋势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三、技术革新趋势</w:t>
      </w:r>
    </w:p>
    <w:p>
      <w:pPr>
        <w:spacing w:before="75" w:after="0"/>
      </w:pPr>
      <w:r>
        <w:rPr/>
        <w:t xml:space="preserve">四、产品与服务发展趋势</w:t>
      </w:r>
    </w:p>
    <w:p>
      <w:pPr>
        <w:spacing w:before="75" w:after="0"/>
      </w:pPr>
      <w:r>
        <w:rPr/>
        <w:t xml:space="preserve">第二节 2026-2031年跨境电商行业竞争趋势预测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第三节 2026-2031年跨境电商行业消费升级走向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第四节 2026-2031年跨境电商行业产业链整合趋势预测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第六章 区域市场分析</w:t>
      </w:r>
    </w:p>
    <w:p>
      <w:pPr>
        <w:spacing w:before="75" w:after="0"/>
      </w:pPr>
      <w:r>
        <w:rPr/>
        <w:t xml:space="preserve">第一节 华东地区跨境电商市场分析</w:t>
      </w:r>
    </w:p>
    <w:p>
      <w:pPr>
        <w:spacing w:before="75" w:after="0"/>
      </w:pPr>
      <w:r>
        <w:rPr/>
        <w:t xml:space="preserve">一、2023-2025年市场发展现状</w:t>
      </w:r>
    </w:p>
    <w:p>
      <w:pPr>
        <w:spacing w:before="75" w:after="0"/>
      </w:pPr>
      <w:r>
        <w:rPr/>
        <w:t xml:space="preserve">二、2023-2025年市场规模情况</w:t>
      </w:r>
    </w:p>
    <w:p>
      <w:pPr>
        <w:spacing w:before="75" w:after="0"/>
      </w:pPr>
      <w:r>
        <w:rPr/>
        <w:t xml:space="preserve">三、2026-2031年市场需求预测</w:t>
      </w:r>
    </w:p>
    <w:p>
      <w:pPr>
        <w:spacing w:before="75" w:after="0"/>
      </w:pPr>
      <w:r>
        <w:rPr/>
        <w:t xml:space="preserve">四、2026-2031年市场趋势</w:t>
      </w:r>
    </w:p>
    <w:p>
      <w:pPr>
        <w:spacing w:before="75" w:after="0"/>
      </w:pPr>
      <w:r>
        <w:rPr/>
        <w:t xml:space="preserve">第二节 华南地区跨境电商市场分析</w:t>
      </w:r>
    </w:p>
    <w:p>
      <w:pPr>
        <w:spacing w:before="75" w:after="0"/>
      </w:pPr>
      <w:r>
        <w:rPr/>
        <w:t xml:space="preserve">一、2023-2025年市场发展现状</w:t>
      </w:r>
    </w:p>
    <w:p>
      <w:pPr>
        <w:spacing w:before="75" w:after="0"/>
      </w:pPr>
      <w:r>
        <w:rPr/>
        <w:t xml:space="preserve">二、2023-2025年市场规模情况</w:t>
      </w:r>
    </w:p>
    <w:p>
      <w:pPr>
        <w:spacing w:before="75" w:after="0"/>
      </w:pPr>
      <w:r>
        <w:rPr/>
        <w:t xml:space="preserve">三、2026-2031年市场需求预测</w:t>
      </w:r>
    </w:p>
    <w:p>
      <w:pPr>
        <w:spacing w:before="75" w:after="0"/>
      </w:pPr>
      <w:r>
        <w:rPr/>
        <w:t xml:space="preserve">四、2026-2031年市场趋势</w:t>
      </w:r>
    </w:p>
    <w:p>
      <w:pPr>
        <w:spacing w:before="75" w:after="0"/>
      </w:pPr>
      <w:r>
        <w:rPr/>
        <w:t xml:space="preserve">第三节 华北地区跨境电商市场分析</w:t>
      </w:r>
    </w:p>
    <w:p>
      <w:pPr>
        <w:spacing w:before="75" w:after="0"/>
      </w:pPr>
      <w:r>
        <w:rPr/>
        <w:t xml:space="preserve">一、2023-2025年市场发展现状</w:t>
      </w:r>
    </w:p>
    <w:p>
      <w:pPr>
        <w:spacing w:before="75" w:after="0"/>
      </w:pPr>
      <w:r>
        <w:rPr/>
        <w:t xml:space="preserve">二、2023-2025年市场规模情况</w:t>
      </w:r>
    </w:p>
    <w:p>
      <w:pPr>
        <w:spacing w:before="75" w:after="0"/>
      </w:pPr>
      <w:r>
        <w:rPr/>
        <w:t xml:space="preserve">三、2026-2031年市场需求预测</w:t>
      </w:r>
    </w:p>
    <w:p>
      <w:pPr>
        <w:spacing w:before="75" w:after="0"/>
      </w:pPr>
      <w:r>
        <w:rPr/>
        <w:t xml:space="preserve">四、2026-2031年市场趋势</w:t>
      </w:r>
    </w:p>
    <w:p>
      <w:pPr>
        <w:spacing w:before="75" w:after="0"/>
      </w:pPr>
      <w:r>
        <w:rPr/>
        <w:t xml:space="preserve">第四节 西南地区跨境电商市场分析</w:t>
      </w:r>
    </w:p>
    <w:p>
      <w:pPr>
        <w:spacing w:before="75" w:after="0"/>
      </w:pPr>
      <w:r>
        <w:rPr/>
        <w:t xml:space="preserve">一、2023-2025年市场发展现状</w:t>
      </w:r>
    </w:p>
    <w:p>
      <w:pPr>
        <w:spacing w:before="75" w:after="0"/>
      </w:pPr>
      <w:r>
        <w:rPr/>
        <w:t xml:space="preserve">二、2023-2025年市场规模情况</w:t>
      </w:r>
    </w:p>
    <w:p>
      <w:pPr>
        <w:spacing w:before="75" w:after="0"/>
      </w:pPr>
      <w:r>
        <w:rPr/>
        <w:t xml:space="preserve">三、2026-2031年市场需求预测</w:t>
      </w:r>
    </w:p>
    <w:p>
      <w:pPr>
        <w:spacing w:before="75" w:after="0"/>
      </w:pPr>
      <w:r>
        <w:rPr/>
        <w:t xml:space="preserve">四、2026-2031年市场趋势</w:t>
      </w:r>
    </w:p>
    <w:p>
      <w:pPr>
        <w:spacing w:before="75" w:after="0"/>
      </w:pPr>
      <w:r>
        <w:rPr/>
        <w:t xml:space="preserve">第五节 西北地区跨境电商市场分析</w:t>
      </w:r>
    </w:p>
    <w:p>
      <w:pPr>
        <w:spacing w:before="75" w:after="0"/>
      </w:pPr>
      <w:r>
        <w:rPr/>
        <w:t xml:space="preserve">一、2023-2025年市场发展现状</w:t>
      </w:r>
    </w:p>
    <w:p>
      <w:pPr>
        <w:spacing w:before="75" w:after="0"/>
      </w:pPr>
      <w:r>
        <w:rPr/>
        <w:t xml:space="preserve">二、2023-2025年市场规模情况</w:t>
      </w:r>
    </w:p>
    <w:p>
      <w:pPr>
        <w:spacing w:before="75" w:after="0"/>
      </w:pPr>
      <w:r>
        <w:rPr/>
        <w:t xml:space="preserve">三、2026-2031年市场需求预测</w:t>
      </w:r>
    </w:p>
    <w:p>
      <w:pPr>
        <w:spacing w:before="75" w:after="0"/>
      </w:pPr>
      <w:r>
        <w:rPr/>
        <w:t xml:space="preserve">四、2026-2031年市场趋势</w:t>
      </w:r>
    </w:p>
    <w:p>
      <w:pPr>
        <w:spacing w:before="75" w:after="0"/>
      </w:pPr>
      <w:r>
        <w:rPr>
          <w:b w:val="1"/>
          <w:bCs w:val="1"/>
        </w:rPr>
        <w:t xml:space="preserve">第七章 上游供应链与物流服务</w:t>
      </w:r>
    </w:p>
    <w:p>
      <w:pPr>
        <w:spacing w:before="75" w:after="0"/>
      </w:pPr>
      <w:r>
        <w:rPr/>
        <w:t xml:space="preserve">第一节 供应商与品牌商</w:t>
      </w:r>
    </w:p>
    <w:p>
      <w:pPr>
        <w:spacing w:before="75" w:after="0"/>
      </w:pPr>
      <w:r>
        <w:rPr/>
        <w:t xml:space="preserve">一、2023-2025年主要供应商与品牌商</w:t>
      </w:r>
    </w:p>
    <w:p>
      <w:pPr>
        <w:spacing w:before="75" w:after="0"/>
      </w:pPr>
      <w:r>
        <w:rPr/>
        <w:t xml:space="preserve">二、供应商与品牌商的合作模式</w:t>
      </w:r>
    </w:p>
    <w:p>
      <w:pPr>
        <w:spacing w:before="75" w:after="0"/>
      </w:pPr>
      <w:r>
        <w:rPr/>
        <w:t xml:space="preserve">三、2026-2031年供应商与品牌商的发展趋势</w:t>
      </w:r>
    </w:p>
    <w:p>
      <w:pPr>
        <w:spacing w:before="75" w:after="0"/>
      </w:pPr>
      <w:r>
        <w:rPr/>
        <w:t xml:space="preserve">第二节 物流服务</w:t>
      </w:r>
    </w:p>
    <w:p>
      <w:pPr>
        <w:spacing w:before="75" w:after="0"/>
      </w:pPr>
      <w:r>
        <w:rPr/>
        <w:t xml:space="preserve">一、2023-2025年跨境电商物流服务现状</w:t>
      </w:r>
    </w:p>
    <w:p>
      <w:pPr>
        <w:spacing w:before="75" w:after="0"/>
      </w:pPr>
      <w:r>
        <w:rPr/>
        <w:t xml:space="preserve">二、主要物流服务提供商</w:t>
      </w:r>
    </w:p>
    <w:p>
      <w:pPr>
        <w:spacing w:before="75" w:after="0"/>
      </w:pPr>
      <w:r>
        <w:rPr/>
        <w:t xml:space="preserve">三、2026-2031年物流技术创新与趋势</w:t>
      </w:r>
    </w:p>
    <w:p>
      <w:pPr>
        <w:spacing w:before="75" w:after="0"/>
      </w:pPr>
      <w:r>
        <w:rPr/>
        <w:t xml:space="preserve">第三节 支付与金融服务</w:t>
      </w:r>
    </w:p>
    <w:p>
      <w:pPr>
        <w:spacing w:before="75" w:after="0"/>
      </w:pPr>
      <w:r>
        <w:rPr/>
        <w:t xml:space="preserve">一、2023-2025年跨境电商支付与金融服务现状</w:t>
      </w:r>
    </w:p>
    <w:p>
      <w:pPr>
        <w:spacing w:before="75" w:after="0"/>
      </w:pPr>
      <w:r>
        <w:rPr/>
        <w:t xml:space="preserve">二、主要支付与金融服务提供商</w:t>
      </w:r>
    </w:p>
    <w:p>
      <w:pPr>
        <w:spacing w:before="75" w:after="0"/>
      </w:pPr>
      <w:r>
        <w:rPr/>
        <w:t xml:space="preserve">三、2026-2031年支付与金融服务创新</w:t>
      </w:r>
    </w:p>
    <w:p>
      <w:pPr>
        <w:spacing w:before="75" w:after="0"/>
      </w:pPr>
      <w:r>
        <w:rPr>
          <w:b w:val="1"/>
          <w:bCs w:val="1"/>
        </w:rPr>
        <w:t xml:space="preserve">第八章 领先企业分析</w:t>
      </w:r>
    </w:p>
    <w:p>
      <w:pPr>
        <w:spacing w:before="75" w:after="0"/>
      </w:pPr>
      <w:r>
        <w:rPr/>
        <w:t xml:space="preserve">第一节 安克创新科技股份有限公司</w:t>
      </w:r>
    </w:p>
    <w:p>
      <w:pPr>
        <w:spacing w:before="75" w:after="0"/>
      </w:pPr>
      <w:r>
        <w:rPr/>
        <w:t xml:space="preserve">一、企业概况</w:t>
      </w:r>
    </w:p>
    <w:p>
      <w:pPr>
        <w:spacing w:before="75" w:after="0"/>
      </w:pPr>
      <w:r>
        <w:rPr/>
        <w:t xml:space="preserve">二、2023-2025年经营业绩分析</w:t>
      </w:r>
    </w:p>
    <w:p>
      <w:pPr>
        <w:spacing w:before="75" w:after="0"/>
      </w:pPr>
      <w:r>
        <w:rPr/>
        <w:t xml:space="preserve">三、产品结构与市场占有率</w:t>
      </w:r>
    </w:p>
    <w:p>
      <w:pPr>
        <w:spacing w:before="75" w:after="0"/>
      </w:pPr>
      <w:r>
        <w:rPr/>
        <w:t xml:space="preserve">四、核心竞争力与技术优势</w:t>
      </w:r>
    </w:p>
    <w:p>
      <w:pPr>
        <w:spacing w:before="75" w:after="0"/>
      </w:pPr>
      <w:r>
        <w:rPr/>
        <w:t xml:space="preserve">五、2026-2031年发展战略规划</w:t>
      </w:r>
    </w:p>
    <w:p>
      <w:pPr>
        <w:spacing w:before="75" w:after="0"/>
      </w:pPr>
      <w:r>
        <w:rPr/>
        <w:t xml:space="preserve">第二节 华凯易佰科技股份有限公司</w:t>
      </w:r>
    </w:p>
    <w:p>
      <w:pPr>
        <w:spacing w:before="75" w:after="0"/>
      </w:pPr>
      <w:r>
        <w:rPr/>
        <w:t xml:space="preserve">一、企业概况</w:t>
      </w:r>
    </w:p>
    <w:p>
      <w:pPr>
        <w:spacing w:before="75" w:after="0"/>
      </w:pPr>
      <w:r>
        <w:rPr/>
        <w:t xml:space="preserve">二、2023-2025年经营业绩分析</w:t>
      </w:r>
    </w:p>
    <w:p>
      <w:pPr>
        <w:spacing w:before="75" w:after="0"/>
      </w:pPr>
      <w:r>
        <w:rPr/>
        <w:t xml:space="preserve">三、产品结构与市场占有率</w:t>
      </w:r>
    </w:p>
    <w:p>
      <w:pPr>
        <w:spacing w:before="75" w:after="0"/>
      </w:pPr>
      <w:r>
        <w:rPr/>
        <w:t xml:space="preserve">四、核心竞争力与技术优势</w:t>
      </w:r>
    </w:p>
    <w:p>
      <w:pPr>
        <w:spacing w:before="75" w:after="0"/>
      </w:pPr>
      <w:r>
        <w:rPr/>
        <w:t xml:space="preserve">五、2026-2031年发展战略规划</w:t>
      </w:r>
    </w:p>
    <w:p>
      <w:pPr>
        <w:spacing w:before="75" w:after="0"/>
      </w:pPr>
      <w:r>
        <w:rPr/>
        <w:t xml:space="preserve">第三节 跨境通宝电子商务股份有限公司</w:t>
      </w:r>
    </w:p>
    <w:p>
      <w:pPr>
        <w:spacing w:before="75" w:after="0"/>
      </w:pPr>
      <w:r>
        <w:rPr/>
        <w:t xml:space="preserve">一、企业概况</w:t>
      </w:r>
    </w:p>
    <w:p>
      <w:pPr>
        <w:spacing w:before="75" w:after="0"/>
      </w:pPr>
      <w:r>
        <w:rPr/>
        <w:t xml:space="preserve">二、2023-2025年经营业绩分析</w:t>
      </w:r>
    </w:p>
    <w:p>
      <w:pPr>
        <w:spacing w:before="75" w:after="0"/>
      </w:pPr>
      <w:r>
        <w:rPr/>
        <w:t xml:space="preserve">三、产品结构与市场占有率</w:t>
      </w:r>
    </w:p>
    <w:p>
      <w:pPr>
        <w:spacing w:before="75" w:after="0"/>
      </w:pPr>
      <w:r>
        <w:rPr/>
        <w:t xml:space="preserve">四、核心竞争力与技术优势</w:t>
      </w:r>
    </w:p>
    <w:p>
      <w:pPr>
        <w:spacing w:before="75" w:after="0"/>
      </w:pPr>
      <w:r>
        <w:rPr/>
        <w:t xml:space="preserve">五、2026-2031年发展战略规划</w:t>
      </w:r>
    </w:p>
    <w:p>
      <w:pPr>
        <w:spacing w:before="75" w:after="0"/>
      </w:pPr>
      <w:r>
        <w:rPr/>
        <w:t xml:space="preserve">第四节 致欧家居科技股份有限公司</w:t>
      </w:r>
    </w:p>
    <w:p>
      <w:pPr>
        <w:spacing w:before="75" w:after="0"/>
      </w:pPr>
      <w:r>
        <w:rPr/>
        <w:t xml:space="preserve">一、企业概况</w:t>
      </w:r>
    </w:p>
    <w:p>
      <w:pPr>
        <w:spacing w:before="75" w:after="0"/>
      </w:pPr>
      <w:r>
        <w:rPr/>
        <w:t xml:space="preserve">二、2023-2025年经营业绩分析</w:t>
      </w:r>
    </w:p>
    <w:p>
      <w:pPr>
        <w:spacing w:before="75" w:after="0"/>
      </w:pPr>
      <w:r>
        <w:rPr/>
        <w:t xml:space="preserve">三、产品结构与市场占有率</w:t>
      </w:r>
    </w:p>
    <w:p>
      <w:pPr>
        <w:spacing w:before="75" w:after="0"/>
      </w:pPr>
      <w:r>
        <w:rPr/>
        <w:t xml:space="preserve">四、核心竞争力与技术优势</w:t>
      </w:r>
    </w:p>
    <w:p>
      <w:pPr>
        <w:spacing w:before="75" w:after="0"/>
      </w:pPr>
      <w:r>
        <w:rPr/>
        <w:t xml:space="preserve">五、2026-2031年发展战略规划</w:t>
      </w:r>
    </w:p>
    <w:p>
      <w:pPr>
        <w:spacing w:before="75" w:after="0"/>
      </w:pPr>
      <w:r>
        <w:rPr/>
        <w:t xml:space="preserve">第五节 赛维时代科技股份有限公司</w:t>
      </w:r>
    </w:p>
    <w:p>
      <w:pPr>
        <w:spacing w:before="75" w:after="0"/>
      </w:pPr>
      <w:r>
        <w:rPr/>
        <w:t xml:space="preserve">一、企业概况</w:t>
      </w:r>
    </w:p>
    <w:p>
      <w:pPr>
        <w:spacing w:before="75" w:after="0"/>
      </w:pPr>
      <w:r>
        <w:rPr/>
        <w:t xml:space="preserve">二、2023-2025年经营业绩分析</w:t>
      </w:r>
    </w:p>
    <w:p>
      <w:pPr>
        <w:spacing w:before="75" w:after="0"/>
      </w:pPr>
      <w:r>
        <w:rPr/>
        <w:t xml:space="preserve">三、产品结构与市场占有率</w:t>
      </w:r>
    </w:p>
    <w:p>
      <w:pPr>
        <w:spacing w:before="75" w:after="0"/>
      </w:pPr>
      <w:r>
        <w:rPr/>
        <w:t xml:space="preserve">四、核心竞争力与技术优势</w:t>
      </w:r>
    </w:p>
    <w:p>
      <w:pPr>
        <w:spacing w:before="75" w:after="0"/>
      </w:pPr>
      <w:r>
        <w:rPr/>
        <w:t xml:space="preserve">五、2026-2031年发展战略规划</w:t>
      </w:r>
    </w:p>
    <w:p>
      <w:pPr>
        <w:spacing w:before="75" w:after="0"/>
      </w:pPr>
      <w:r>
        <w:rPr/>
        <w:t xml:space="preserve">第六节 深圳市星徽精密制造股份有限公司</w:t>
      </w:r>
    </w:p>
    <w:p>
      <w:pPr>
        <w:spacing w:before="75" w:after="0"/>
      </w:pPr>
      <w:r>
        <w:rPr/>
        <w:t xml:space="preserve">一、企业概况</w:t>
      </w:r>
    </w:p>
    <w:p>
      <w:pPr>
        <w:spacing w:before="75" w:after="0"/>
      </w:pPr>
      <w:r>
        <w:rPr/>
        <w:t xml:space="preserve">二、2023-2025年经营业绩分析</w:t>
      </w:r>
    </w:p>
    <w:p>
      <w:pPr>
        <w:spacing w:before="75" w:after="0"/>
      </w:pPr>
      <w:r>
        <w:rPr/>
        <w:t xml:space="preserve">三、产品结构与市场占有率</w:t>
      </w:r>
    </w:p>
    <w:p>
      <w:pPr>
        <w:spacing w:before="75" w:after="0"/>
      </w:pPr>
      <w:r>
        <w:rPr/>
        <w:t xml:space="preserve">四、核心竞争力与技术优势</w:t>
      </w:r>
    </w:p>
    <w:p>
      <w:pPr>
        <w:spacing w:before="75" w:after="0"/>
      </w:pPr>
      <w:r>
        <w:rPr/>
        <w:t xml:space="preserve">五、2026-2031年发展战略规划</w:t>
      </w:r>
    </w:p>
    <w:p>
      <w:pPr>
        <w:spacing w:before="75" w:after="0"/>
      </w:pPr>
      <w:r>
        <w:rPr/>
        <w:t xml:space="preserve">第七节 乐歌人体工学科技股份有限公司</w:t>
      </w:r>
    </w:p>
    <w:p>
      <w:pPr>
        <w:spacing w:before="75" w:after="0"/>
      </w:pPr>
      <w:r>
        <w:rPr/>
        <w:t xml:space="preserve">一、企业概况</w:t>
      </w:r>
    </w:p>
    <w:p>
      <w:pPr>
        <w:spacing w:before="75" w:after="0"/>
      </w:pPr>
      <w:r>
        <w:rPr/>
        <w:t xml:space="preserve">二、2023-2025年经营业绩分析</w:t>
      </w:r>
    </w:p>
    <w:p>
      <w:pPr>
        <w:spacing w:before="75" w:after="0"/>
      </w:pPr>
      <w:r>
        <w:rPr/>
        <w:t xml:space="preserve">三、产品结构与市场占有率</w:t>
      </w:r>
    </w:p>
    <w:p>
      <w:pPr>
        <w:spacing w:before="75" w:after="0"/>
      </w:pPr>
      <w:r>
        <w:rPr/>
        <w:t xml:space="preserve">四、核心竞争力与技术优势</w:t>
      </w:r>
    </w:p>
    <w:p>
      <w:pPr>
        <w:spacing w:before="75" w:after="0"/>
      </w:pPr>
      <w:r>
        <w:rPr/>
        <w:t xml:space="preserve">五、2026-2031年发展战略规划</w:t>
      </w:r>
    </w:p>
    <w:p>
      <w:pPr>
        <w:spacing w:before="75" w:after="0"/>
      </w:pPr>
      <w:r>
        <w:rPr/>
        <w:t xml:space="preserve">第八节 子不语集团有限公司</w:t>
      </w:r>
    </w:p>
    <w:p>
      <w:pPr>
        <w:spacing w:before="75" w:after="0"/>
      </w:pPr>
      <w:r>
        <w:rPr/>
        <w:t xml:space="preserve">一、企业概况</w:t>
      </w:r>
    </w:p>
    <w:p>
      <w:pPr>
        <w:spacing w:before="75" w:after="0"/>
      </w:pPr>
      <w:r>
        <w:rPr/>
        <w:t xml:space="preserve">二、2023-2025年经营业绩分析</w:t>
      </w:r>
    </w:p>
    <w:p>
      <w:pPr>
        <w:spacing w:before="75" w:after="0"/>
      </w:pPr>
      <w:r>
        <w:rPr/>
        <w:t xml:space="preserve">三、产品结构与市场占有率</w:t>
      </w:r>
    </w:p>
    <w:p>
      <w:pPr>
        <w:spacing w:before="75" w:after="0"/>
      </w:pPr>
      <w:r>
        <w:rPr/>
        <w:t xml:space="preserve">四、核心竞争力与技术优势</w:t>
      </w:r>
    </w:p>
    <w:p>
      <w:pPr>
        <w:spacing w:before="75" w:after="0"/>
      </w:pPr>
      <w:r>
        <w:rPr/>
        <w:t xml:space="preserve">五、2026-2031年发展战略规划</w:t>
      </w:r>
    </w:p>
    <w:p>
      <w:pPr>
        <w:spacing w:before="75" w:after="0"/>
      </w:pPr>
      <w:r>
        <w:rPr/>
        <w:t xml:space="preserve">第九节 南京希音电子商务有限公司</w:t>
      </w:r>
    </w:p>
    <w:p>
      <w:pPr>
        <w:spacing w:before="75" w:after="0"/>
      </w:pPr>
      <w:r>
        <w:rPr/>
        <w:t xml:space="preserve">一、企业概况</w:t>
      </w:r>
    </w:p>
    <w:p>
      <w:pPr>
        <w:spacing w:before="75" w:after="0"/>
      </w:pPr>
      <w:r>
        <w:rPr/>
        <w:t xml:space="preserve">二、2023-2025年经营业绩分析</w:t>
      </w:r>
    </w:p>
    <w:p>
      <w:pPr>
        <w:spacing w:before="75" w:after="0"/>
      </w:pPr>
      <w:r>
        <w:rPr/>
        <w:t xml:space="preserve">三、产品结构与市场占有率</w:t>
      </w:r>
    </w:p>
    <w:p>
      <w:pPr>
        <w:spacing w:before="75" w:after="0"/>
      </w:pPr>
      <w:r>
        <w:rPr/>
        <w:t xml:space="preserve">四、核心竞争力与技术优势</w:t>
      </w:r>
    </w:p>
    <w:p>
      <w:pPr>
        <w:spacing w:before="75" w:after="0"/>
      </w:pPr>
      <w:r>
        <w:rPr/>
        <w:t xml:space="preserve">五、2026-2031年发展战略规划</w:t>
      </w:r>
    </w:p>
    <w:p>
      <w:pPr>
        <w:spacing w:before="75" w:after="0"/>
      </w:pPr>
      <w:r>
        <w:rPr/>
        <w:t xml:space="preserve">第十节 深圳市通拓科技有限公司</w:t>
      </w:r>
    </w:p>
    <w:p>
      <w:pPr>
        <w:spacing w:before="75" w:after="0"/>
      </w:pPr>
      <w:r>
        <w:rPr/>
        <w:t xml:space="preserve">一、企业概况</w:t>
      </w:r>
    </w:p>
    <w:p>
      <w:pPr>
        <w:spacing w:before="75" w:after="0"/>
      </w:pPr>
      <w:r>
        <w:rPr/>
        <w:t xml:space="preserve">二、2023-2025年经营业绩分析</w:t>
      </w:r>
    </w:p>
    <w:p>
      <w:pPr>
        <w:spacing w:before="75" w:after="0"/>
      </w:pPr>
      <w:r>
        <w:rPr/>
        <w:t xml:space="preserve">三、产品结构与市场占有率</w:t>
      </w:r>
    </w:p>
    <w:p>
      <w:pPr>
        <w:spacing w:before="75" w:after="0"/>
      </w:pPr>
      <w:r>
        <w:rPr/>
        <w:t xml:space="preserve">四、核心竞争力与技术优势</w:t>
      </w:r>
    </w:p>
    <w:p>
      <w:pPr>
        <w:spacing w:before="75" w:after="0"/>
      </w:pPr>
      <w:r>
        <w:rPr/>
        <w:t xml:space="preserve">五、2026-2031年发展战略规划</w:t>
      </w:r>
    </w:p>
    <w:p>
      <w:pPr>
        <w:spacing w:before="75" w:after="0"/>
      </w:pPr>
      <w:r>
        <w:rPr>
          <w:b w:val="1"/>
          <w:bCs w:val="1"/>
        </w:rPr>
        <w:t xml:space="preserve">第九章 下游消费市场分析</w:t>
      </w:r>
    </w:p>
    <w:p>
      <w:pPr>
        <w:spacing w:before="75" w:after="0"/>
      </w:pPr>
      <w:r>
        <w:rPr/>
        <w:t xml:space="preserve">第一节 消费者行为与偏好</w:t>
      </w:r>
    </w:p>
    <w:p>
      <w:pPr>
        <w:spacing w:before="75" w:after="0"/>
      </w:pPr>
      <w:r>
        <w:rPr/>
        <w:t xml:space="preserve">一、2023-2025年消费者行为变化</w:t>
      </w:r>
    </w:p>
    <w:p>
      <w:pPr>
        <w:spacing w:before="75" w:after="0"/>
      </w:pPr>
      <w:r>
        <w:rPr/>
        <w:t xml:space="preserve">二、消费者偏好分析</w:t>
      </w:r>
    </w:p>
    <w:p>
      <w:pPr>
        <w:spacing w:before="75" w:after="0"/>
      </w:pPr>
      <w:r>
        <w:rPr/>
        <w:t xml:space="preserve">三、2026-2031年消费者行为预测</w:t>
      </w:r>
    </w:p>
    <w:p>
      <w:pPr>
        <w:spacing w:before="75" w:after="0"/>
      </w:pPr>
      <w:r>
        <w:rPr/>
        <w:t xml:space="preserve">第二节 市场需求与增长潜力</w:t>
      </w:r>
    </w:p>
    <w:p>
      <w:pPr>
        <w:spacing w:before="75" w:after="0"/>
      </w:pPr>
      <w:r>
        <w:rPr/>
        <w:t xml:space="preserve">一、2023-2025年市场需求分析</w:t>
      </w:r>
    </w:p>
    <w:p>
      <w:pPr>
        <w:spacing w:before="75" w:after="0"/>
      </w:pPr>
      <w:r>
        <w:rPr/>
        <w:t xml:space="preserve">二、主要消费品类需求</w:t>
      </w:r>
    </w:p>
    <w:p>
      <w:pPr>
        <w:spacing w:before="75" w:after="0"/>
      </w:pPr>
      <w:r>
        <w:rPr/>
        <w:t xml:space="preserve">三、2026-2031年市场需求预测</w:t>
      </w:r>
    </w:p>
    <w:p>
      <w:pPr>
        <w:spacing w:before="75" w:after="0"/>
      </w:pPr>
      <w:r>
        <w:rPr/>
        <w:t xml:space="preserve">第三节 消费者满意度与忠诚度</w:t>
      </w:r>
    </w:p>
    <w:p>
      <w:pPr>
        <w:spacing w:before="75" w:after="0"/>
      </w:pPr>
      <w:r>
        <w:rPr/>
        <w:t xml:space="preserve">一、2023-2025年消费者满意度分析</w:t>
      </w:r>
    </w:p>
    <w:p>
      <w:pPr>
        <w:spacing w:before="75" w:after="0"/>
      </w:pPr>
      <w:r>
        <w:rPr/>
        <w:t xml:space="preserve">二、消费者忠诚度分析</w:t>
      </w:r>
    </w:p>
    <w:p>
      <w:pPr>
        <w:spacing w:before="75" w:after="0"/>
      </w:pPr>
      <w:r>
        <w:rPr/>
        <w:t xml:space="preserve">三、2026-2031年消费者满意度与忠诚度提升策略</w:t>
      </w:r>
    </w:p>
    <w:p>
      <w:pPr>
        <w:spacing w:before="75" w:after="0"/>
      </w:pPr>
      <w:r>
        <w:rPr>
          <w:b w:val="1"/>
          <w:bCs w:val="1"/>
        </w:rPr>
        <w:t xml:space="preserve">第十章 行业技术创新与研发趋势</w:t>
      </w:r>
    </w:p>
    <w:p>
      <w:pPr>
        <w:spacing w:before="75" w:after="0"/>
      </w:pPr>
      <w:r>
        <w:rPr/>
        <w:t xml:space="preserve">第一节 大数据与人工智能应用</w:t>
      </w:r>
    </w:p>
    <w:p>
      <w:pPr>
        <w:spacing w:before="75" w:after="0"/>
      </w:pPr>
      <w:r>
        <w:rPr/>
        <w:t xml:space="preserve">一、2023-2025年大数据与人工智能应用现状</w:t>
      </w:r>
    </w:p>
    <w:p>
      <w:pPr>
        <w:spacing w:before="75" w:after="0"/>
      </w:pPr>
      <w:r>
        <w:rPr/>
        <w:t xml:space="preserve">二、主要应用场景</w:t>
      </w:r>
    </w:p>
    <w:p>
      <w:pPr>
        <w:spacing w:before="75" w:after="0"/>
      </w:pPr>
      <w:r>
        <w:rPr/>
        <w:t xml:space="preserve">三、2026-2031年技术发展趋势</w:t>
      </w:r>
    </w:p>
    <w:p>
      <w:pPr>
        <w:spacing w:before="75" w:after="0"/>
      </w:pPr>
      <w:r>
        <w:rPr/>
        <w:t xml:space="preserve">第二节 物流技术创新</w:t>
      </w:r>
    </w:p>
    <w:p>
      <w:pPr>
        <w:spacing w:before="75" w:after="0"/>
      </w:pPr>
      <w:r>
        <w:rPr/>
        <w:t xml:space="preserve">一、2023-2025年物流技术创新</w:t>
      </w:r>
    </w:p>
    <w:p>
      <w:pPr>
        <w:spacing w:before="75" w:after="0"/>
      </w:pPr>
      <w:r>
        <w:rPr/>
        <w:t xml:space="preserve">二、主要物流技术应用</w:t>
      </w:r>
    </w:p>
    <w:p>
      <w:pPr>
        <w:spacing w:before="75" w:after="0"/>
      </w:pPr>
      <w:r>
        <w:rPr/>
        <w:t xml:space="preserve">三、2026-2031年物流技术创新趋势</w:t>
      </w:r>
    </w:p>
    <w:p>
      <w:pPr>
        <w:spacing w:before="75" w:after="0"/>
      </w:pPr>
      <w:r>
        <w:rPr/>
        <w:t xml:space="preserve">第三节 支付与金融技术创新</w:t>
      </w:r>
    </w:p>
    <w:p>
      <w:pPr>
        <w:spacing w:before="75" w:after="0"/>
      </w:pPr>
      <w:r>
        <w:rPr/>
        <w:t xml:space="preserve">一、2023-2025年支付与金融技术创新</w:t>
      </w:r>
    </w:p>
    <w:p>
      <w:pPr>
        <w:spacing w:before="75" w:after="0"/>
      </w:pPr>
      <w:r>
        <w:rPr/>
        <w:t xml:space="preserve">二、主要支付与金融技术应用</w:t>
      </w:r>
    </w:p>
    <w:p>
      <w:pPr>
        <w:spacing w:before="75" w:after="0"/>
      </w:pPr>
      <w:r>
        <w:rPr/>
        <w:t xml:space="preserve">三、2026-2031年支付与金融技术创新趋势</w:t>
      </w:r>
    </w:p>
    <w:p>
      <w:pPr>
        <w:spacing w:before="75" w:after="0"/>
      </w:pPr>
      <w:r>
        <w:rPr>
          <w:b w:val="1"/>
          <w:bCs w:val="1"/>
        </w:rPr>
        <w:t xml:space="preserve">第十一章 行业政策与标准</w:t>
      </w:r>
    </w:p>
    <w:p>
      <w:pPr>
        <w:spacing w:before="75" w:after="0"/>
      </w:pPr>
      <w:r>
        <w:rPr/>
        <w:t xml:space="preserve">第一节 国家政策支持与监管</w:t>
      </w:r>
    </w:p>
    <w:p>
      <w:pPr>
        <w:spacing w:before="75" w:after="0"/>
      </w:pPr>
      <w:r>
        <w:rPr/>
        <w:t xml:space="preserve">一、2023-2025年国家政策支持方向</w:t>
      </w:r>
    </w:p>
    <w:p>
      <w:pPr>
        <w:spacing w:before="75" w:after="0"/>
      </w:pPr>
      <w:r>
        <w:rPr/>
        <w:t xml:space="preserve">二、海关与税务政策</w:t>
      </w:r>
    </w:p>
    <w:p>
      <w:pPr>
        <w:spacing w:before="75" w:after="0"/>
      </w:pPr>
      <w:r>
        <w:rPr/>
        <w:t xml:space="preserve">三、2026-2031年政策趋势预测</w:t>
      </w:r>
    </w:p>
    <w:p>
      <w:pPr>
        <w:spacing w:before="75" w:after="0"/>
      </w:pPr>
      <w:r>
        <w:rPr/>
        <w:t xml:space="preserve">第二节 行业标准与认证体系</w:t>
      </w:r>
    </w:p>
    <w:p>
      <w:pPr>
        <w:spacing w:before="75" w:after="0"/>
      </w:pPr>
      <w:r>
        <w:rPr/>
        <w:t xml:space="preserve">一、国内外行业标准对比</w:t>
      </w:r>
    </w:p>
    <w:p>
      <w:pPr>
        <w:spacing w:before="75" w:after="0"/>
      </w:pPr>
      <w:r>
        <w:rPr/>
        <w:t xml:space="preserve">二、认证体系对行业的影响</w:t>
      </w:r>
    </w:p>
    <w:p>
      <w:pPr>
        <w:spacing w:before="75" w:after="0"/>
      </w:pPr>
      <w:r>
        <w:rPr/>
        <w:t xml:space="preserve">三、2026-2031年标准发展趋势</w:t>
      </w:r>
    </w:p>
    <w:p>
      <w:pPr>
        <w:spacing w:before="75" w:after="0"/>
      </w:pPr>
      <w:r>
        <w:rPr/>
        <w:t xml:space="preserve">第三节 地方政策与区域差异</w:t>
      </w:r>
    </w:p>
    <w:p>
      <w:pPr>
        <w:spacing w:before="75" w:after="0"/>
      </w:pPr>
      <w:r>
        <w:rPr/>
        <w:t xml:space="preserve">一、各地区政策支持与限制</w:t>
      </w:r>
    </w:p>
    <w:p>
      <w:pPr>
        <w:spacing w:before="75" w:after="0"/>
      </w:pPr>
      <w:r>
        <w:rPr/>
        <w:t xml:space="preserve">二、区域政策对行业布局的影响</w:t>
      </w:r>
    </w:p>
    <w:p>
      <w:pPr>
        <w:spacing w:before="75" w:after="0"/>
      </w:pPr>
      <w:r>
        <w:rPr/>
        <w:t xml:space="preserve">三、2026-2031年区域政策趋势</w:t>
      </w:r>
    </w:p>
    <w:p>
      <w:pPr>
        <w:spacing w:before="75" w:after="0"/>
      </w:pPr>
      <w:r>
        <w:rPr>
          <w:b w:val="1"/>
          <w:bCs w:val="1"/>
        </w:rPr>
        <w:t xml:space="preserve">第十二章 行业投资与并购分析</w:t>
      </w:r>
    </w:p>
    <w:p>
      <w:pPr>
        <w:spacing w:before="75" w:after="0"/>
      </w:pPr>
      <w:r>
        <w:rPr/>
        <w:t xml:space="preserve">第一节 2023-2025年行业投资概况</w:t>
      </w:r>
    </w:p>
    <w:p>
      <w:pPr>
        <w:spacing w:before="75" w:after="0"/>
      </w:pPr>
      <w:r>
        <w:rPr/>
        <w:t xml:space="preserve">一、投资规模与主要投资项目</w:t>
      </w:r>
    </w:p>
    <w:p>
      <w:pPr>
        <w:spacing w:before="75" w:after="0"/>
      </w:pPr>
      <w:r>
        <w:rPr/>
        <w:t xml:space="preserve">二、投资领域与热点</w:t>
      </w:r>
    </w:p>
    <w:p>
      <w:pPr>
        <w:spacing w:before="75" w:after="0"/>
      </w:pPr>
      <w:r>
        <w:rPr/>
        <w:t xml:space="preserve">三、投资回报率与风险分析</w:t>
      </w:r>
    </w:p>
    <w:p>
      <w:pPr>
        <w:spacing w:before="75" w:after="0"/>
      </w:pPr>
      <w:r>
        <w:rPr/>
        <w:t xml:space="preserve">第二节 2023-2025年行业并购案例分析</w:t>
      </w:r>
    </w:p>
    <w:p>
      <w:pPr>
        <w:spacing w:before="75" w:after="0"/>
      </w:pPr>
      <w:r>
        <w:rPr/>
        <w:t xml:space="preserve">一、主要并购案例</w:t>
      </w:r>
    </w:p>
    <w:p>
      <w:pPr>
        <w:spacing w:before="75" w:after="0"/>
      </w:pPr>
      <w:r>
        <w:rPr/>
        <w:t xml:space="preserve">二、并购动机与战略意义</w:t>
      </w:r>
    </w:p>
    <w:p>
      <w:pPr>
        <w:spacing w:before="75" w:after="0"/>
      </w:pPr>
      <w:r>
        <w:rPr/>
        <w:t xml:space="preserve">三、并购后的整合与效果</w:t>
      </w:r>
    </w:p>
    <w:p>
      <w:pPr>
        <w:spacing w:before="75" w:after="0"/>
      </w:pPr>
      <w:r>
        <w:rPr/>
        <w:t xml:space="preserve">第三节 2026-2031年投资与并购趋势</w:t>
      </w:r>
    </w:p>
    <w:p>
      <w:pPr>
        <w:spacing w:before="75" w:after="0"/>
      </w:pPr>
      <w:r>
        <w:rPr/>
        <w:t xml:space="preserve">一、投资机会与领域</w:t>
      </w:r>
    </w:p>
    <w:p>
      <w:pPr>
        <w:spacing w:before="75" w:after="0"/>
      </w:pPr>
      <w:r>
        <w:rPr/>
        <w:t xml:space="preserve">二、并购趋势与潜在目标</w:t>
      </w:r>
    </w:p>
    <w:p>
      <w:pPr>
        <w:spacing w:before="75" w:after="0"/>
      </w:pPr>
      <w:r>
        <w:rPr/>
        <w:t xml:space="preserve">三、投资与并购的风险与策略</w:t>
      </w:r>
    </w:p>
    <w:p>
      <w:pPr>
        <w:spacing w:before="75" w:after="0"/>
      </w:pPr>
      <w:r>
        <w:rPr>
          <w:b w:val="1"/>
          <w:bCs w:val="1"/>
        </w:rPr>
        <w:t xml:space="preserve">第十三章 行业风险与挑战</w:t>
      </w:r>
    </w:p>
    <w:p>
      <w:pPr>
        <w:spacing w:before="75" w:after="0"/>
      </w:pPr>
      <w:r>
        <w:rPr/>
        <w:t xml:space="preserve">第一节 市场风险</w:t>
      </w:r>
    </w:p>
    <w:p>
      <w:pPr>
        <w:spacing w:before="75" w:after="0"/>
      </w:pPr>
      <w:r>
        <w:rPr/>
        <w:t xml:space="preserve">一、汇率波动</w:t>
      </w:r>
    </w:p>
    <w:p>
      <w:pPr>
        <w:spacing w:before="75" w:after="0"/>
      </w:pPr>
      <w:r>
        <w:rPr/>
        <w:t xml:space="preserve">二、市场需求周期性变化</w:t>
      </w:r>
    </w:p>
    <w:p>
      <w:pPr>
        <w:spacing w:before="75" w:after="0"/>
      </w:pPr>
      <w:r>
        <w:rPr/>
        <w:t xml:space="preserve">三、市场竞争加剧</w:t>
      </w:r>
    </w:p>
    <w:p>
      <w:pPr>
        <w:spacing w:before="75" w:after="0"/>
      </w:pPr>
      <w:r>
        <w:rPr/>
        <w:t xml:space="preserve">第二节 政策风险</w:t>
      </w:r>
    </w:p>
    <w:p>
      <w:pPr>
        <w:spacing w:before="75" w:after="0"/>
      </w:pPr>
      <w:r>
        <w:rPr/>
        <w:t xml:space="preserve">一、贸易摩擦</w:t>
      </w:r>
    </w:p>
    <w:p>
      <w:pPr>
        <w:spacing w:before="75" w:after="0"/>
      </w:pPr>
      <w:r>
        <w:rPr/>
        <w:t xml:space="preserve">二、监管政策变化</w:t>
      </w:r>
    </w:p>
    <w:p>
      <w:pPr>
        <w:spacing w:before="75" w:after="0"/>
      </w:pPr>
      <w:r>
        <w:rPr/>
        <w:t xml:space="preserve">三、国际贸易壁垒</w:t>
      </w:r>
    </w:p>
    <w:p>
      <w:pPr>
        <w:spacing w:before="75" w:after="0"/>
      </w:pPr>
      <w:r>
        <w:rPr/>
        <w:t xml:space="preserve">第三节 技术风险</w:t>
      </w:r>
    </w:p>
    <w:p>
      <w:pPr>
        <w:spacing w:before="75" w:after="0"/>
      </w:pPr>
      <w:r>
        <w:rPr/>
        <w:t xml:space="preserve">一、技术更新换代速度快</w:t>
      </w:r>
    </w:p>
    <w:p>
      <w:pPr>
        <w:spacing w:before="75" w:after="0"/>
      </w:pPr>
      <w:r>
        <w:rPr/>
        <w:t xml:space="preserve">二、国际技术壁垒</w:t>
      </w:r>
    </w:p>
    <w:p>
      <w:pPr>
        <w:spacing w:before="75" w:after="0"/>
      </w:pPr>
      <w:r>
        <w:rPr/>
        <w:t xml:space="preserve">三、研发投入不足</w:t>
      </w:r>
    </w:p>
    <w:p>
      <w:pPr>
        <w:spacing w:before="75" w:after="0"/>
      </w:pPr>
      <w:r>
        <w:rPr>
          <w:b w:val="1"/>
          <w:bCs w:val="1"/>
        </w:rPr>
        <w:t xml:space="preserve">第十四章 行业发展建议与战略规划</w:t>
      </w:r>
    </w:p>
    <w:p>
      <w:pPr>
        <w:spacing w:before="75" w:after="0"/>
      </w:pPr>
      <w:r>
        <w:rPr/>
        <w:t xml:space="preserve">第一节 企业战略规划建议</w:t>
      </w:r>
    </w:p>
    <w:p>
      <w:pPr>
        <w:spacing w:before="75" w:after="0"/>
      </w:pPr>
      <w:r>
        <w:rPr/>
        <w:t xml:space="preserve">一、技术创新与研发投入</w:t>
      </w:r>
    </w:p>
    <w:p>
      <w:pPr>
        <w:spacing w:before="75" w:after="0"/>
      </w:pPr>
      <w:r>
        <w:rPr/>
        <w:t xml:space="preserve">二、市场拓展与品牌建设</w:t>
      </w:r>
    </w:p>
    <w:p>
      <w:pPr>
        <w:spacing w:before="75" w:after="0"/>
      </w:pPr>
      <w:r>
        <w:rPr/>
        <w:t xml:space="preserve">三、产业链整合与协同发展</w:t>
      </w:r>
    </w:p>
    <w:p>
      <w:pPr>
        <w:spacing w:before="75" w:after="0"/>
      </w:pPr>
      <w:r>
        <w:rPr/>
        <w:t xml:space="preserve">第二节 行业发展建议</w:t>
      </w:r>
    </w:p>
    <w:p>
      <w:pPr>
        <w:spacing w:before="75" w:after="0"/>
      </w:pPr>
      <w:r>
        <w:rPr/>
        <w:t xml:space="preserve">一、政策支持与产业引导</w:t>
      </w:r>
    </w:p>
    <w:p>
      <w:pPr>
        <w:spacing w:before="75" w:after="0"/>
      </w:pPr>
      <w:r>
        <w:rPr/>
        <w:t xml:space="preserve">二、技术创新与人才培养</w:t>
      </w:r>
    </w:p>
    <w:p>
      <w:pPr>
        <w:spacing w:before="75" w:after="0"/>
      </w:pPr>
      <w:r>
        <w:rPr/>
        <w:t xml:space="preserve">三、市场规范与行业自律</w:t>
      </w:r>
    </w:p>
    <w:p>
      <w:pPr>
        <w:spacing w:before="75" w:after="0"/>
      </w:pPr>
      <w:r>
        <w:rPr/>
        <w:t xml:space="preserve">第三节 2026-2031年行业战略规划</w:t>
      </w:r>
    </w:p>
    <w:p>
      <w:pPr>
        <w:spacing w:before="75" w:after="0"/>
      </w:pPr>
      <w:r>
        <w:rPr/>
        <w:t xml:space="preserve">一、短期目标与策略</w:t>
      </w:r>
    </w:p>
    <w:p>
      <w:pPr>
        <w:spacing w:before="75" w:after="0"/>
      </w:pPr>
      <w:r>
        <w:rPr/>
        <w:t xml:space="preserve">二、中期目标与策略</w:t>
      </w:r>
    </w:p>
    <w:p>
      <w:pPr>
        <w:spacing w:before="75" w:after="0"/>
      </w:pPr>
      <w:r>
        <w:rPr/>
        <w:t xml:space="preserve">三、长期目标与策略</w:t>
      </w:r>
    </w:p>
    <w:p>
      <w:pPr>
        <w:spacing w:before="75" w:after="0"/>
      </w:pPr>
      <w:r>
        <w:rPr>
          <w:b w:val="1"/>
          <w:bCs w:val="1"/>
        </w:rPr>
        <w:t xml:space="preserve">第十五章 结论与展望</w:t>
      </w:r>
    </w:p>
    <w:p>
      <w:pPr>
        <w:spacing w:before="75" w:after="0"/>
      </w:pPr>
      <w:r>
        <w:rPr/>
        <w:t xml:space="preserve">第一节 研究结论</w:t>
      </w:r>
    </w:p>
    <w:p>
      <w:pPr>
        <w:spacing w:before="75" w:after="0"/>
      </w:pPr>
      <w:r>
        <w:rPr/>
        <w:t xml:space="preserve">一、行业现状与发展趋势</w:t>
      </w:r>
    </w:p>
    <w:p>
      <w:pPr>
        <w:spacing w:before="75" w:after="0"/>
      </w:pPr>
      <w:r>
        <w:rPr/>
        <w:t xml:space="preserve">二、主要风险与挑战</w:t>
      </w:r>
    </w:p>
    <w:p>
      <w:pPr>
        <w:spacing w:before="75" w:after="0"/>
      </w:pPr>
      <w:r>
        <w:rPr/>
        <w:t xml:space="preserve">三、投资与战略建议</w:t>
      </w:r>
    </w:p>
    <w:p>
      <w:pPr>
        <w:spacing w:before="75" w:after="0"/>
      </w:pPr>
      <w:r>
        <w:rPr/>
        <w:t xml:space="preserve">第二节 未来展望</w:t>
      </w:r>
    </w:p>
    <w:p>
      <w:pPr>
        <w:spacing w:before="75" w:after="0"/>
      </w:pPr>
      <w:r>
        <w:rPr/>
        <w:t xml:space="preserve">一、2026-2031年行业前景</w:t>
      </w:r>
    </w:p>
    <w:p>
      <w:pPr>
        <w:spacing w:before="75" w:after="0"/>
      </w:pPr>
      <w:r>
        <w:rPr/>
        <w:t xml:space="preserve">二、技术创新与市场机会</w:t>
      </w:r>
    </w:p>
    <w:p>
      <w:pPr>
        <w:spacing w:before="75" w:after="0"/>
      </w:pPr>
      <w:r>
        <w:rPr/>
        <w:t xml:space="preserve">三、可持续发展与社会责任</w:t>
      </w:r>
    </w:p>
    <w:p>
      <w:pPr>
        <w:spacing w:before="75" w:after="0"/>
      </w:pPr>
      <w:r>
        <w:rPr/>
        <w:t xml:space="preserve">第三节 研究局限与展望</w:t>
      </w:r>
    </w:p>
    <w:p>
      <w:pPr>
        <w:spacing w:before="75" w:after="0"/>
      </w:pPr>
      <w:r>
        <w:rPr/>
        <w:t xml:space="preserve">一、研究方法与数据来源</w:t>
      </w:r>
    </w:p>
    <w:p>
      <w:pPr>
        <w:spacing w:before="75" w:after="0"/>
      </w:pPr>
      <w:r>
        <w:rPr/>
        <w:t xml:space="preserve">二、研究局限与未来研究方向</w:t>
      </w:r>
    </w:p>
    <w:p>
      <w:pPr>
        <w:spacing w:before="75" w:after="0"/>
      </w:pPr>
      <w:r>
        <w:rPr/>
        <w:t xml:space="preserve">三、对行业发展的持续关注</w:t>
      </w:r>
    </w:p>
    <w:p>
      <w:pPr>
        <w:spacing w:before="75" w:after="0"/>
      </w:pPr>
      <w:r>
        <w:rPr>
          <w:b w:val="1"/>
          <w:bCs w:val="1"/>
        </w:rPr>
        <w:t xml:space="preserve">图表目录</w:t>
      </w:r>
    </w:p>
    <w:p>
      <w:pPr>
        <w:spacing w:before="75" w:after="0"/>
      </w:pPr>
      <w:r>
        <w:rPr/>
        <w:t xml:space="preserve">图表：2023-2025年中国跨境电商市场规模增长趋势</w:t>
      </w:r>
    </w:p>
    <w:p>
      <w:pPr>
        <w:spacing w:before="75" w:after="0"/>
      </w:pPr>
      <w:r>
        <w:rPr/>
        <w:t xml:space="preserve">图表：2026-2031年中国跨境电商市场规模预测</w:t>
      </w:r>
    </w:p>
    <w:p>
      <w:pPr>
        <w:spacing w:before="75" w:after="0"/>
      </w:pPr>
      <w:r>
        <w:rPr/>
        <w:t xml:space="preserve">图表：2023年中国跨境电商行业区域分布</w:t>
      </w:r>
    </w:p>
    <w:p>
      <w:pPr>
        <w:spacing w:before="75" w:after="0"/>
      </w:pPr>
      <w:r>
        <w:rPr/>
        <w:t xml:space="preserve">图表：2023年中国跨境电商行业产业链结构</w:t>
      </w:r>
    </w:p>
    <w:p>
      <w:pPr>
        <w:spacing w:before="75" w:after="0"/>
      </w:pPr>
      <w:r>
        <w:rPr/>
        <w:t xml:space="preserve">图表：2023-2025年中国跨境电商行业主要企业市场份额</w:t>
      </w:r>
    </w:p>
    <w:p>
      <w:pPr>
        <w:spacing w:before="75" w:after="0"/>
      </w:pPr>
      <w:r>
        <w:rPr/>
        <w:t xml:space="preserve">图表：2023-2025年中国跨境电商行业产品类别分布</w:t>
      </w:r>
    </w:p>
    <w:p>
      <w:pPr>
        <w:spacing w:before="75" w:after="0"/>
      </w:pPr>
      <w:r>
        <w:rPr/>
        <w:t xml:space="preserve">图表：2023-2025年中国跨境电商行业主要电商平台用户分布</w:t>
      </w:r>
    </w:p>
    <w:p>
      <w:pPr>
        <w:spacing w:before="75" w:after="0"/>
      </w:pPr>
      <w:r>
        <w:rPr/>
        <w:t xml:space="preserve">图表：2023-2025年中国跨境电商行业物流成本分析</w:t>
      </w:r>
    </w:p>
    <w:p>
      <w:pPr>
        <w:spacing w:before="75" w:after="0"/>
      </w:pPr>
      <w:r>
        <w:rPr/>
        <w:t xml:space="preserve">图表：2023-2025年中国跨境电商行业支付与金融服务创新案例</w:t>
      </w:r>
    </w:p>
    <w:p>
      <w:pPr>
        <w:spacing w:before="75" w:after="0"/>
      </w:pPr>
      <w:r>
        <w:rPr/>
        <w:t xml:space="preserve">图表：2023-2025年中国跨境电商行业消费者满意度分析</w:t>
      </w:r>
    </w:p>
    <w:p>
      <w:pPr>
        <w:spacing w:before="75" w:after="0"/>
      </w:pPr>
      <w:r>
        <w:rPr/>
        <w:t xml:space="preserve">图表：2023-2025年中国跨境电商行业消费者忠诚度分析</w:t>
      </w:r>
    </w:p>
    <w:p>
      <w:pPr>
        <w:spacing w:before="75" w:after="0"/>
      </w:pPr>
      <w:r>
        <w:rPr/>
        <w:t xml:space="preserve">图表：2023-2025年中国跨境电商行业消费者行为变化趋势</w:t>
      </w:r>
    </w:p>
    <w:p>
      <w:pPr>
        <w:spacing w:before="75" w:after="0"/>
      </w:pPr>
      <w:r>
        <w:rPr/>
        <w:t xml:space="preserve">图表：2023-2025年中国跨境电商行业主要消费品类需求分析</w:t>
      </w:r>
    </w:p>
    <w:p>
      <w:pPr>
        <w:spacing w:before="75" w:after="0"/>
      </w:pPr>
      <w:r>
        <w:rPr/>
        <w:t xml:space="preserve">图表：2023-2025年中国跨境电商行业消费者满意度与忠诚度提升策略</w:t>
      </w:r>
    </w:p>
    <w:p>
      <w:pPr>
        <w:spacing w:before="75" w:after="0"/>
      </w:pPr>
      <w:r>
        <w:rPr/>
        <w:t xml:space="preserve">图表：2023-2025年中国跨境电商行业大数据与人工智能应用案例</w:t>
      </w:r>
    </w:p>
    <w:p>
      <w:pPr>
        <w:spacing w:before="75" w:after="0"/>
      </w:pPr>
      <w:r>
        <w:rPr/>
        <w:t xml:space="preserve">图表：2023-2025年中国跨境电商行业物流技术创新应用</w:t>
      </w:r>
    </w:p>
    <w:p>
      <w:pPr>
        <w:spacing w:before="75" w:after="0"/>
      </w:pPr>
      <w:r>
        <w:rPr/>
        <w:t xml:space="preserve">图表：2023-2025年中国跨境电商行业支付与金融技术创新应用</w:t>
      </w:r>
    </w:p>
    <w:p>
      <w:pPr>
        <w:spacing w:before="75" w:after="0"/>
      </w:pPr>
      <w:r>
        <w:rPr/>
        <w:t xml:space="preserve">图表：2023-2025年中国跨境电商行业政策支持与监管变化</w:t>
      </w:r>
    </w:p>
    <w:p>
      <w:pPr>
        <w:spacing w:before="75" w:after="0"/>
      </w:pPr>
      <w:r>
        <w:rPr/>
        <w:t xml:space="preserve">图表：2023-2025年中国跨境电商行业标准与认证体系对比</w:t>
      </w:r>
    </w:p>
    <w:p>
      <w:pPr>
        <w:spacing w:before="75" w:after="0"/>
      </w:pPr>
      <w:r>
        <w:rPr/>
        <w:t xml:space="preserve">图表：2023-2025年中国跨境电商行业地方政策与区域差异分析</w:t>
      </w:r>
    </w:p>
    <w:p>
      <w:pPr>
        <w:spacing w:before="75" w:after="0"/>
      </w:pPr>
      <w:r>
        <w:rPr/>
        <w:t xml:space="preserve">图表：2023-2025年中国跨境电商行业投资规模与主要投资项目分布</w:t>
      </w:r>
    </w:p>
    <w:p>
      <w:pPr>
        <w:spacing w:before="75" w:after="0"/>
      </w:pPr>
      <w:r>
        <w:rPr/>
        <w:t xml:space="preserve">图表：2023-2025年中国跨境电商行业投资领域与热点分析</w:t>
      </w:r>
    </w:p>
    <w:p>
      <w:pPr>
        <w:spacing w:before="75" w:after="0"/>
      </w:pPr>
      <w:r>
        <w:rPr/>
        <w:t xml:space="preserve">图表：2023-2025年中国跨境电商行业投资回报率与风险分析</w:t>
      </w:r>
    </w:p>
    <w:p>
      <w:pPr>
        <w:spacing w:before="75" w:after="0"/>
      </w:pPr>
      <w:r>
        <w:rPr/>
        <w:t xml:space="preserve">图表：2023-2025年中国跨境电商行业投资机会与领域分析</w:t>
      </w:r>
    </w:p>
    <w:p>
      <w:pPr>
        <w:spacing w:before="75" w:after="0"/>
      </w:pPr>
      <w:r>
        <w:rPr/>
        <w:t xml:space="preserve">图表：2023-2025年中国跨境电商行业并购趋势与潜在目标分析</w:t>
      </w:r>
    </w:p>
    <w:p>
      <w:pPr>
        <w:spacing w:before="75" w:after="0"/>
      </w:pPr>
      <w:r>
        <w:rPr/>
        <w:t xml:space="preserve">图表：2023-2025年中国跨境电商行业投资与并购的风险与策略</w:t>
      </w:r>
    </w:p>
    <w:p>
      <w:pPr>
        <w:spacing w:before="75" w:after="0"/>
      </w:pPr>
      <w:r>
        <w:rPr/>
        <w:t xml:space="preserve">图表：2023-2025年中国跨境电商行业市场风险分析</w:t>
      </w:r>
    </w:p>
    <w:p>
      <w:pPr>
        <w:spacing w:before="75" w:after="0"/>
      </w:pPr>
      <w:r>
        <w:rPr/>
        <w:t xml:space="preserve">图表：2023-2025年中国跨境电商行业政策风险分析</w:t>
      </w:r>
    </w:p>
    <w:p>
      <w:pPr>
        <w:spacing w:before="75" w:after="0"/>
      </w:pPr>
      <w:r>
        <w:rPr/>
        <w:t xml:space="preserve">图表：2023-2025年中国跨境电商行业技术风险分析</w:t>
      </w:r>
    </w:p>
    <w:p>
      <w:pPr>
        <w:spacing w:before="75" w:after="0"/>
      </w:pPr>
      <w:r>
        <w:rPr/>
        <w:t xml:space="preserve">图表：2023-2025年中国跨境电商行业汇率波动影响分析</w:t>
      </w:r>
    </w:p>
    <w:p>
      <w:pPr>
        <w:spacing w:before="75" w:after="0"/>
      </w:pPr>
      <w:r>
        <w:rPr/>
        <w:t xml:space="preserve">图表：2023-2025年中国跨境电商行业市场需求周期性变化分析</w:t>
      </w:r>
    </w:p>
    <w:p>
      <w:pPr>
        <w:spacing w:before="75" w:after="0"/>
      </w:pPr>
      <w:r>
        <w:rPr/>
        <w:t xml:space="preserve">图表：2023-2025年中国跨境电商行业市场竞争加剧分析</w:t>
      </w:r>
    </w:p>
    <w:p>
      <w:pPr>
        <w:spacing w:before="75" w:after="0"/>
      </w:pPr>
      <w:r>
        <w:rPr/>
        <w:t xml:space="preserve">图表：2023-2025年中国跨境电商行业贸易摩擦影响分析</w:t>
      </w:r>
    </w:p>
    <w:p>
      <w:pPr>
        <w:spacing w:before="75" w:after="0"/>
      </w:pPr>
      <w:r>
        <w:rPr/>
        <w:t xml:space="preserve">图表：2023-2025年中国跨境电商行业监管政策变化影响</w:t>
      </w:r>
    </w:p>
    <w:p>
      <w:pPr>
        <w:spacing w:before="75" w:after="0"/>
      </w:pPr>
      <w:r>
        <w:rPr/>
        <w:t xml:space="preserve">图表：2023-2025年中国跨境电商行业国际贸易壁垒影响</w:t>
      </w:r>
    </w:p>
    <w:p>
      <w:pPr>
        <w:spacing w:before="75" w:after="0"/>
      </w:pPr>
      <w:r>
        <w:rPr/>
        <w:t xml:space="preserve">图表：2023-2025年中国跨境电商行业技术更新换代速度快分析</w:t>
      </w:r>
    </w:p>
    <w:p>
      <w:pPr>
        <w:spacing w:before="75" w:after="0"/>
      </w:pPr>
      <w:r>
        <w:rPr/>
        <w:t xml:space="preserve">图表：2023-2025年中国跨境电商行业国际技术壁垒影响</w:t>
      </w:r>
    </w:p>
    <w:p>
      <w:pPr>
        <w:spacing w:before="75" w:after="0"/>
      </w:pPr>
      <w:r>
        <w:rPr/>
        <w:t xml:space="preserve">图表：2023-2025年中国跨境电商行业研发投入不足影响</w:t>
      </w:r>
    </w:p>
    <w:p>
      <w:pPr>
        <w:spacing w:before="75" w:after="0"/>
      </w:pPr>
      <w:r>
        <w:rPr/>
        <w:t xml:space="preserve">图表：2023-2025年中国跨境电商行业技术创新与研发投入分析</w:t>
      </w:r>
    </w:p>
    <w:p>
      <w:pPr>
        <w:spacing w:before="75" w:after="0"/>
      </w:pPr>
      <w:r>
        <w:rPr/>
        <w:t xml:space="preserve">图表：2023-2025年中国跨境电商行业市场拓展与品牌建设分析</w:t>
      </w:r>
    </w:p>
    <w:p>
      <w:pPr>
        <w:spacing w:before="75" w:after="0"/>
      </w:pPr>
      <w:r>
        <w:rPr/>
        <w:t xml:space="preserve">图表：2023-2025年中国跨境电商行业产业链整合与协同发展分析</w:t>
      </w:r>
    </w:p>
    <w:p>
      <w:pPr>
        <w:spacing w:before="75" w:after="0"/>
      </w:pPr>
      <w:r>
        <w:rPr/>
        <w:t xml:space="preserve">图表：2023-2025年中国跨境电商行业政策支持与产业引导分析</w:t>
      </w:r>
    </w:p>
    <w:p>
      <w:pPr>
        <w:spacing w:before="75" w:after="0"/>
      </w:pPr>
      <w:r>
        <w:rPr/>
        <w:t xml:space="preserve">图表：2023-2025年中国跨境电商行业技术创新与人才培养分析</w:t>
      </w:r>
    </w:p>
    <w:p>
      <w:pPr>
        <w:spacing w:before="75" w:after="0"/>
      </w:pPr>
      <w:r>
        <w:rPr/>
        <w:t xml:space="preserve">图表：2023-2025年中国跨境电商行业市场规范与行业自律分析</w:t>
      </w:r>
    </w:p>
    <w:p>
      <w:pPr>
        <w:spacing w:before="75" w:after="0"/>
      </w:pPr>
      <w:r>
        <w:rPr/>
        <w:t xml:space="preserve">图表：2023-2025年中国跨境电商行业短期目标与策略分析</w:t>
      </w:r>
    </w:p>
    <w:p>
      <w:pPr>
        <w:spacing w:before="75" w:after="0"/>
      </w:pPr>
      <w:r>
        <w:rPr/>
        <w:t xml:space="preserve">图表：2023-2025年中国跨境电商行业中期目标与策略分析</w:t>
      </w:r>
    </w:p>
    <w:p>
      <w:pPr>
        <w:spacing w:before="75" w:after="0"/>
      </w:pPr>
      <w:r>
        <w:rPr/>
        <w:t xml:space="preserve">图表：2023-2025年中国跨境电商行业长期目标与策略分析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2026-2031年中国跨境电商行业全景调研及发展战略咨询报告</dc:title>
  <dc:description>2026-2031年中国跨境电商行业全景调研及发展战略咨询报告</dc:description>
  <dc:subject>2026-2031年中国跨境电商行业全景调研及发展战略咨询报告</dc:subject>
  <cp:keywords>研究报告</cp:keywords>
  <cp:category>研究报告</cp:category>
  <cp:lastModifiedBy>北京中道泰和信息咨询有限公司</cp:lastModifiedBy>
  <dcterms:created xsi:type="dcterms:W3CDTF">2026-03-23T12:22:16+08:00</dcterms:created>
  <dcterms:modified xsi:type="dcterms:W3CDTF">2026-03-23T12:22:16+08:00</dcterms:modified>
</cp:coreProperties>
</file>

<file path=docProps/custom.xml><?xml version="1.0" encoding="utf-8"?>
<Properties xmlns="http://schemas.openxmlformats.org/officeDocument/2006/custom-properties" xmlns:vt="http://schemas.openxmlformats.org/officeDocument/2006/docPropsVTypes"/>
</file>