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2026-2031年中国环境检测行业市场深度剖析与投资前景预测报告</w:t>
      </w:r>
    </w:p>
    <w:p>
      <w:pPr>
        <w:spacing w:after="150"/>
      </w:pPr>
      <w:r>
        <w:rPr>
          <w:b w:val="1"/>
          <w:bCs w:val="1"/>
        </w:rPr>
        <w:t xml:space="preserve">报告简介</w:t>
      </w:r>
    </w:p>
    <w:p>
      <w:pPr>
        <w:spacing w:after="150"/>
      </w:pPr>
      <w:r>
        <w:rPr/>
        <w:t xml:space="preserve">环境检测行业是生态环境保护的战略性基础支撑产业，指通过化学分析、仪器监测、生物传感及信息化技术手段，对大气、水体、土壤、固废、噪声等环境要素中的污染物进行定性定量分析，并评估其环境影响的完整技术服务体系。作为环境管理的\"眼睛\"与\"标尺\"，其检测结果直接决定环保督察执法的科学性、污染减排决策的精准性及公众环境知情权。在生态文明建设纵深推进与美丽中国建设由\"攻坚\"迈向\"深化\"的战略背景下，环境检测已从传统的实验室分析，加速向\"自动监测为主、手工监测为辅、遥感监测补充\"的立体化网络演进，成为构建现代环境治理体系不可或缺的底层技术保障。</w:t>
      </w:r>
    </w:p>
    <w:p>
      <w:pPr>
        <w:spacing w:after="150"/>
      </w:pPr>
      <w:r>
        <w:rPr/>
        <w:t xml:space="preserve">当前行业正经历技术代际更迭与监管范式转型的双重变革。技术层面，以连续自动监测系统(CEMS)为代表的在线监测技术已成为固定源排放监管的主流，基于可调谐激光吸收光谱(TDLAS)、傅里叶变换红外(FTIR)等原理的监测设备，通过原位检测或高温伴热抽取方式，有效解决了传统手工监测中氨等污染物因吸附、溶解导致的测量失真问题，实现了从\"定时采样\"向\"分钟级连续监控\"的跨越。但监测方法标准化进程仍滞后于技术迭代，手持式设备与实验室方法的数据可比性、复杂工况下的干扰物排除、极端环境下的设备稳定性等技术瓶颈，制约了监测数据在环境执法与碳核算中的法律效力。市场格局方面，第三方社会化检测机构在政策推动下快速崛起，形成\"政府监测为主、社会监测为辅、企业自测为基\"的三元结构，但行业整体呈现\"小散乱\"特征，数据质量追溯体系与全过程质量控制机制尚未健全，低价竞争与数据失真风险并存。</w:t>
      </w:r>
    </w:p>
    <w:p>
      <w:pPr>
        <w:spacing w:after="150"/>
      </w:pPr>
      <w:r>
        <w:rPr/>
        <w:t xml:space="preserve">未来，技术融合与需求升级将驱动行业向三大方向深度演进。其一，智能化与物联网化全面渗透，监测设备从单一传感器向\"感知-传输-分析-预警\"一体化智能终端升级，5G+边缘计算实现海量监测数据实时处理，数字孪生技术支撑环境质量预测与污染源精准溯源，行业从\"事后监测\"转向\"事前预警\"。其二，服务边界从单一检测向\"监测-诊断-咨询-治理\"一体化解决方案延伸，环境大数据与AI模型融合，为政府提供污染成因解析与减排路径优化服务，为企业提供工艺改进与合规风控咨询，数据要素价值释放重塑商业模式。其三，新兴监测领域快速扩容，新污染物(如PFAS、微塑料)、温室气体(CO₂、CH₄、N₂O)、生态系统质量及农村面源污染监测成为增量市场，深海、地下水、土壤气等非常规介质监测技术需求迫切，监测对象从常规污染物转向多要素协同、多介质耦合的综合评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检测行业研究单位等公布和提供的大量资料。报告对我国环境检测行业的供需状况、发展现状、子行业发展变化等进行了分析，重点分析了国内外环境检测行业的发展现状、如何面对行业的发展挑战、行业的发展建议、行业竞争力，以及行业的投资分析和趋势预测等等。报告还综合了环境检测行业的整体发展动态，对行业在产品方面提供了参考建议和具体解决办法。报告对于环境检测产品生产企业、经销商、行业管理部门以及拟进入该行业的投资者具有重要的参考价值，对于研究我国环境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环境检测行业基础理论与界定</w:t>
      </w:r>
    </w:p>
    <w:p>
      <w:pPr>
        <w:spacing w:before="75" w:after="0"/>
      </w:pPr>
      <w:r>
        <w:rPr/>
        <w:t xml:space="preserve">第一节 环境检测行业定义与范畴</w:t>
      </w:r>
    </w:p>
    <w:p>
      <w:pPr>
        <w:spacing w:before="75" w:after="0"/>
      </w:pPr>
      <w:r>
        <w:rPr/>
        <w:t xml:space="preserve">一、行业本质属性与核心功能定位</w:t>
      </w:r>
    </w:p>
    <w:p>
      <w:pPr>
        <w:spacing w:before="75" w:after="0"/>
      </w:pPr>
      <w:r>
        <w:rPr/>
        <w:t xml:space="preserve">二、监测要素分类体系</w:t>
      </w:r>
    </w:p>
    <w:p>
      <w:pPr>
        <w:spacing w:before="75" w:after="0"/>
      </w:pPr>
      <w:r>
        <w:rPr/>
        <w:t xml:space="preserve">三、行业在环境治理体系中的前置性作用</w:t>
      </w:r>
    </w:p>
    <w:p>
      <w:pPr>
        <w:spacing w:before="75" w:after="0"/>
      </w:pPr>
      <w:r>
        <w:rPr/>
        <w:t xml:space="preserve">四、相关核心概念界定与关系辨析</w:t>
      </w:r>
    </w:p>
    <w:p>
      <w:pPr>
        <w:spacing w:before="75" w:after="0"/>
      </w:pPr>
      <w:r>
        <w:rPr/>
        <w:t xml:space="preserve">第二节 环境检测行业特征与运行规律</w:t>
      </w:r>
    </w:p>
    <w:p>
      <w:pPr>
        <w:spacing w:before="75" w:after="0"/>
      </w:pPr>
      <w:r>
        <w:rPr/>
        <w:t xml:space="preserve">一、技术密集与数据驱动双重特征</w:t>
      </w:r>
    </w:p>
    <w:p>
      <w:pPr>
        <w:spacing w:before="75" w:after="0"/>
      </w:pPr>
      <w:r>
        <w:rPr/>
        <w:t xml:space="preserve">二、政策敏感与市场周期叠加效应</w:t>
      </w:r>
    </w:p>
    <w:p>
      <w:pPr>
        <w:spacing w:before="75" w:after="0"/>
      </w:pPr>
      <w:r>
        <w:rPr/>
        <w:t xml:space="preserve">三、服务半径与资质壁垒区域性特征</w:t>
      </w:r>
    </w:p>
    <w:p>
      <w:pPr>
        <w:spacing w:before="75" w:after="0"/>
      </w:pPr>
      <w:r>
        <w:rPr/>
        <w:t xml:space="preserve">四、数据公信力与品牌认知长期积累性</w:t>
      </w:r>
    </w:p>
    <w:p>
      <w:pPr>
        <w:spacing w:before="75" w:after="0"/>
      </w:pPr>
      <w:r>
        <w:rPr/>
        <w:t xml:space="preserve">第三节 产业链基础架构与价值传导机制</w:t>
      </w:r>
    </w:p>
    <w:p>
      <w:pPr>
        <w:spacing w:before="75" w:after="0"/>
      </w:pPr>
      <w:r>
        <w:rPr/>
        <w:t xml:space="preserve">一、上游装备试剂与标准物质供应体系</w:t>
      </w:r>
    </w:p>
    <w:p>
      <w:pPr>
        <w:spacing w:before="75" w:after="0"/>
      </w:pPr>
      <w:r>
        <w:rPr/>
        <w:t xml:space="preserve">二、中游采样分析与服务网络</w:t>
      </w:r>
    </w:p>
    <w:p>
      <w:pPr>
        <w:spacing w:before="75" w:after="0"/>
      </w:pPr>
      <w:r>
        <w:rPr/>
        <w:t xml:space="preserve">三、下游多元化需求与社会化服务</w:t>
      </w:r>
    </w:p>
    <w:p>
      <w:pPr>
        <w:spacing w:before="75" w:after="0"/>
      </w:pPr>
      <w:r>
        <w:rPr/>
        <w:t xml:space="preserve">四、产业链三流协同机制</w:t>
      </w:r>
    </w:p>
    <w:p>
      <w:pPr>
        <w:spacing w:before="75" w:after="0"/>
      </w:pPr>
      <w:r>
        <w:rPr>
          <w:b w:val="1"/>
          <w:bCs w:val="1"/>
        </w:rPr>
        <w:t xml:space="preserve">第二章 全球环境检测行业发展格局与标杆经验</w:t>
      </w:r>
    </w:p>
    <w:p>
      <w:pPr>
        <w:spacing w:before="75" w:after="0"/>
      </w:pPr>
      <w:r>
        <w:rPr/>
        <w:t xml:space="preserve">第一节 发达国家环境检测市场演进路径</w:t>
      </w:r>
    </w:p>
    <w:p>
      <w:pPr>
        <w:spacing w:before="75" w:after="0"/>
      </w:pPr>
      <w:r>
        <w:rPr/>
        <w:t xml:space="preserve">一、美国社会化检测市场化模式</w:t>
      </w:r>
    </w:p>
    <w:p>
      <w:pPr>
        <w:spacing w:before="75" w:after="0"/>
      </w:pPr>
      <w:r>
        <w:rPr/>
        <w:t xml:space="preserve">二、欧盟指令驱动的标准化网络</w:t>
      </w:r>
    </w:p>
    <w:p>
      <w:pPr>
        <w:spacing w:before="75" w:after="0"/>
      </w:pPr>
      <w:r>
        <w:rPr/>
        <w:t xml:space="preserve">三、日本精细化管理的技术迭代</w:t>
      </w:r>
    </w:p>
    <w:p>
      <w:pPr>
        <w:spacing w:before="75" w:after="0"/>
      </w:pPr>
      <w:r>
        <w:rPr/>
        <w:t xml:space="preserve">四、检测认证一体化发展经验</w:t>
      </w:r>
    </w:p>
    <w:p>
      <w:pPr>
        <w:spacing w:before="75" w:after="0"/>
      </w:pPr>
      <w:r>
        <w:rPr/>
        <w:t xml:space="preserve">第二节 新兴经济体环境检测市场动态</w:t>
      </w:r>
    </w:p>
    <w:p>
      <w:pPr>
        <w:spacing w:before="75" w:after="0"/>
      </w:pPr>
      <w:r>
        <w:rPr/>
        <w:t xml:space="preserve">一、东南亚工业化进程需求爆发</w:t>
      </w:r>
    </w:p>
    <w:p>
      <w:pPr>
        <w:spacing w:before="75" w:after="0"/>
      </w:pPr>
      <w:r>
        <w:rPr/>
        <w:t xml:space="preserve">二、印度监管强化带来的市场机遇</w:t>
      </w:r>
    </w:p>
    <w:p>
      <w:pPr>
        <w:spacing w:before="75" w:after="0"/>
      </w:pPr>
      <w:r>
        <w:rPr/>
        <w:t xml:space="preserve">三、中东能源转型催生检测市场</w:t>
      </w:r>
    </w:p>
    <w:p>
      <w:pPr>
        <w:spacing w:before="75" w:after="0"/>
      </w:pPr>
      <w:r>
        <w:rPr/>
        <w:t xml:space="preserve">四、全球技术标准趋同与分化</w:t>
      </w:r>
    </w:p>
    <w:p>
      <w:pPr>
        <w:spacing w:before="75" w:after="0"/>
      </w:pPr>
      <w:r>
        <w:rPr/>
        <w:t xml:space="preserve">第三节 全球环境检测技术前沿方向</w:t>
      </w:r>
    </w:p>
    <w:p>
      <w:pPr>
        <w:spacing w:before="75" w:after="0"/>
      </w:pPr>
      <w:r>
        <w:rPr/>
        <w:t xml:space="preserve">一、实验室自动化与机器人技术</w:t>
      </w:r>
    </w:p>
    <w:p>
      <w:pPr>
        <w:spacing w:before="75" w:after="0"/>
      </w:pPr>
      <w:r>
        <w:rPr/>
        <w:t xml:space="preserve">二、便携式移动检测装备趋势</w:t>
      </w:r>
    </w:p>
    <w:p>
      <w:pPr>
        <w:spacing w:before="75" w:after="0"/>
      </w:pPr>
      <w:r>
        <w:rPr/>
        <w:t xml:space="preserve">三、非靶向筛查与高分辨质谱技术</w:t>
      </w:r>
    </w:p>
    <w:p>
      <w:pPr>
        <w:spacing w:before="75" w:after="0"/>
      </w:pPr>
      <w:r>
        <w:rPr/>
        <w:t xml:space="preserve">四、区块链在数据溯源中的应用</w:t>
      </w:r>
    </w:p>
    <w:p>
      <w:pPr>
        <w:spacing w:before="75" w:after="0"/>
      </w:pPr>
      <w:r>
        <w:rPr>
          <w:b w:val="1"/>
          <w:bCs w:val="1"/>
        </w:rPr>
        <w:t xml:space="preserve">第三章 中国环境检测行业发展环境深度解析</w:t>
      </w:r>
    </w:p>
    <w:p>
      <w:pPr>
        <w:spacing w:before="75" w:after="0"/>
      </w:pPr>
      <w:r>
        <w:rPr/>
        <w:t xml:space="preserve">第一节 宏观经济与产业转型背景</w:t>
      </w:r>
    </w:p>
    <w:p>
      <w:pPr>
        <w:spacing w:before="75" w:after="0"/>
      </w:pPr>
      <w:r>
        <w:rPr/>
        <w:t xml:space="preserve">一、经济增长预期与环境投入弹性</w:t>
      </w:r>
    </w:p>
    <w:p>
      <w:pPr>
        <w:spacing w:before="75" w:after="0"/>
      </w:pPr>
      <w:r>
        <w:rPr/>
        <w:t xml:space="preserve">二、工业绿色转型的刚性检测需求</w:t>
      </w:r>
    </w:p>
    <w:p>
      <w:pPr>
        <w:spacing w:before="75" w:after="0"/>
      </w:pPr>
      <w:r>
        <w:rPr/>
        <w:t xml:space="preserve">三、城镇化中环境基建检测需求</w:t>
      </w:r>
    </w:p>
    <w:p>
      <w:pPr>
        <w:spacing w:before="75" w:after="0"/>
      </w:pPr>
      <w:r>
        <w:rPr/>
        <w:t xml:space="preserve">四、消费升级催生健康检测市场</w:t>
      </w:r>
    </w:p>
    <w:p>
      <w:pPr>
        <w:spacing w:before="75" w:after="0"/>
      </w:pPr>
      <w:r>
        <w:rPr/>
        <w:t xml:space="preserve">第二节 生态文明建设深化要求</w:t>
      </w:r>
    </w:p>
    <w:p>
      <w:pPr>
        <w:spacing w:before="75" w:after="0"/>
      </w:pPr>
      <w:r>
        <w:rPr/>
        <w:t xml:space="preserve">一、生态环境质量改善目标进阶</w:t>
      </w:r>
    </w:p>
    <w:p>
      <w:pPr>
        <w:spacing w:before="75" w:after="0"/>
      </w:pPr>
      <w:r>
        <w:rPr/>
        <w:t xml:space="preserve">二、环保督察对数据质量要求升级</w:t>
      </w:r>
    </w:p>
    <w:p>
      <w:pPr>
        <w:spacing w:before="75" w:after="0"/>
      </w:pPr>
      <w:r>
        <w:rPr/>
        <w:t xml:space="preserve">三、损害赔偿制度拉动司法鉴定</w:t>
      </w:r>
    </w:p>
    <w:p>
      <w:pPr>
        <w:spacing w:before="75" w:after="0"/>
      </w:pPr>
      <w:r>
        <w:rPr/>
        <w:t xml:space="preserve">四、美丽中国建设催生生态监测</w:t>
      </w:r>
    </w:p>
    <w:p>
      <w:pPr>
        <w:spacing w:before="75" w:after="0"/>
      </w:pPr>
      <w:r>
        <w:rPr/>
        <w:t xml:space="preserve">第三节 社会环境与技术范式变迁</w:t>
      </w:r>
    </w:p>
    <w:p>
      <w:pPr>
        <w:spacing w:before="75" w:after="0"/>
      </w:pPr>
      <w:r>
        <w:rPr/>
        <w:t xml:space="preserve">一、双碳目标催化温室气体检测</w:t>
      </w:r>
    </w:p>
    <w:p>
      <w:pPr>
        <w:spacing w:before="75" w:after="0"/>
      </w:pPr>
      <w:r>
        <w:rPr/>
        <w:t xml:space="preserve">二、新污染物治理挑战痕量检测技术</w:t>
      </w:r>
    </w:p>
    <w:p>
      <w:pPr>
        <w:spacing w:before="75" w:after="0"/>
      </w:pPr>
      <w:r>
        <w:rPr/>
        <w:t xml:space="preserve">三、人工智能驱动行业数字化转型</w:t>
      </w:r>
    </w:p>
    <w:p>
      <w:pPr>
        <w:spacing w:before="75" w:after="0"/>
      </w:pPr>
      <w:r>
        <w:rPr/>
        <w:t xml:space="preserve">四、公众环境知情权意识觉醒</w:t>
      </w:r>
    </w:p>
    <w:p>
      <w:pPr>
        <w:spacing w:before="75" w:after="0"/>
      </w:pPr>
      <w:r>
        <w:rPr>
          <w:b w:val="1"/>
          <w:bCs w:val="1"/>
        </w:rPr>
        <w:t xml:space="preserve">第四章 中国环境检测行业产业链全景解构</w:t>
      </w:r>
    </w:p>
    <w:p>
      <w:pPr>
        <w:spacing w:before="75" w:after="0"/>
      </w:pPr>
      <w:r>
        <w:rPr/>
        <w:t xml:space="preserve">第一节 上游核心要素市场分析</w:t>
      </w:r>
    </w:p>
    <w:p>
      <w:pPr>
        <w:spacing w:before="75" w:after="0"/>
      </w:pPr>
      <w:r>
        <w:rPr/>
        <w:t xml:space="preserve">一、高端分析仪器国产化进程</w:t>
      </w:r>
    </w:p>
    <w:p>
      <w:pPr>
        <w:spacing w:before="75" w:after="0"/>
      </w:pPr>
      <w:r>
        <w:rPr/>
        <w:t xml:space="preserve">二、标准样品供给体系瓶颈</w:t>
      </w:r>
    </w:p>
    <w:p>
      <w:pPr>
        <w:spacing w:before="75" w:after="0"/>
      </w:pPr>
      <w:r>
        <w:rPr/>
        <w:t xml:space="preserve">三、耗材质量对数据质量影响</w:t>
      </w:r>
    </w:p>
    <w:p>
      <w:pPr>
        <w:spacing w:before="75" w:after="0"/>
      </w:pPr>
      <w:r>
        <w:rPr/>
        <w:t xml:space="preserve">四、供应链安全与关键卡点</w:t>
      </w:r>
    </w:p>
    <w:p>
      <w:pPr>
        <w:spacing w:before="75" w:after="0"/>
      </w:pPr>
      <w:r>
        <w:rPr/>
        <w:t xml:space="preserve">第二节 中游服务能力建设现状</w:t>
      </w:r>
    </w:p>
    <w:p>
      <w:pPr>
        <w:spacing w:before="75" w:after="0"/>
      </w:pPr>
      <w:r>
        <w:rPr/>
        <w:t xml:space="preserve">一、资质认定下的机构能力分布</w:t>
      </w:r>
    </w:p>
    <w:p>
      <w:pPr>
        <w:spacing w:before="75" w:after="0"/>
      </w:pPr>
      <w:r>
        <w:rPr/>
        <w:t xml:space="preserve">二、实验室网络化布局与效率</w:t>
      </w:r>
    </w:p>
    <w:p>
      <w:pPr>
        <w:spacing w:before="75" w:after="0"/>
      </w:pPr>
      <w:r>
        <w:rPr/>
        <w:t xml:space="preserve">三、一站式综合服务能力跃迁</w:t>
      </w:r>
    </w:p>
    <w:p>
      <w:pPr>
        <w:spacing w:before="75" w:after="0"/>
      </w:pPr>
      <w:r>
        <w:rPr/>
        <w:t xml:space="preserve">四、专业化人才队伍建设</w:t>
      </w:r>
    </w:p>
    <w:p>
      <w:pPr>
        <w:spacing w:before="75" w:after="0"/>
      </w:pPr>
      <w:r>
        <w:rPr/>
        <w:t xml:space="preserve">第三节 下游需求结构演变趋势</w:t>
      </w:r>
    </w:p>
    <w:p>
      <w:pPr>
        <w:spacing w:before="75" w:after="0"/>
      </w:pPr>
      <w:r>
        <w:rPr/>
        <w:t xml:space="preserve">一、政府监管需求向精准预警升级</w:t>
      </w:r>
    </w:p>
    <w:p>
      <w:pPr>
        <w:spacing w:before="75" w:after="0"/>
      </w:pPr>
      <w:r>
        <w:rPr/>
        <w:t xml:space="preserve">二、企业esg催生自愿性检测市场</w:t>
      </w:r>
    </w:p>
    <w:p>
      <w:pPr>
        <w:spacing w:before="75" w:after="0"/>
      </w:pPr>
      <w:r>
        <w:rPr/>
        <w:t xml:space="preserve">三、环评制度改革的结构性影响</w:t>
      </w:r>
    </w:p>
    <w:p>
      <w:pPr>
        <w:spacing w:before="75" w:after="0"/>
      </w:pPr>
      <w:r>
        <w:rPr/>
        <w:t xml:space="preserve">四、环境执法对证据链规范性要求</w:t>
      </w:r>
    </w:p>
    <w:p>
      <w:pPr>
        <w:spacing w:before="75" w:after="0"/>
      </w:pPr>
      <w:r>
        <w:rPr/>
        <w:t xml:space="preserve">第四节 产业链协同效率与价值分配</w:t>
      </w:r>
    </w:p>
    <w:p>
      <w:pPr>
        <w:spacing w:before="75" w:after="0"/>
      </w:pPr>
      <w:r>
        <w:rPr/>
        <w:t xml:space="preserve">一、议价能力与利润池分布</w:t>
      </w:r>
    </w:p>
    <w:p>
      <w:pPr>
        <w:spacing w:before="75" w:after="0"/>
      </w:pPr>
      <w:r>
        <w:rPr/>
        <w:t xml:space="preserve">二、垂直整合与平台化协作</w:t>
      </w:r>
    </w:p>
    <w:p>
      <w:pPr>
        <w:spacing w:before="75" w:after="0"/>
      </w:pPr>
      <w:r>
        <w:rPr/>
        <w:t xml:space="preserve">三、数据要素价值倍增效应</w:t>
      </w:r>
    </w:p>
    <w:p>
      <w:pPr>
        <w:spacing w:before="75" w:after="0"/>
      </w:pPr>
      <w:r>
        <w:rPr>
          <w:b w:val="1"/>
          <w:bCs w:val="1"/>
        </w:rPr>
        <w:t xml:space="preserve">第五章 中国环境检测行业市场规模与增长动力重构</w:t>
      </w:r>
    </w:p>
    <w:p>
      <w:pPr>
        <w:spacing w:before="75" w:after="0"/>
      </w:pPr>
      <w:r>
        <w:rPr/>
        <w:t xml:space="preserve">第一节 历史市场规模回溯与质量评估</w:t>
      </w:r>
    </w:p>
    <w:p>
      <w:pPr>
        <w:spacing w:before="75" w:after="0"/>
      </w:pPr>
      <w:r>
        <w:rPr/>
        <w:t xml:space="preserve">一、行业营收规模与波动性分析</w:t>
      </w:r>
    </w:p>
    <w:p>
      <w:pPr>
        <w:spacing w:before="75" w:after="0"/>
      </w:pPr>
      <w:r>
        <w:rPr/>
        <w:t xml:space="preserve">二、政府与市场需求结构变化</w:t>
      </w:r>
    </w:p>
    <w:p>
      <w:pPr>
        <w:spacing w:before="75" w:after="0"/>
      </w:pPr>
      <w:r>
        <w:rPr/>
        <w:t xml:space="preserve">三、利润率与成本挤压效应</w:t>
      </w:r>
    </w:p>
    <w:p>
      <w:pPr>
        <w:spacing w:before="75" w:after="0"/>
      </w:pPr>
      <w:r>
        <w:rPr/>
        <w:t xml:space="preserve">四、应收账款与现金流健康度</w:t>
      </w:r>
    </w:p>
    <w:p>
      <w:pPr>
        <w:spacing w:before="75" w:after="0"/>
      </w:pPr>
      <w:r>
        <w:rPr/>
        <w:t xml:space="preserve">第二节 未来市场规模预测模型构建</w:t>
      </w:r>
    </w:p>
    <w:p>
      <w:pPr>
        <w:spacing w:before="75" w:after="0"/>
      </w:pPr>
      <w:r>
        <w:rPr/>
        <w:t xml:space="preserve">一、环保投资强度测算模型</w:t>
      </w:r>
    </w:p>
    <w:p>
      <w:pPr>
        <w:spacing w:before="75" w:after="0"/>
      </w:pPr>
      <w:r>
        <w:rPr/>
        <w:t xml:space="preserve">二、细分需求加总验证模型</w:t>
      </w:r>
    </w:p>
    <w:p>
      <w:pPr>
        <w:spacing w:before="75" w:after="0"/>
      </w:pPr>
      <w:r>
        <w:rPr/>
        <w:t xml:space="preserve">三、多情景增长路径分析</w:t>
      </w:r>
    </w:p>
    <w:p>
      <w:pPr>
        <w:spacing w:before="75" w:after="0"/>
      </w:pPr>
      <w:r>
        <w:rPr/>
        <w:t xml:space="preserve">四、关键变量敏感性分析</w:t>
      </w:r>
    </w:p>
    <w:p>
      <w:pPr>
        <w:spacing w:before="75" w:after="0"/>
      </w:pPr>
      <w:r>
        <w:rPr/>
        <w:t xml:space="preserve">第三节 核心需求驱动因素及其演变</w:t>
      </w:r>
    </w:p>
    <w:p>
      <w:pPr>
        <w:spacing w:before="75" w:after="0"/>
      </w:pPr>
      <w:r>
        <w:rPr/>
        <w:t xml:space="preserve">一、政策驱动型需求的周期性</w:t>
      </w:r>
    </w:p>
    <w:p>
      <w:pPr>
        <w:spacing w:before="75" w:after="0"/>
      </w:pPr>
      <w:r>
        <w:rPr/>
        <w:t xml:space="preserve">二、法律驱动型需求的持续性</w:t>
      </w:r>
    </w:p>
    <w:p>
      <w:pPr>
        <w:spacing w:before="75" w:after="0"/>
      </w:pPr>
      <w:r>
        <w:rPr/>
        <w:t xml:space="preserve">三、市场驱动型需求的成长性</w:t>
      </w:r>
    </w:p>
    <w:p>
      <w:pPr>
        <w:spacing w:before="75" w:after="0"/>
      </w:pPr>
      <w:r>
        <w:rPr/>
        <w:t xml:space="preserve">四、事件驱动型需求的脉冲性</w:t>
      </w:r>
    </w:p>
    <w:p>
      <w:pPr>
        <w:spacing w:before="75" w:after="0"/>
      </w:pPr>
      <w:r>
        <w:rPr/>
        <w:t xml:space="preserve">第四节 市场结构演变与整合趋势</w:t>
      </w:r>
    </w:p>
    <w:p>
      <w:pPr>
        <w:spacing w:before="75" w:after="0"/>
      </w:pPr>
      <w:r>
        <w:rPr/>
        <w:t xml:space="preserve">一、多层次市场主体并存格局</w:t>
      </w:r>
    </w:p>
    <w:p>
      <w:pPr>
        <w:spacing w:before="75" w:after="0"/>
      </w:pPr>
      <w:r>
        <w:rPr/>
        <w:t xml:space="preserve">二、跨地域并购动因与障碍</w:t>
      </w:r>
    </w:p>
    <w:p>
      <w:pPr>
        <w:spacing w:before="75" w:after="0"/>
      </w:pPr>
      <w:r>
        <w:rPr/>
        <w:t xml:space="preserve">三、细分领域隐形冠军崛起</w:t>
      </w:r>
    </w:p>
    <w:p>
      <w:pPr>
        <w:spacing w:before="75" w:after="0"/>
      </w:pPr>
      <w:r>
        <w:rPr>
          <w:b w:val="1"/>
          <w:bCs w:val="1"/>
        </w:rPr>
        <w:t xml:space="preserve">第六章 环境水质检测市场深度剖析</w:t>
      </w:r>
    </w:p>
    <w:p>
      <w:pPr>
        <w:spacing w:before="75" w:after="0"/>
      </w:pPr>
      <w:r>
        <w:rPr/>
        <w:t xml:space="preserve">第一节 地表水环境质量检测市场</w:t>
      </w:r>
    </w:p>
    <w:p>
      <w:pPr>
        <w:spacing w:before="75" w:after="0"/>
      </w:pPr>
      <w:r>
        <w:rPr/>
        <w:t xml:space="preserve">一、水质自动监测站运维市场</w:t>
      </w:r>
    </w:p>
    <w:p>
      <w:pPr>
        <w:spacing w:before="75" w:after="0"/>
      </w:pPr>
      <w:r>
        <w:rPr/>
        <w:t xml:space="preserve">二、重点流域生态保护监测需求</w:t>
      </w:r>
    </w:p>
    <w:p>
      <w:pPr>
        <w:spacing w:before="75" w:after="0"/>
      </w:pPr>
      <w:r>
        <w:rPr/>
        <w:t xml:space="preserve">三、湖库富营养化预警监测技术</w:t>
      </w:r>
    </w:p>
    <w:p>
      <w:pPr>
        <w:spacing w:before="75" w:after="0"/>
      </w:pPr>
      <w:r>
        <w:rPr/>
        <w:t xml:space="preserve">四、检测指标向生态毒性拓展</w:t>
      </w:r>
    </w:p>
    <w:p>
      <w:pPr>
        <w:spacing w:before="75" w:after="0"/>
      </w:pPr>
      <w:r>
        <w:rPr/>
        <w:t xml:space="preserve">第二节 地下水环境监测市场</w:t>
      </w:r>
    </w:p>
    <w:p>
      <w:pPr>
        <w:spacing w:before="75" w:after="0"/>
      </w:pPr>
      <w:r>
        <w:rPr/>
        <w:t xml:space="preserve">一、地下水例行监测常态化需求</w:t>
      </w:r>
    </w:p>
    <w:p>
      <w:pPr>
        <w:spacing w:before="75" w:after="0"/>
      </w:pPr>
      <w:r>
        <w:rPr/>
        <w:t xml:space="preserve">二、污染源追踪检测技术难点</w:t>
      </w:r>
    </w:p>
    <w:p>
      <w:pPr>
        <w:spacing w:before="75" w:after="0"/>
      </w:pPr>
      <w:r>
        <w:rPr/>
        <w:t xml:space="preserve">三、有机与重金属污染检测差异</w:t>
      </w:r>
    </w:p>
    <w:p>
      <w:pPr>
        <w:spacing w:before="75" w:after="0"/>
      </w:pPr>
      <w:r>
        <w:rPr/>
        <w:t xml:space="preserve">四、环境背景值调查市场空间</w:t>
      </w:r>
    </w:p>
    <w:p>
      <w:pPr>
        <w:spacing w:before="75" w:after="0"/>
      </w:pPr>
      <w:r>
        <w:rPr/>
        <w:t xml:space="preserve">第三节 海洋环境监测市场</w:t>
      </w:r>
    </w:p>
    <w:p>
      <w:pPr>
        <w:spacing w:before="75" w:after="0"/>
      </w:pPr>
      <w:r>
        <w:rPr/>
        <w:t xml:space="preserve">一、近岸海域与排污口检测需求</w:t>
      </w:r>
    </w:p>
    <w:p>
      <w:pPr>
        <w:spacing w:before="75" w:after="0"/>
      </w:pPr>
      <w:r>
        <w:rPr/>
        <w:t xml:space="preserve">二、新型污染物检测技术空白</w:t>
      </w:r>
    </w:p>
    <w:p>
      <w:pPr>
        <w:spacing w:before="75" w:after="0"/>
      </w:pPr>
      <w:r>
        <w:rPr/>
        <w:t xml:space="preserve">三、碳汇监测装备国产化需求</w:t>
      </w:r>
    </w:p>
    <w:p>
      <w:pPr>
        <w:spacing w:before="75" w:after="0"/>
      </w:pPr>
      <w:r>
        <w:rPr/>
        <w:t xml:space="preserve">四、应急监测快速响应能力</w:t>
      </w:r>
    </w:p>
    <w:p>
      <w:pPr>
        <w:spacing w:before="75" w:after="0"/>
      </w:pPr>
      <w:r>
        <w:rPr/>
        <w:t xml:space="preserve">第四节 饮用水与废水检测市场</w:t>
      </w:r>
    </w:p>
    <w:p>
      <w:pPr>
        <w:spacing w:before="75" w:after="0"/>
      </w:pPr>
      <w:r>
        <w:rPr/>
        <w:t xml:space="preserve">一、新国标实施带来的增效检测</w:t>
      </w:r>
    </w:p>
    <w:p>
      <w:pPr>
        <w:spacing w:before="75" w:after="0"/>
      </w:pPr>
      <w:r>
        <w:rPr/>
        <w:t xml:space="preserve">二、二次供水与末梢水检测频次</w:t>
      </w:r>
    </w:p>
    <w:p>
      <w:pPr>
        <w:spacing w:before="75" w:after="0"/>
      </w:pPr>
      <w:r>
        <w:rPr/>
        <w:t xml:space="preserve">三、工业废水特征污染物检测</w:t>
      </w:r>
    </w:p>
    <w:p>
      <w:pPr>
        <w:spacing w:before="75" w:after="0"/>
      </w:pPr>
      <w:r>
        <w:rPr/>
        <w:t xml:space="preserve">四、农村污水处理设施检测市场</w:t>
      </w:r>
    </w:p>
    <w:p>
      <w:pPr>
        <w:spacing w:before="75" w:after="0"/>
      </w:pPr>
      <w:r>
        <w:rPr>
          <w:b w:val="1"/>
          <w:bCs w:val="1"/>
        </w:rPr>
        <w:t xml:space="preserve">第七章 环境空气与废气检测市场深度剖析</w:t>
      </w:r>
    </w:p>
    <w:p>
      <w:pPr>
        <w:spacing w:before="75" w:after="0"/>
      </w:pPr>
      <w:r>
        <w:rPr/>
        <w:t xml:space="preserve">第一节 环境空气质量检测市场</w:t>
      </w:r>
    </w:p>
    <w:p>
      <w:pPr>
        <w:spacing w:before="75" w:after="0"/>
      </w:pPr>
      <w:r>
        <w:rPr/>
        <w:t xml:space="preserve">一、城市空气自动监测网络运维</w:t>
      </w:r>
    </w:p>
    <w:p>
      <w:pPr>
        <w:spacing w:before="75" w:after="0"/>
      </w:pPr>
      <w:r>
        <w:rPr/>
        <w:t xml:space="preserve">二、颗粒物与vocs手工监测需求</w:t>
      </w:r>
    </w:p>
    <w:p>
      <w:pPr>
        <w:spacing w:before="75" w:after="0"/>
      </w:pPr>
      <w:r>
        <w:rPr/>
        <w:t xml:space="preserve">三、光化学污染监测网络建设</w:t>
      </w:r>
    </w:p>
    <w:p>
      <w:pPr>
        <w:spacing w:before="75" w:after="0"/>
      </w:pPr>
      <w:r>
        <w:rPr/>
        <w:t xml:space="preserve">四、预测预报对高时效需求</w:t>
      </w:r>
    </w:p>
    <w:p>
      <w:pPr>
        <w:spacing w:before="75" w:after="0"/>
      </w:pPr>
      <w:r>
        <w:rPr/>
        <w:t xml:space="preserve">第二节 大气污染源排放检测市场</w:t>
      </w:r>
    </w:p>
    <w:p>
      <w:pPr>
        <w:spacing w:before="75" w:after="0"/>
      </w:pPr>
      <w:r>
        <w:rPr/>
        <w:t xml:space="preserve">一、重点行业超低排放检测需求</w:t>
      </w:r>
    </w:p>
    <w:p>
      <w:pPr>
        <w:spacing w:before="75" w:after="0"/>
      </w:pPr>
      <w:r>
        <w:rPr/>
        <w:t xml:space="preserve">二、非电行业深度治理新需求</w:t>
      </w:r>
    </w:p>
    <w:p>
      <w:pPr>
        <w:spacing w:before="75" w:after="0"/>
      </w:pPr>
      <w:r>
        <w:rPr/>
        <w:t xml:space="preserve">三、机动车尾气遥感监控</w:t>
      </w:r>
    </w:p>
    <w:p>
      <w:pPr>
        <w:spacing w:before="75" w:after="0"/>
      </w:pPr>
      <w:r>
        <w:rPr/>
        <w:t xml:space="preserve">四、移动源污染检测</w:t>
      </w:r>
    </w:p>
    <w:p>
      <w:pPr>
        <w:spacing w:before="75" w:after="0"/>
      </w:pPr>
      <w:r>
        <w:rPr/>
        <w:t xml:space="preserve">第三节 温室气体与碳检测市场</w:t>
      </w:r>
    </w:p>
    <w:p>
      <w:pPr>
        <w:spacing w:before="75" w:after="0"/>
      </w:pPr>
      <w:r>
        <w:rPr/>
        <w:t xml:space="preserve">一、企业碳排放核查检测体系</w:t>
      </w:r>
    </w:p>
    <w:p>
      <w:pPr>
        <w:spacing w:before="75" w:after="0"/>
      </w:pPr>
      <w:r>
        <w:rPr/>
        <w:t xml:space="preserve">二、城市浓度监测网络建设</w:t>
      </w:r>
    </w:p>
    <w:p>
      <w:pPr>
        <w:spacing w:before="75" w:after="0"/>
      </w:pPr>
      <w:r>
        <w:rPr/>
        <w:t xml:space="preserve">三、碳足迹认证检测服务</w:t>
      </w:r>
    </w:p>
    <w:p>
      <w:pPr>
        <w:spacing w:before="75" w:after="0"/>
      </w:pPr>
      <w:r>
        <w:rPr/>
        <w:t xml:space="preserve">四、碳汇计量市场化机制</w:t>
      </w:r>
    </w:p>
    <w:p>
      <w:pPr>
        <w:spacing w:before="75" w:after="0"/>
      </w:pPr>
      <w:r>
        <w:rPr/>
        <w:t xml:space="preserve">第四节 室内环境与职业卫生检测市场</w:t>
      </w:r>
    </w:p>
    <w:p>
      <w:pPr>
        <w:spacing w:before="75" w:after="0"/>
      </w:pPr>
      <w:r>
        <w:rPr/>
        <w:t xml:space="preserve">一、建筑室内空气验收检测</w:t>
      </w:r>
    </w:p>
    <w:p>
      <w:pPr>
        <w:spacing w:before="75" w:after="0"/>
      </w:pPr>
      <w:r>
        <w:rPr/>
        <w:t xml:space="preserve">二、公共场所常态化监测</w:t>
      </w:r>
    </w:p>
    <w:p>
      <w:pPr>
        <w:spacing w:before="75" w:after="0"/>
      </w:pPr>
      <w:r>
        <w:rPr/>
        <w:t xml:space="preserve">三、职业病危害因素检测评估</w:t>
      </w:r>
    </w:p>
    <w:p>
      <w:pPr>
        <w:spacing w:before="75" w:after="0"/>
      </w:pPr>
      <w:r>
        <w:rPr/>
        <w:t xml:space="preserve">四、车内空气与电池气体检测</w:t>
      </w:r>
    </w:p>
    <w:p>
      <w:pPr>
        <w:spacing w:before="75" w:after="0"/>
      </w:pPr>
      <w:r>
        <w:rPr>
          <w:b w:val="1"/>
          <w:bCs w:val="1"/>
        </w:rPr>
        <w:t xml:space="preserve">第八章 土壤与地下水污染场地检测市场深度剖析</w:t>
      </w:r>
    </w:p>
    <w:p>
      <w:pPr>
        <w:spacing w:before="75" w:after="0"/>
      </w:pPr>
      <w:r>
        <w:rPr/>
        <w:t xml:space="preserve">第一节 农用地土壤污染检测市场</w:t>
      </w:r>
    </w:p>
    <w:p>
      <w:pPr>
        <w:spacing w:before="75" w:after="0"/>
      </w:pPr>
      <w:r>
        <w:rPr/>
        <w:t xml:space="preserve">一、耕地重金属加密调查</w:t>
      </w:r>
    </w:p>
    <w:p>
      <w:pPr>
        <w:spacing w:before="75" w:after="0"/>
      </w:pPr>
      <w:r>
        <w:rPr/>
        <w:t xml:space="preserve">二、农产品产地监测预警</w:t>
      </w:r>
    </w:p>
    <w:p>
      <w:pPr>
        <w:spacing w:before="75" w:after="0"/>
      </w:pPr>
      <w:r>
        <w:rPr/>
        <w:t xml:space="preserve">三、安全利用效果评估</w:t>
      </w:r>
    </w:p>
    <w:p>
      <w:pPr>
        <w:spacing w:before="75" w:after="0"/>
      </w:pPr>
      <w:r>
        <w:rPr/>
        <w:t xml:space="preserve">四、土壤健康指标检测</w:t>
      </w:r>
    </w:p>
    <w:p>
      <w:pPr>
        <w:spacing w:before="75" w:after="0"/>
      </w:pPr>
      <w:r>
        <w:rPr/>
        <w:t xml:space="preserve">第二节 建设用地污染调查市场</w:t>
      </w:r>
    </w:p>
    <w:p>
      <w:pPr>
        <w:spacing w:before="75" w:after="0"/>
      </w:pPr>
      <w:r>
        <w:rPr/>
        <w:t xml:space="preserve">一、土壤污染状况调查流程</w:t>
      </w:r>
    </w:p>
    <w:p>
      <w:pPr>
        <w:spacing w:before="75" w:after="0"/>
      </w:pPr>
      <w:r>
        <w:rPr/>
        <w:t xml:space="preserve">二、企业用地普查回头看</w:t>
      </w:r>
    </w:p>
    <w:p>
      <w:pPr>
        <w:spacing w:before="75" w:after="0"/>
      </w:pPr>
      <w:r>
        <w:rPr/>
        <w:t xml:space="preserve">三、风险评估检测参数体系</w:t>
      </w:r>
    </w:p>
    <w:p>
      <w:pPr>
        <w:spacing w:before="75" w:after="0"/>
      </w:pPr>
      <w:r>
        <w:rPr/>
        <w:t xml:space="preserve">四、修复效果跟踪检测</w:t>
      </w:r>
    </w:p>
    <w:p>
      <w:pPr>
        <w:spacing w:before="75" w:after="0"/>
      </w:pPr>
      <w:r>
        <w:rPr/>
        <w:t xml:space="preserve">第三节 地下水污染协同检测市场</w:t>
      </w:r>
    </w:p>
    <w:p>
      <w:pPr>
        <w:spacing w:before="75" w:after="0"/>
      </w:pPr>
      <w:r>
        <w:rPr/>
        <w:t xml:space="preserve">一、协同调查采样技术难点</w:t>
      </w:r>
    </w:p>
    <w:p>
      <w:pPr>
        <w:spacing w:before="75" w:after="0"/>
      </w:pPr>
      <w:r>
        <w:rPr/>
        <w:t xml:space="preserve">二、污染羽动态监测井网</w:t>
      </w:r>
    </w:p>
    <w:p>
      <w:pPr>
        <w:spacing w:before="75" w:after="0"/>
      </w:pPr>
      <w:r>
        <w:rPr/>
        <w:t xml:space="preserve">三、低渗透地层调查技术</w:t>
      </w:r>
    </w:p>
    <w:p>
      <w:pPr>
        <w:spacing w:before="75" w:after="0"/>
      </w:pPr>
      <w:r>
        <w:rPr/>
        <w:t xml:space="preserve">四、原位修复在线监测</w:t>
      </w:r>
    </w:p>
    <w:p>
      <w:pPr>
        <w:spacing w:before="75" w:after="0"/>
      </w:pPr>
      <w:r>
        <w:rPr/>
        <w:t xml:space="preserve">第四节 土壤普查与地质调查市场</w:t>
      </w:r>
    </w:p>
    <w:p>
      <w:pPr>
        <w:spacing w:before="75" w:after="0"/>
      </w:pPr>
      <w:r>
        <w:rPr/>
        <w:t xml:space="preserve">一、第三次土壤普查质控</w:t>
      </w:r>
    </w:p>
    <w:p>
      <w:pPr>
        <w:spacing w:before="75" w:after="0"/>
      </w:pPr>
      <w:r>
        <w:rPr/>
        <w:t xml:space="preserve">二、土壤理化生物综合分析</w:t>
      </w:r>
    </w:p>
    <w:p>
      <w:pPr>
        <w:spacing w:before="75" w:after="0"/>
      </w:pPr>
      <w:r>
        <w:rPr/>
        <w:t xml:space="preserve">三、土壤碳库检测精度</w:t>
      </w:r>
    </w:p>
    <w:p>
      <w:pPr>
        <w:spacing w:before="75" w:after="0"/>
      </w:pPr>
      <w:r>
        <w:rPr/>
        <w:t xml:space="preserve">四、普查成果应用转化</w:t>
      </w:r>
    </w:p>
    <w:p>
      <w:pPr>
        <w:spacing w:before="75" w:after="0"/>
      </w:pPr>
      <w:r>
        <w:rPr>
          <w:b w:val="1"/>
          <w:bCs w:val="1"/>
        </w:rPr>
        <w:t xml:space="preserve">第九章 固体废物与危险废物鉴别检测市场深度剖析</w:t>
      </w:r>
    </w:p>
    <w:p>
      <w:pPr>
        <w:spacing w:before="75" w:after="0"/>
      </w:pPr>
      <w:r>
        <w:rPr/>
        <w:t xml:space="preserve">第一节 生活垃圾与建筑垃圾检测市场</w:t>
      </w:r>
    </w:p>
    <w:p>
      <w:pPr>
        <w:spacing w:before="75" w:after="0"/>
      </w:pPr>
      <w:r>
        <w:rPr/>
        <w:t xml:space="preserve">一、垃圾分类后端处置检测</w:t>
      </w:r>
    </w:p>
    <w:p>
      <w:pPr>
        <w:spacing w:before="75" w:after="0"/>
      </w:pPr>
      <w:r>
        <w:rPr/>
        <w:t xml:space="preserve">二、厨余垃圾资源化产物检测</w:t>
      </w:r>
    </w:p>
    <w:p>
      <w:pPr>
        <w:spacing w:before="75" w:after="0"/>
      </w:pPr>
      <w:r>
        <w:rPr/>
        <w:t xml:space="preserve">三、建筑垃圾再生骨料检测</w:t>
      </w:r>
    </w:p>
    <w:p>
      <w:pPr>
        <w:spacing w:before="75" w:after="0"/>
      </w:pPr>
      <w:r>
        <w:rPr/>
        <w:t xml:space="preserve">四、填埋场渗滤液与气体检测</w:t>
      </w:r>
    </w:p>
    <w:p>
      <w:pPr>
        <w:spacing w:before="75" w:after="0"/>
      </w:pPr>
      <w:r>
        <w:rPr/>
        <w:t xml:space="preserve">第二节 工业固体废物检测市场</w:t>
      </w:r>
    </w:p>
    <w:p>
      <w:pPr>
        <w:spacing w:before="75" w:after="0"/>
      </w:pPr>
      <w:r>
        <w:rPr/>
        <w:t xml:space="preserve">一、一般固废属性鉴别检测</w:t>
      </w:r>
    </w:p>
    <w:p>
      <w:pPr>
        <w:spacing w:before="75" w:after="0"/>
      </w:pPr>
      <w:r>
        <w:rPr/>
        <w:t xml:space="preserve">二、尾矿库环境风险监测</w:t>
      </w:r>
    </w:p>
    <w:p>
      <w:pPr>
        <w:spacing w:before="75" w:after="0"/>
      </w:pPr>
      <w:r>
        <w:rPr/>
        <w:t xml:space="preserve">三、大宗固废利用检测</w:t>
      </w:r>
    </w:p>
    <w:p>
      <w:pPr>
        <w:spacing w:before="75" w:after="0"/>
      </w:pPr>
      <w:r>
        <w:rPr/>
        <w:t xml:space="preserve">四、堆存场地地下水检测</w:t>
      </w:r>
    </w:p>
    <w:p>
      <w:pPr>
        <w:spacing w:before="75" w:after="0"/>
      </w:pPr>
      <w:r>
        <w:rPr/>
        <w:t xml:space="preserve">第三节 危险废物鉴别检测市场</w:t>
      </w:r>
    </w:p>
    <w:p>
      <w:pPr>
        <w:spacing w:before="75" w:after="0"/>
      </w:pPr>
      <w:r>
        <w:rPr/>
        <w:t xml:space="preserve">一、定向利用鉴别检测</w:t>
      </w:r>
    </w:p>
    <w:p>
      <w:pPr>
        <w:spacing w:before="75" w:after="0"/>
      </w:pPr>
      <w:r>
        <w:rPr/>
        <w:t xml:space="preserve">二、副产物属性争议案例</w:t>
      </w:r>
    </w:p>
    <w:p>
      <w:pPr>
        <w:spacing w:before="75" w:after="0"/>
      </w:pPr>
      <w:r>
        <w:rPr/>
        <w:t xml:space="preserve">三、填埋场入场检测</w:t>
      </w:r>
    </w:p>
    <w:p>
      <w:pPr>
        <w:spacing w:before="75" w:after="0"/>
      </w:pPr>
      <w:r>
        <w:rPr/>
        <w:t xml:space="preserve">四、医疗废物应急处置</w:t>
      </w:r>
    </w:p>
    <w:p>
      <w:pPr>
        <w:spacing w:before="75" w:after="0"/>
      </w:pPr>
      <w:r>
        <w:rPr/>
        <w:t xml:space="preserve">第四节 新污染物在固废中检测</w:t>
      </w:r>
    </w:p>
    <w:p>
      <w:pPr>
        <w:spacing w:before="75" w:after="0"/>
      </w:pPr>
      <w:r>
        <w:rPr/>
        <w:t xml:space="preserve">一、持久性有机物筛查</w:t>
      </w:r>
    </w:p>
    <w:p>
      <w:pPr>
        <w:spacing w:before="75" w:after="0"/>
      </w:pPr>
      <w:r>
        <w:rPr/>
        <w:t xml:space="preserve">二、微塑料迁移检测</w:t>
      </w:r>
    </w:p>
    <w:p>
      <w:pPr>
        <w:spacing w:before="75" w:after="0"/>
      </w:pPr>
      <w:r>
        <w:rPr/>
        <w:t xml:space="preserve">三、抗生素耐药基因检测</w:t>
      </w:r>
    </w:p>
    <w:p>
      <w:pPr>
        <w:spacing w:before="75" w:after="0"/>
      </w:pPr>
      <w:r>
        <w:rPr>
          <w:b w:val="1"/>
          <w:bCs w:val="1"/>
        </w:rPr>
        <w:t xml:space="preserve">第十章 物理污染与辐射检测市场深度剖析</w:t>
      </w:r>
    </w:p>
    <w:p>
      <w:pPr>
        <w:spacing w:before="75" w:after="0"/>
      </w:pPr>
      <w:r>
        <w:rPr/>
        <w:t xml:space="preserve">第一节 噪声与振动检测市场</w:t>
      </w:r>
    </w:p>
    <w:p>
      <w:pPr>
        <w:spacing w:before="75" w:after="0"/>
      </w:pPr>
      <w:r>
        <w:rPr/>
        <w:t xml:space="preserve">一、声环境自动监测网络</w:t>
      </w:r>
    </w:p>
    <w:p>
      <w:pPr>
        <w:spacing w:before="75" w:after="0"/>
      </w:pPr>
      <w:r>
        <w:rPr/>
        <w:t xml:space="preserve">二、工业企业厂界噪声检测</w:t>
      </w:r>
    </w:p>
    <w:p>
      <w:pPr>
        <w:spacing w:before="75" w:after="0"/>
      </w:pPr>
      <w:r>
        <w:rPr/>
        <w:t xml:space="preserve">三、交通噪声源识别</w:t>
      </w:r>
    </w:p>
    <w:p>
      <w:pPr>
        <w:spacing w:before="75" w:after="0"/>
      </w:pPr>
      <w:r>
        <w:rPr/>
        <w:t xml:space="preserve">四、施工噪声在线监测</w:t>
      </w:r>
    </w:p>
    <w:p>
      <w:pPr>
        <w:spacing w:before="75" w:after="0"/>
      </w:pPr>
      <w:r>
        <w:rPr/>
        <w:t xml:space="preserve">第二节 电磁与放射性检测市场</w:t>
      </w:r>
    </w:p>
    <w:p>
      <w:pPr>
        <w:spacing w:before="75" w:after="0"/>
      </w:pPr>
      <w:r>
        <w:rPr/>
        <w:t xml:space="preserve">一、电磁环境监测</w:t>
      </w:r>
    </w:p>
    <w:p>
      <w:pPr>
        <w:spacing w:before="75" w:after="0"/>
      </w:pPr>
      <w:r>
        <w:rPr/>
        <w:t xml:space="preserve">二、电磁辐射检测</w:t>
      </w:r>
    </w:p>
    <w:p>
      <w:pPr>
        <w:spacing w:before="75" w:after="0"/>
      </w:pPr>
      <w:r>
        <w:rPr/>
        <w:t xml:space="preserve">三、核技术利用场所检测</w:t>
      </w:r>
    </w:p>
    <w:p>
      <w:pPr>
        <w:spacing w:before="75" w:after="0"/>
      </w:pPr>
      <w:r>
        <w:rPr/>
        <w:t xml:space="preserve">四、伴生放射性矿监测</w:t>
      </w:r>
    </w:p>
    <w:p>
      <w:pPr>
        <w:spacing w:before="75" w:after="0"/>
      </w:pPr>
      <w:r>
        <w:rPr/>
        <w:t xml:space="preserve">第三节 光污染与热污染检测市场</w:t>
      </w:r>
    </w:p>
    <w:p>
      <w:pPr>
        <w:spacing w:before="75" w:after="0"/>
      </w:pPr>
      <w:r>
        <w:rPr/>
        <w:t xml:space="preserve">一、城市光污染检测</w:t>
      </w:r>
    </w:p>
    <w:p>
      <w:pPr>
        <w:spacing w:before="75" w:after="0"/>
      </w:pPr>
      <w:r>
        <w:rPr/>
        <w:t xml:space="preserve">二、玻璃幕墙光反射检测</w:t>
      </w:r>
    </w:p>
    <w:p>
      <w:pPr>
        <w:spacing w:before="75" w:after="0"/>
      </w:pPr>
      <w:r>
        <w:rPr/>
        <w:t xml:space="preserve">三、热污染生态影响检测</w:t>
      </w:r>
    </w:p>
    <w:p>
      <w:pPr>
        <w:spacing w:before="75" w:after="0"/>
      </w:pPr>
      <w:r>
        <w:rPr/>
        <w:t xml:space="preserve">四、城市热岛效应监测</w:t>
      </w:r>
    </w:p>
    <w:p>
      <w:pPr>
        <w:spacing w:before="75" w:after="0"/>
      </w:pPr>
      <w:r>
        <w:rPr/>
        <w:t xml:space="preserve">第四节 振动与冲击检测市场</w:t>
      </w:r>
    </w:p>
    <w:p>
      <w:pPr>
        <w:spacing w:before="75" w:after="0"/>
      </w:pPr>
      <w:r>
        <w:rPr/>
        <w:t xml:space="preserve">一、工程爆破振动监测</w:t>
      </w:r>
    </w:p>
    <w:p>
      <w:pPr>
        <w:spacing w:before="75" w:after="0"/>
      </w:pPr>
      <w:r>
        <w:rPr/>
        <w:t xml:space="preserve">二、轨道交通振动影响</w:t>
      </w:r>
    </w:p>
    <w:p>
      <w:pPr>
        <w:spacing w:before="75" w:after="0"/>
      </w:pPr>
      <w:r>
        <w:rPr/>
        <w:t xml:space="preserve">三、精密仪器防微振检测</w:t>
      </w:r>
    </w:p>
    <w:p>
      <w:pPr>
        <w:spacing w:before="75" w:after="0"/>
      </w:pPr>
      <w:r>
        <w:rPr/>
        <w:t xml:space="preserve">四、环境振动健康评估</w:t>
      </w:r>
    </w:p>
    <w:p>
      <w:pPr>
        <w:spacing w:before="75" w:after="0"/>
      </w:pPr>
      <w:r>
        <w:rPr>
          <w:b w:val="1"/>
          <w:bCs w:val="1"/>
        </w:rPr>
        <w:t xml:space="preserve">第十一章 新污染物与特色检测市场深度剖析</w:t>
      </w:r>
    </w:p>
    <w:p>
      <w:pPr>
        <w:spacing w:before="75" w:after="0"/>
      </w:pPr>
      <w:r>
        <w:rPr/>
        <w:t xml:space="preserve">第一节 持久性有机污染物检测市场</w:t>
      </w:r>
    </w:p>
    <w:p>
      <w:pPr>
        <w:spacing w:before="75" w:after="0"/>
      </w:pPr>
      <w:r>
        <w:rPr/>
        <w:t xml:space="preserve">一、新增管控物质检测能力</w:t>
      </w:r>
    </w:p>
    <w:p>
      <w:pPr>
        <w:spacing w:before="75" w:after="0"/>
      </w:pPr>
      <w:r>
        <w:rPr/>
        <w:t xml:space="preserve">二、二噁英高精度检测壁垒</w:t>
      </w:r>
    </w:p>
    <w:p>
      <w:pPr>
        <w:spacing w:before="75" w:after="0"/>
      </w:pPr>
      <w:r>
        <w:rPr/>
        <w:t xml:space="preserve">三、溴代阻燃剂检测需求</w:t>
      </w:r>
    </w:p>
    <w:p>
      <w:pPr>
        <w:spacing w:before="75" w:after="0"/>
      </w:pPr>
      <w:r>
        <w:rPr/>
        <w:t xml:space="preserve">四、全氟化合物筛查评估</w:t>
      </w:r>
    </w:p>
    <w:p>
      <w:pPr>
        <w:spacing w:before="75" w:after="0"/>
      </w:pPr>
      <w:r>
        <w:rPr/>
        <w:t xml:space="preserve">第二节 环境内分泌干扰物检测市场</w:t>
      </w:r>
    </w:p>
    <w:p>
      <w:pPr>
        <w:spacing w:before="75" w:after="0"/>
      </w:pPr>
      <w:r>
        <w:rPr/>
        <w:t xml:space="preserve">一、水体中抗生素检测</w:t>
      </w:r>
    </w:p>
    <w:p>
      <w:pPr>
        <w:spacing w:before="75" w:after="0"/>
      </w:pPr>
      <w:r>
        <w:rPr/>
        <w:t xml:space="preserve">二、塑化剂迁移检测</w:t>
      </w:r>
    </w:p>
    <w:p>
      <w:pPr>
        <w:spacing w:before="75" w:after="0"/>
      </w:pPr>
      <w:r>
        <w:rPr/>
        <w:t xml:space="preserve">三、农药残留检测</w:t>
      </w:r>
    </w:p>
    <w:p>
      <w:pPr>
        <w:spacing w:before="75" w:after="0"/>
      </w:pPr>
      <w:r>
        <w:rPr/>
        <w:t xml:space="preserve">四、个人护理品检测</w:t>
      </w:r>
    </w:p>
    <w:p>
      <w:pPr>
        <w:spacing w:before="75" w:after="0"/>
      </w:pPr>
      <w:r>
        <w:rPr/>
        <w:t xml:space="preserve">第三节 海洋与极地特色检测市场</w:t>
      </w:r>
    </w:p>
    <w:p>
      <w:pPr>
        <w:spacing w:before="75" w:after="0"/>
      </w:pPr>
      <w:r>
        <w:rPr/>
        <w:t xml:space="preserve">一、海洋酸化综合检测</w:t>
      </w:r>
    </w:p>
    <w:p>
      <w:pPr>
        <w:spacing w:before="75" w:after="0"/>
      </w:pPr>
      <w:r>
        <w:rPr/>
        <w:t xml:space="preserve">二、赤潮毒素应急检测</w:t>
      </w:r>
    </w:p>
    <w:p>
      <w:pPr>
        <w:spacing w:before="75" w:after="0"/>
      </w:pPr>
      <w:r>
        <w:rPr/>
        <w:t xml:space="preserve">三、极地痕量污染物检测</w:t>
      </w:r>
    </w:p>
    <w:p>
      <w:pPr>
        <w:spacing w:before="75" w:after="0"/>
      </w:pPr>
      <w:r>
        <w:rPr/>
        <w:t xml:space="preserve">四、深海探测样品技术</w:t>
      </w:r>
    </w:p>
    <w:p>
      <w:pPr>
        <w:spacing w:before="75" w:after="0"/>
      </w:pPr>
      <w:r>
        <w:rPr/>
        <w:t xml:space="preserve">第四节 双碳目标下特色检测市场</w:t>
      </w:r>
    </w:p>
    <w:p>
      <w:pPr>
        <w:spacing w:before="75" w:after="0"/>
      </w:pPr>
      <w:r>
        <w:rPr/>
        <w:t xml:space="preserve">一、碳捕集项目泄漏监测</w:t>
      </w:r>
    </w:p>
    <w:p>
      <w:pPr>
        <w:spacing w:before="75" w:after="0"/>
      </w:pPr>
      <w:r>
        <w:rPr/>
        <w:t xml:space="preserve">二、氢能产业链纯度检测</w:t>
      </w:r>
    </w:p>
    <w:p>
      <w:pPr>
        <w:spacing w:before="75" w:after="0"/>
      </w:pPr>
      <w:r>
        <w:rPr/>
        <w:t xml:space="preserve">三、甲烷排放检测</w:t>
      </w:r>
    </w:p>
    <w:p>
      <w:pPr>
        <w:spacing w:before="75" w:after="0"/>
      </w:pPr>
      <w:r>
        <w:rPr/>
        <w:t xml:space="preserve">四、碳足迹核算实测</w:t>
      </w:r>
    </w:p>
    <w:p>
      <w:pPr>
        <w:spacing w:before="75" w:after="0"/>
      </w:pPr>
      <w:r>
        <w:rPr>
          <w:b w:val="1"/>
          <w:bCs w:val="1"/>
        </w:rPr>
        <w:t xml:space="preserve">第十二章 环境检测智能化技术发展趋势</w:t>
      </w:r>
    </w:p>
    <w:p>
      <w:pPr>
        <w:spacing w:before="75" w:after="0"/>
      </w:pPr>
      <w:r>
        <w:rPr/>
        <w:t xml:space="preserve">第一节 自动在线监测技术升级</w:t>
      </w:r>
    </w:p>
    <w:p>
      <w:pPr>
        <w:spacing w:before="75" w:after="0"/>
      </w:pPr>
      <w:r>
        <w:rPr/>
        <w:t xml:space="preserve">一、水质在线生物毒性预警</w:t>
      </w:r>
    </w:p>
    <w:p>
      <w:pPr>
        <w:spacing w:before="75" w:after="0"/>
      </w:pPr>
      <w:r>
        <w:rPr/>
        <w:t xml:space="preserve">二、大气在线vocs源解析</w:t>
      </w:r>
    </w:p>
    <w:p>
      <w:pPr>
        <w:spacing w:before="75" w:after="0"/>
      </w:pPr>
      <w:r>
        <w:rPr/>
        <w:t xml:space="preserve">三、土壤重金属快速检测瓶颈</w:t>
      </w:r>
    </w:p>
    <w:p>
      <w:pPr>
        <w:spacing w:before="75" w:after="0"/>
      </w:pPr>
      <w:r>
        <w:rPr/>
        <w:t xml:space="preserve">四、在线数据质控ai模型</w:t>
      </w:r>
    </w:p>
    <w:p>
      <w:pPr>
        <w:spacing w:before="75" w:after="0"/>
      </w:pPr>
      <w:r>
        <w:rPr/>
        <w:t xml:space="preserve">第二节 遥感与无人机技术融合</w:t>
      </w:r>
    </w:p>
    <w:p>
      <w:pPr>
        <w:spacing w:before="75" w:after="0"/>
      </w:pPr>
      <w:r>
        <w:rPr/>
        <w:t xml:space="preserve">一、天地数据同化技术</w:t>
      </w:r>
    </w:p>
    <w:p>
      <w:pPr>
        <w:spacing w:before="75" w:after="0"/>
      </w:pPr>
      <w:r>
        <w:rPr/>
        <w:t xml:space="preserve">二、无人机高光谱水质监测</w:t>
      </w:r>
    </w:p>
    <w:p>
      <w:pPr>
        <w:spacing w:before="75" w:after="0"/>
      </w:pPr>
      <w:r>
        <w:rPr/>
        <w:t xml:space="preserve">三、无人机激光雷达应用</w:t>
      </w:r>
    </w:p>
    <w:p>
      <w:pPr>
        <w:spacing w:before="75" w:after="0"/>
      </w:pPr>
      <w:r>
        <w:rPr/>
        <w:t xml:space="preserve">四、编队协同应急响应</w:t>
      </w:r>
    </w:p>
    <w:p>
      <w:pPr>
        <w:spacing w:before="75" w:after="0"/>
      </w:pPr>
      <w:r>
        <w:rPr/>
        <w:t xml:space="preserve">第三节 大数据与人工智能应用</w:t>
      </w:r>
    </w:p>
    <w:p>
      <w:pPr>
        <w:spacing w:before="75" w:after="0"/>
      </w:pPr>
      <w:r>
        <w:rPr/>
        <w:t xml:space="preserve">一、检测大数据平台架构</w:t>
      </w:r>
    </w:p>
    <w:p>
      <w:pPr>
        <w:spacing w:before="75" w:after="0"/>
      </w:pPr>
      <w:r>
        <w:rPr/>
        <w:t xml:space="preserve">二、机器学习数据异常识别</w:t>
      </w:r>
    </w:p>
    <w:p>
      <w:pPr>
        <w:spacing w:before="75" w:after="0"/>
      </w:pPr>
      <w:r>
        <w:rPr/>
        <w:t xml:space="preserve">三、知识图谱污染溯源</w:t>
      </w:r>
    </w:p>
    <w:p>
      <w:pPr>
        <w:spacing w:before="75" w:after="0"/>
      </w:pPr>
      <w:r>
        <w:rPr/>
        <w:t xml:space="preserve">四、数字孪生风险预测</w:t>
      </w:r>
    </w:p>
    <w:p>
      <w:pPr>
        <w:spacing w:before="75" w:after="0"/>
      </w:pPr>
      <w:r>
        <w:rPr/>
        <w:t xml:space="preserve">第四节 现场快速检测技术前沿</w:t>
      </w:r>
    </w:p>
    <w:p>
      <w:pPr>
        <w:spacing w:before="75" w:after="0"/>
      </w:pPr>
      <w:r>
        <w:rPr/>
        <w:t xml:space="preserve">一、移动实验室装备进展</w:t>
      </w:r>
    </w:p>
    <w:p>
      <w:pPr>
        <w:spacing w:before="75" w:after="0"/>
      </w:pPr>
      <w:r>
        <w:rPr/>
        <w:t xml:space="preserve">二、微生物快速分子技术</w:t>
      </w:r>
    </w:p>
    <w:p>
      <w:pPr>
        <w:spacing w:before="75" w:after="0"/>
      </w:pPr>
      <w:r>
        <w:rPr/>
        <w:t xml:space="preserve">三、纳米与生物传感器</w:t>
      </w:r>
    </w:p>
    <w:p>
      <w:pPr>
        <w:spacing w:before="75" w:after="0"/>
      </w:pPr>
      <w:r>
        <w:rPr/>
        <w:t xml:space="preserve">四、微流控芯片技术前景</w:t>
      </w:r>
    </w:p>
    <w:p>
      <w:pPr>
        <w:spacing w:before="75" w:after="0"/>
      </w:pPr>
      <w:r>
        <w:rPr>
          <w:b w:val="1"/>
          <w:bCs w:val="1"/>
        </w:rPr>
        <w:t xml:space="preserve">第十三章 环境检测装备与试剂耗材供应链安全分析</w:t>
      </w:r>
    </w:p>
    <w:p>
      <w:pPr>
        <w:spacing w:before="75" w:after="0"/>
      </w:pPr>
      <w:r>
        <w:rPr/>
        <w:t xml:space="preserve">第一节 高端分析仪器国产化进程</w:t>
      </w:r>
    </w:p>
    <w:p>
      <w:pPr>
        <w:spacing w:before="75" w:after="0"/>
      </w:pPr>
      <w:r>
        <w:rPr/>
        <w:t xml:space="preserve">一、核心仪器国产替代率</w:t>
      </w:r>
    </w:p>
    <w:p>
      <w:pPr>
        <w:spacing w:before="75" w:after="0"/>
      </w:pPr>
      <w:r>
        <w:rPr/>
        <w:t xml:space="preserve">二、关键零部件自主能力</w:t>
      </w:r>
    </w:p>
    <w:p>
      <w:pPr>
        <w:spacing w:before="75" w:after="0"/>
      </w:pPr>
      <w:r>
        <w:rPr/>
        <w:t xml:space="preserve">三、国产仪器性能稳定性</w:t>
      </w:r>
    </w:p>
    <w:p>
      <w:pPr>
        <w:spacing w:before="75" w:after="0"/>
      </w:pPr>
      <w:r>
        <w:rPr/>
        <w:t xml:space="preserve">四、政府采购政策效果</w:t>
      </w:r>
    </w:p>
    <w:p>
      <w:pPr>
        <w:spacing w:before="75" w:after="0"/>
      </w:pPr>
      <w:r>
        <w:rPr/>
        <w:t xml:space="preserve">第二节 标准物质与试剂体系</w:t>
      </w:r>
    </w:p>
    <w:p>
      <w:pPr>
        <w:spacing w:before="75" w:after="0"/>
      </w:pPr>
      <w:r>
        <w:rPr/>
        <w:t xml:space="preserve">一、基体标准物质研制能力</w:t>
      </w:r>
    </w:p>
    <w:p>
      <w:pPr>
        <w:spacing w:before="75" w:after="0"/>
      </w:pPr>
      <w:r>
        <w:rPr/>
        <w:t xml:space="preserve">二、有机标准品进口风险</w:t>
      </w:r>
    </w:p>
    <w:p>
      <w:pPr>
        <w:spacing w:before="75" w:after="0"/>
      </w:pPr>
      <w:r>
        <w:rPr/>
        <w:t xml:space="preserve">三、高纯试剂国产化水平</w:t>
      </w:r>
    </w:p>
    <w:p>
      <w:pPr>
        <w:spacing w:before="75" w:after="0"/>
      </w:pPr>
      <w:r>
        <w:rPr/>
        <w:t xml:space="preserve">四、试剂质量控制影响</w:t>
      </w:r>
    </w:p>
    <w:p>
      <w:pPr>
        <w:spacing w:before="75" w:after="0"/>
      </w:pPr>
      <w:r>
        <w:rPr/>
        <w:t xml:space="preserve">第三节 采样与前处理设备</w:t>
      </w:r>
    </w:p>
    <w:p>
      <w:pPr>
        <w:spacing w:before="75" w:after="0"/>
      </w:pPr>
      <w:r>
        <w:rPr/>
        <w:t xml:space="preserve">一、专用采样设备技术</w:t>
      </w:r>
    </w:p>
    <w:p>
      <w:pPr>
        <w:spacing w:before="75" w:after="0"/>
      </w:pPr>
      <w:r>
        <w:rPr/>
        <w:t xml:space="preserve">二、土壤调查装备成熟度</w:t>
      </w:r>
    </w:p>
    <w:p>
      <w:pPr>
        <w:spacing w:before="75" w:after="0"/>
      </w:pPr>
      <w:r>
        <w:rPr/>
        <w:t xml:space="preserve">三、自动化前处理应用</w:t>
      </w:r>
    </w:p>
    <w:p>
      <w:pPr>
        <w:spacing w:before="75" w:after="0"/>
      </w:pPr>
      <w:r>
        <w:rPr/>
        <w:t xml:space="preserve">四、采样标准化作用</w:t>
      </w:r>
    </w:p>
    <w:p>
      <w:pPr>
        <w:spacing w:before="75" w:after="0"/>
      </w:pPr>
      <w:r>
        <w:rPr/>
        <w:t xml:space="preserve">第四节 供应链风险与应对</w:t>
      </w:r>
    </w:p>
    <w:p>
      <w:pPr>
        <w:spacing w:before="75" w:after="0"/>
      </w:pPr>
      <w:r>
        <w:rPr/>
        <w:t xml:space="preserve">一、地缘政治进口影响</w:t>
      </w:r>
    </w:p>
    <w:p>
      <w:pPr>
        <w:spacing w:before="75" w:after="0"/>
      </w:pPr>
      <w:r>
        <w:rPr/>
        <w:t xml:space="preserve">二、关键试剂替代方案</w:t>
      </w:r>
    </w:p>
    <w:p>
      <w:pPr>
        <w:spacing w:before="75" w:after="0"/>
      </w:pPr>
      <w:r>
        <w:rPr/>
        <w:t xml:space="preserve">三、供应链多元化布局</w:t>
      </w:r>
    </w:p>
    <w:p>
      <w:pPr>
        <w:spacing w:before="75" w:after="0"/>
      </w:pPr>
      <w:r>
        <w:rPr/>
        <w:t xml:space="preserve">四、国产设备验证体系</w:t>
      </w:r>
    </w:p>
    <w:p>
      <w:pPr>
        <w:spacing w:before="75" w:after="0"/>
      </w:pPr>
      <w:r>
        <w:rPr>
          <w:b w:val="1"/>
          <w:bCs w:val="1"/>
        </w:rPr>
        <w:t xml:space="preserve">第十四章 中国环境检测行业竞争格局与市场化进程</w:t>
      </w:r>
    </w:p>
    <w:p>
      <w:pPr>
        <w:spacing w:before="75" w:after="0"/>
      </w:pPr>
      <w:r>
        <w:rPr/>
        <w:t xml:space="preserve">第一节 市场主体类型与能力分化</w:t>
      </w:r>
    </w:p>
    <w:p>
      <w:pPr>
        <w:spacing w:before="75" w:after="0"/>
      </w:pPr>
      <w:r>
        <w:rPr/>
        <w:t xml:space="preserve">一、国有机构资源与机制</w:t>
      </w:r>
    </w:p>
    <w:p>
      <w:pPr>
        <w:spacing w:before="75" w:after="0"/>
      </w:pPr>
      <w:r>
        <w:rPr/>
        <w:t xml:space="preserve">二、民营机构效率与资本</w:t>
      </w:r>
    </w:p>
    <w:p>
      <w:pPr>
        <w:spacing w:before="75" w:after="0"/>
      </w:pPr>
      <w:r>
        <w:rPr/>
        <w:t xml:space="preserve">三、外资机构技术与适应</w:t>
      </w:r>
    </w:p>
    <w:p>
      <w:pPr>
        <w:spacing w:before="75" w:after="0"/>
      </w:pPr>
      <w:r>
        <w:rPr/>
        <w:t xml:space="preserve">四、科研平台深度与市场</w:t>
      </w:r>
    </w:p>
    <w:p>
      <w:pPr>
        <w:spacing w:before="75" w:after="0"/>
      </w:pPr>
      <w:r>
        <w:rPr/>
        <w:t xml:space="preserve">第二节 市场集中度与竞争梯队</w:t>
      </w:r>
    </w:p>
    <w:p>
      <w:pPr>
        <w:spacing w:before="75" w:after="0"/>
      </w:pPr>
      <w:r>
        <w:rPr/>
        <w:t xml:space="preserve">一、营收集中度与分布</w:t>
      </w:r>
    </w:p>
    <w:p>
      <w:pPr>
        <w:spacing w:before="75" w:after="0"/>
      </w:pPr>
      <w:r>
        <w:rPr/>
        <w:t xml:space="preserve">二、企业规模梯队划分</w:t>
      </w:r>
    </w:p>
    <w:p>
      <w:pPr>
        <w:spacing w:before="75" w:after="0"/>
      </w:pPr>
      <w:r>
        <w:rPr/>
        <w:t xml:space="preserve">三、细分领域冠军路径</w:t>
      </w:r>
    </w:p>
    <w:p>
      <w:pPr>
        <w:spacing w:before="75" w:after="0"/>
      </w:pPr>
      <w:r>
        <w:rPr/>
        <w:t xml:space="preserve">四、跨行业巨头布局</w:t>
      </w:r>
    </w:p>
    <w:p>
      <w:pPr>
        <w:spacing w:before="75" w:after="0"/>
      </w:pPr>
      <w:r>
        <w:rPr/>
        <w:t xml:space="preserve">第三节 竞争要素演变趋势</w:t>
      </w:r>
    </w:p>
    <w:p>
      <w:pPr>
        <w:spacing w:before="75" w:after="0"/>
      </w:pPr>
      <w:r>
        <w:rPr/>
        <w:t xml:space="preserve">一、从资质到能力竞争</w:t>
      </w:r>
    </w:p>
    <w:p>
      <w:pPr>
        <w:spacing w:before="75" w:after="0"/>
      </w:pPr>
      <w:r>
        <w:rPr/>
        <w:t xml:space="preserve">二、从价格到品牌竞争</w:t>
      </w:r>
    </w:p>
    <w:p>
      <w:pPr>
        <w:spacing w:before="75" w:after="0"/>
      </w:pPr>
      <w:r>
        <w:rPr/>
        <w:t xml:space="preserve">三、从单一到方案竞争</w:t>
      </w:r>
    </w:p>
    <w:p>
      <w:pPr>
        <w:spacing w:before="75" w:after="0"/>
      </w:pPr>
      <w:r>
        <w:rPr/>
        <w:t xml:space="preserve">四、从区域到网络竞争</w:t>
      </w:r>
    </w:p>
    <w:p>
      <w:pPr>
        <w:spacing w:before="75" w:after="0"/>
      </w:pPr>
      <w:r>
        <w:rPr/>
        <w:t xml:space="preserve">第四节 市场化机制深化障碍</w:t>
      </w:r>
    </w:p>
    <w:p>
      <w:pPr>
        <w:spacing w:before="75" w:after="0"/>
      </w:pPr>
      <w:r>
        <w:rPr/>
        <w:t xml:space="preserve">一、行政与地方保护壁垒</w:t>
      </w:r>
    </w:p>
    <w:p>
      <w:pPr>
        <w:spacing w:before="75" w:after="0"/>
      </w:pPr>
      <w:r>
        <w:rPr/>
        <w:t xml:space="preserve">二、事业单位改革滞后</w:t>
      </w:r>
    </w:p>
    <w:p>
      <w:pPr>
        <w:spacing w:before="75" w:after="0"/>
      </w:pPr>
      <w:r>
        <w:rPr/>
        <w:t xml:space="preserve">三、数据公信力建立周期</w:t>
      </w:r>
    </w:p>
    <w:p>
      <w:pPr>
        <w:spacing w:before="75" w:after="0"/>
      </w:pPr>
      <w:r>
        <w:rPr/>
        <w:t xml:space="preserve">四、恶性低价竞争风险</w:t>
      </w:r>
    </w:p>
    <w:p>
      <w:pPr>
        <w:spacing w:before="75" w:after="0"/>
      </w:pPr>
      <w:r>
        <w:rPr>
          <w:b w:val="1"/>
          <w:bCs w:val="1"/>
        </w:rPr>
        <w:t xml:space="preserve">第十五章 环境检测行业商业模式与服务创新</w:t>
      </w:r>
    </w:p>
    <w:p>
      <w:pPr>
        <w:spacing w:before="75" w:after="0"/>
      </w:pPr>
      <w:r>
        <w:rPr/>
        <w:t xml:space="preserve">第一节 传统商业模式瓶颈分析</w:t>
      </w:r>
    </w:p>
    <w:p>
      <w:pPr>
        <w:spacing w:before="75" w:after="0"/>
      </w:pPr>
      <w:r>
        <w:rPr/>
        <w:t xml:space="preserve">一、项目制收入波动性</w:t>
      </w:r>
    </w:p>
    <w:p>
      <w:pPr>
        <w:spacing w:before="75" w:after="0"/>
      </w:pPr>
      <w:r>
        <w:rPr/>
        <w:t xml:space="preserve">二、政府购买回款风险</w:t>
      </w:r>
    </w:p>
    <w:p>
      <w:pPr>
        <w:spacing w:before="75" w:after="0"/>
      </w:pPr>
      <w:r>
        <w:rPr/>
        <w:t xml:space="preserve">三、客户集中度与议价</w:t>
      </w:r>
    </w:p>
    <w:p>
      <w:pPr>
        <w:spacing w:before="75" w:after="0"/>
      </w:pPr>
      <w:r>
        <w:rPr/>
        <w:t xml:space="preserve">四、重资产投入矛盾</w:t>
      </w:r>
    </w:p>
    <w:p>
      <w:pPr>
        <w:spacing w:before="75" w:after="0"/>
      </w:pPr>
      <w:r>
        <w:rPr/>
        <w:t xml:space="preserve">第二节 第三方检测模式深化</w:t>
      </w:r>
    </w:p>
    <w:p>
      <w:pPr>
        <w:spacing w:before="75" w:after="0"/>
      </w:pPr>
      <w:r>
        <w:rPr/>
        <w:t xml:space="preserve">一、环境监理嵌入式服务</w:t>
      </w:r>
    </w:p>
    <w:p>
      <w:pPr>
        <w:spacing w:before="75" w:after="0"/>
      </w:pPr>
      <w:r>
        <w:rPr/>
        <w:t xml:space="preserve">二、环保管家综合服务</w:t>
      </w:r>
    </w:p>
    <w:p>
      <w:pPr>
        <w:spacing w:before="75" w:after="0"/>
      </w:pPr>
      <w:r>
        <w:rPr/>
        <w:t xml:space="preserve">三、园区环境医院模式</w:t>
      </w:r>
    </w:p>
    <w:p>
      <w:pPr>
        <w:spacing w:before="75" w:after="0"/>
      </w:pPr>
      <w:r>
        <w:rPr/>
        <w:t xml:space="preserve">四、环保信用评价服务</w:t>
      </w:r>
    </w:p>
    <w:p>
      <w:pPr>
        <w:spacing w:before="75" w:after="0"/>
      </w:pPr>
      <w:r>
        <w:rPr/>
        <w:t xml:space="preserve">第三节 平台化与数据服务模式</w:t>
      </w:r>
    </w:p>
    <w:p>
      <w:pPr>
        <w:spacing w:before="75" w:after="0"/>
      </w:pPr>
      <w:r>
        <w:rPr/>
        <w:t xml:space="preserve">一、检测电商与众包</w:t>
      </w:r>
    </w:p>
    <w:p>
      <w:pPr>
        <w:spacing w:before="75" w:after="0"/>
      </w:pPr>
      <w:r>
        <w:rPr/>
        <w:t xml:space="preserve">二、数据saas服务</w:t>
      </w:r>
    </w:p>
    <w:p>
      <w:pPr>
        <w:spacing w:before="75" w:after="0"/>
      </w:pPr>
      <w:r>
        <w:rPr/>
        <w:t xml:space="preserve">三、大数据决策支持</w:t>
      </w:r>
    </w:p>
    <w:p>
      <w:pPr>
        <w:spacing w:before="75" w:after="0"/>
      </w:pPr>
      <w:r>
        <w:rPr/>
        <w:t xml:space="preserve">四、数据资产证券化</w:t>
      </w:r>
    </w:p>
    <w:p>
      <w:pPr>
        <w:spacing w:before="75" w:after="0"/>
      </w:pPr>
      <w:r>
        <w:rPr/>
        <w:t xml:space="preserve">第四节 产业链延伸与跨界融合</w:t>
      </w:r>
    </w:p>
    <w:p>
      <w:pPr>
        <w:spacing w:before="75" w:after="0"/>
      </w:pPr>
      <w:r>
        <w:rPr/>
        <w:t xml:space="preserve">一、检测修复一体化</w:t>
      </w:r>
    </w:p>
    <w:p>
      <w:pPr>
        <w:spacing w:before="75" w:after="0"/>
      </w:pPr>
      <w:r>
        <w:rPr/>
        <w:t xml:space="preserve">二、绿色产品认证</w:t>
      </w:r>
    </w:p>
    <w:p>
      <w:pPr>
        <w:spacing w:before="75" w:after="0"/>
      </w:pPr>
      <w:r>
        <w:rPr/>
        <w:t xml:space="preserve">三、环境责任险联动</w:t>
      </w:r>
    </w:p>
    <w:p>
      <w:pPr>
        <w:spacing w:before="75" w:after="0"/>
      </w:pPr>
      <w:r>
        <w:rPr/>
        <w:t xml:space="preserve">四、检测公众参与</w:t>
      </w:r>
    </w:p>
    <w:p>
      <w:pPr>
        <w:spacing w:before="75" w:after="0"/>
      </w:pPr>
      <w:r>
        <w:rPr>
          <w:b w:val="1"/>
          <w:bCs w:val="1"/>
        </w:rPr>
        <w:t xml:space="preserve">第十六章 环境检测行业成本结构与盈利能力分析</w:t>
      </w:r>
    </w:p>
    <w:p>
      <w:pPr>
        <w:spacing w:before="75" w:after="0"/>
      </w:pPr>
      <w:r>
        <w:rPr/>
        <w:t xml:space="preserve">第一节 成本要素分解与趋势</w:t>
      </w:r>
    </w:p>
    <w:p>
      <w:pPr>
        <w:spacing w:before="75" w:after="0"/>
      </w:pPr>
      <w:r>
        <w:rPr/>
        <w:t xml:space="preserve">一、人力成本上涨压力</w:t>
      </w:r>
    </w:p>
    <w:p>
      <w:pPr>
        <w:spacing w:before="75" w:after="0"/>
      </w:pPr>
      <w:r>
        <w:rPr/>
        <w:t xml:space="preserve">二、设备折旧与运维成本</w:t>
      </w:r>
    </w:p>
    <w:p>
      <w:pPr>
        <w:spacing w:before="75" w:after="0"/>
      </w:pPr>
      <w:r>
        <w:rPr/>
        <w:t xml:space="preserve">三、试剂耗材价格波动</w:t>
      </w:r>
    </w:p>
    <w:p>
      <w:pPr>
        <w:spacing w:before="75" w:after="0"/>
      </w:pPr>
      <w:r>
        <w:rPr/>
        <w:t xml:space="preserve">四、质量管理与风险计提</w:t>
      </w:r>
    </w:p>
    <w:p>
      <w:pPr>
        <w:spacing w:before="75" w:after="0"/>
      </w:pPr>
      <w:r>
        <w:rPr/>
        <w:t xml:space="preserve">第二节 收费价格与利润空间</w:t>
      </w:r>
    </w:p>
    <w:p>
      <w:pPr>
        <w:spacing w:before="75" w:after="0"/>
      </w:pPr>
      <w:r>
        <w:rPr/>
        <w:t xml:space="preserve">一、指导价与市场价格局</w:t>
      </w:r>
    </w:p>
    <w:p>
      <w:pPr>
        <w:spacing w:before="75" w:after="0"/>
      </w:pPr>
      <w:r>
        <w:rPr/>
        <w:t xml:space="preserve">二、不同项目毛利率差异</w:t>
      </w:r>
    </w:p>
    <w:p>
      <w:pPr>
        <w:spacing w:before="75" w:after="0"/>
      </w:pPr>
      <w:r>
        <w:rPr/>
        <w:t xml:space="preserve">三、规模化效应临界点</w:t>
      </w:r>
    </w:p>
    <w:p>
      <w:pPr>
        <w:spacing w:before="75" w:after="0"/>
      </w:pPr>
      <w:r>
        <w:rPr/>
        <w:t xml:space="preserve">四、跨区域业务协同</w:t>
      </w:r>
    </w:p>
    <w:p>
      <w:pPr>
        <w:spacing w:before="75" w:after="0"/>
      </w:pPr>
      <w:r>
        <w:rPr/>
        <w:t xml:space="preserve">第三节 人效与坪效提升路径</w:t>
      </w:r>
    </w:p>
    <w:p>
      <w:pPr>
        <w:spacing w:before="75" w:after="0"/>
      </w:pPr>
      <w:r>
        <w:rPr/>
        <w:t xml:space="preserve">一、人均产值利润对标</w:t>
      </w:r>
    </w:p>
    <w:p>
      <w:pPr>
        <w:spacing w:before="75" w:after="0"/>
      </w:pPr>
      <w:r>
        <w:rPr/>
        <w:t xml:space="preserve">二、实验室面积产出优化</w:t>
      </w:r>
    </w:p>
    <w:p>
      <w:pPr>
        <w:spacing w:before="75" w:after="0"/>
      </w:pPr>
      <w:r>
        <w:rPr/>
        <w:t xml:space="preserve">三、自动化信息化提升</w:t>
      </w:r>
    </w:p>
    <w:p>
      <w:pPr>
        <w:spacing w:before="75" w:after="0"/>
      </w:pPr>
      <w:r>
        <w:rPr/>
        <w:t xml:space="preserve">四、灵活用工模式探索</w:t>
      </w:r>
    </w:p>
    <w:p>
      <w:pPr>
        <w:spacing w:before="75" w:after="0"/>
      </w:pPr>
      <w:r>
        <w:rPr/>
        <w:t xml:space="preserve">第四节 盈利质量与现金流管理</w:t>
      </w:r>
    </w:p>
    <w:p>
      <w:pPr>
        <w:spacing w:before="75" w:after="0"/>
      </w:pPr>
      <w:r>
        <w:rPr/>
        <w:t xml:space="preserve">一、应收账款周转分布</w:t>
      </w:r>
    </w:p>
    <w:p>
      <w:pPr>
        <w:spacing w:before="75" w:after="0"/>
      </w:pPr>
      <w:r>
        <w:rPr/>
        <w:t xml:space="preserve">二、现金流匹配度分析</w:t>
      </w:r>
    </w:p>
    <w:p>
      <w:pPr>
        <w:spacing w:before="75" w:after="0"/>
      </w:pPr>
      <w:r>
        <w:rPr/>
        <w:t xml:space="preserve">三、长周期项目现金流风险</w:t>
      </w:r>
    </w:p>
    <w:p>
      <w:pPr>
        <w:spacing w:before="75" w:after="0"/>
      </w:pPr>
      <w:r>
        <w:rPr/>
        <w:t xml:space="preserve">四、供应链金融工具应用</w:t>
      </w:r>
    </w:p>
    <w:p>
      <w:pPr>
        <w:spacing w:before="75" w:after="0"/>
      </w:pPr>
      <w:r>
        <w:rPr>
          <w:b w:val="1"/>
          <w:bCs w:val="1"/>
        </w:rPr>
        <w:t xml:space="preserve">第十七章 行业投资逻辑与热点赛道</w:t>
      </w:r>
    </w:p>
    <w:p>
      <w:pPr>
        <w:spacing w:before="75" w:after="0"/>
      </w:pPr>
      <w:r>
        <w:rPr/>
        <w:t xml:space="preserve">第一节 行业投资吸引力评估</w:t>
      </w:r>
    </w:p>
    <w:p>
      <w:pPr>
        <w:spacing w:before="75" w:after="0"/>
      </w:pPr>
      <w:r>
        <w:rPr/>
        <w:t xml:space="preserve">一、市场容量与增速预期</w:t>
      </w:r>
    </w:p>
    <w:p>
      <w:pPr>
        <w:spacing w:before="75" w:after="0"/>
      </w:pPr>
      <w:r>
        <w:rPr/>
        <w:t xml:space="preserve">二、政策与市场竞争对比</w:t>
      </w:r>
    </w:p>
    <w:p>
      <w:pPr>
        <w:spacing w:before="75" w:after="0"/>
      </w:pPr>
      <w:r>
        <w:rPr/>
        <w:t xml:space="preserve">三、技术与资本壁垒分析</w:t>
      </w:r>
    </w:p>
    <w:p>
      <w:pPr>
        <w:spacing w:before="75" w:after="0"/>
      </w:pPr>
      <w:r>
        <w:rPr/>
        <w:t xml:space="preserve">四、投资回报与退出渠道</w:t>
      </w:r>
    </w:p>
    <w:p>
      <w:pPr>
        <w:spacing w:before="75" w:after="0"/>
      </w:pPr>
      <w:r>
        <w:rPr/>
        <w:t xml:space="preserve">第二节 细分赛道投资优先级</w:t>
      </w:r>
    </w:p>
    <w:p>
      <w:pPr>
        <w:spacing w:before="75" w:after="0"/>
      </w:pPr>
      <w:r>
        <w:rPr/>
        <w:t xml:space="preserve">一、高成长性赛道识别</w:t>
      </w:r>
    </w:p>
    <w:p>
      <w:pPr>
        <w:spacing w:before="75" w:after="0"/>
      </w:pPr>
      <w:r>
        <w:rPr/>
        <w:t xml:space="preserve">二、高利润率赛道分析</w:t>
      </w:r>
    </w:p>
    <w:p>
      <w:pPr>
        <w:spacing w:before="75" w:after="0"/>
      </w:pPr>
      <w:r>
        <w:rPr/>
        <w:t xml:space="preserve">三、高技术壁垒赛道评估</w:t>
      </w:r>
    </w:p>
    <w:p>
      <w:pPr>
        <w:spacing w:before="75" w:after="0"/>
      </w:pPr>
      <w:r>
        <w:rPr/>
        <w:t xml:space="preserve">四、高周转率赛道特点</w:t>
      </w:r>
    </w:p>
    <w:p>
      <w:pPr>
        <w:spacing w:before="75" w:after="0"/>
      </w:pPr>
      <w:r>
        <w:rPr/>
        <w:t xml:space="preserve">第三节 产业链环节投资价值</w:t>
      </w:r>
    </w:p>
    <w:p>
      <w:pPr>
        <w:spacing w:before="75" w:after="0"/>
      </w:pPr>
      <w:r>
        <w:rPr/>
        <w:t xml:space="preserve">一、上游国产替代主题</w:t>
      </w:r>
    </w:p>
    <w:p>
      <w:pPr>
        <w:spacing w:before="75" w:after="0"/>
      </w:pPr>
      <w:r>
        <w:rPr/>
        <w:t xml:space="preserve">二、中游规模扩张主题</w:t>
      </w:r>
    </w:p>
    <w:p>
      <w:pPr>
        <w:spacing w:before="75" w:after="0"/>
      </w:pPr>
      <w:r>
        <w:rPr/>
        <w:t xml:space="preserve">三、下游数据应用主题</w:t>
      </w:r>
    </w:p>
    <w:p>
      <w:pPr>
        <w:spacing w:before="75" w:after="0"/>
      </w:pPr>
      <w:r>
        <w:rPr/>
        <w:t xml:space="preserve">四、配套支撑服务主题</w:t>
      </w:r>
    </w:p>
    <w:p>
      <w:pPr>
        <w:spacing w:before="75" w:after="0"/>
      </w:pPr>
      <w:r>
        <w:rPr/>
        <w:t xml:space="preserve">第四节 区域市场投资机会</w:t>
      </w:r>
    </w:p>
    <w:p>
      <w:pPr>
        <w:spacing w:before="75" w:after="0"/>
      </w:pPr>
      <w:r>
        <w:rPr/>
        <w:t xml:space="preserve">一、长三角协同检测</w:t>
      </w:r>
    </w:p>
    <w:p>
      <w:pPr>
        <w:spacing w:before="75" w:after="0"/>
      </w:pPr>
      <w:r>
        <w:rPr/>
        <w:t xml:space="preserve">二、大湾区绿色金融驱动</w:t>
      </w:r>
    </w:p>
    <w:p>
      <w:pPr>
        <w:spacing w:before="75" w:after="0"/>
      </w:pPr>
      <w:r>
        <w:rPr/>
        <w:t xml:space="preserve">三、成渝生态共建市场</w:t>
      </w:r>
    </w:p>
    <w:p>
      <w:pPr>
        <w:spacing w:before="75" w:after="0"/>
      </w:pPr>
      <w:r>
        <w:rPr/>
        <w:t xml:space="preserve">四、重点流域加密监测</w:t>
      </w:r>
    </w:p>
    <w:p>
      <w:pPr>
        <w:spacing w:before="75" w:after="0"/>
      </w:pPr>
      <w:r>
        <w:rPr>
          <w:b w:val="1"/>
          <w:bCs w:val="1"/>
        </w:rPr>
        <w:t xml:space="preserve">第十八章 环境检测行业风险识别与防控</w:t>
      </w:r>
    </w:p>
    <w:p>
      <w:pPr>
        <w:spacing w:before="75" w:after="0"/>
      </w:pPr>
      <w:r>
        <w:rPr/>
        <w:t xml:space="preserve">第一节 技术风险</w:t>
      </w:r>
    </w:p>
    <w:p>
      <w:pPr>
        <w:spacing w:before="75" w:after="0"/>
      </w:pPr>
      <w:r>
        <w:rPr/>
        <w:t xml:space="preserve">一、标准更新能力淘汰</w:t>
      </w:r>
    </w:p>
    <w:p>
      <w:pPr>
        <w:spacing w:before="75" w:after="0"/>
      </w:pPr>
      <w:r>
        <w:rPr/>
        <w:t xml:space="preserve">二、新技术投资不确定性</w:t>
      </w:r>
    </w:p>
    <w:p>
      <w:pPr>
        <w:spacing w:before="75" w:after="0"/>
      </w:pPr>
      <w:r>
        <w:rPr/>
        <w:t xml:space="preserve">三、数据质量事故风险</w:t>
      </w:r>
    </w:p>
    <w:p>
      <w:pPr>
        <w:spacing w:before="75" w:after="0"/>
      </w:pPr>
      <w:r>
        <w:rPr/>
        <w:t xml:space="preserve">四、人才流失与技术泄密</w:t>
      </w:r>
    </w:p>
    <w:p>
      <w:pPr>
        <w:spacing w:before="75" w:after="0"/>
      </w:pPr>
      <w:r>
        <w:rPr/>
        <w:t xml:space="preserve">第二节 市场风险</w:t>
      </w:r>
    </w:p>
    <w:p>
      <w:pPr>
        <w:spacing w:before="75" w:after="0"/>
      </w:pPr>
      <w:r>
        <w:rPr/>
        <w:t xml:space="preserve">一、政府预算收缩风险</w:t>
      </w:r>
    </w:p>
    <w:p>
      <w:pPr>
        <w:spacing w:before="75" w:after="0"/>
      </w:pPr>
      <w:r>
        <w:rPr/>
        <w:t xml:space="preserve">二、市场竞争加剧风险</w:t>
      </w:r>
    </w:p>
    <w:p>
      <w:pPr>
        <w:spacing w:before="75" w:after="0"/>
      </w:pPr>
      <w:r>
        <w:rPr/>
        <w:t xml:space="preserve">三、客户自建实验室风险</w:t>
      </w:r>
    </w:p>
    <w:p>
      <w:pPr>
        <w:spacing w:before="75" w:after="0"/>
      </w:pPr>
      <w:r>
        <w:rPr/>
        <w:t xml:space="preserve">四、宏观经济下行风险</w:t>
      </w:r>
    </w:p>
    <w:p>
      <w:pPr>
        <w:spacing w:before="75" w:after="0"/>
      </w:pPr>
      <w:r>
        <w:rPr/>
        <w:t xml:space="preserve">第三节 运营风险</w:t>
      </w:r>
    </w:p>
    <w:p>
      <w:pPr>
        <w:spacing w:before="75" w:after="0"/>
      </w:pPr>
      <w:r>
        <w:rPr/>
        <w:t xml:space="preserve">一、实验室安全与健康</w:t>
      </w:r>
    </w:p>
    <w:p>
      <w:pPr>
        <w:spacing w:before="75" w:after="0"/>
      </w:pPr>
      <w:r>
        <w:rPr/>
        <w:t xml:space="preserve">二、样品管理法律风险</w:t>
      </w:r>
    </w:p>
    <w:p>
      <w:pPr>
        <w:spacing w:before="75" w:after="0"/>
      </w:pPr>
      <w:r>
        <w:rPr/>
        <w:t xml:space="preserve">三、数据造假合规风险</w:t>
      </w:r>
    </w:p>
    <w:p>
      <w:pPr>
        <w:spacing w:before="75" w:after="0"/>
      </w:pPr>
      <w:r>
        <w:rPr/>
        <w:t xml:space="preserve">四、自然灾害中断风险</w:t>
      </w:r>
    </w:p>
    <w:p>
      <w:pPr>
        <w:spacing w:before="75" w:after="0"/>
      </w:pPr>
      <w:r>
        <w:rPr/>
        <w:t xml:space="preserve">第四节 政策与法律风险</w:t>
      </w:r>
    </w:p>
    <w:p>
      <w:pPr>
        <w:spacing w:before="75" w:after="0"/>
      </w:pPr>
      <w:r>
        <w:rPr/>
        <w:t xml:space="preserve">一、资质门槛提高风险</w:t>
      </w:r>
    </w:p>
    <w:p>
      <w:pPr>
        <w:spacing w:before="75" w:after="0"/>
      </w:pPr>
      <w:r>
        <w:rPr/>
        <w:t xml:space="preserve">二、数据追溯性要求风险</w:t>
      </w:r>
    </w:p>
    <w:p>
      <w:pPr>
        <w:spacing w:before="75" w:after="0"/>
      </w:pPr>
      <w:r>
        <w:rPr/>
        <w:t xml:space="preserve">三、跨境数据传输限制</w:t>
      </w:r>
    </w:p>
    <w:p>
      <w:pPr>
        <w:spacing w:before="75" w:after="0"/>
      </w:pPr>
      <w:r>
        <w:rPr/>
        <w:t xml:space="preserve">四、公益诉讼证据要求</w:t>
      </w:r>
    </w:p>
    <w:p>
      <w:pPr>
        <w:spacing w:before="75" w:after="0"/>
      </w:pPr>
      <w:r>
        <w:rPr>
          <w:b w:val="1"/>
          <w:bCs w:val="1"/>
        </w:rPr>
        <w:t xml:space="preserve">第十九章 行业发展前景预测</w:t>
      </w:r>
    </w:p>
    <w:p>
      <w:pPr>
        <w:spacing w:before="75" w:after="0"/>
      </w:pPr>
      <w:r>
        <w:rPr/>
        <w:t xml:space="preserve">第一节 行业规模与结构预测</w:t>
      </w:r>
    </w:p>
    <w:p>
      <w:pPr>
        <w:spacing w:before="75" w:after="0"/>
      </w:pPr>
      <w:r>
        <w:rPr/>
        <w:t xml:space="preserve">一、总体营收规模与增速</w:t>
      </w:r>
    </w:p>
    <w:p>
      <w:pPr>
        <w:spacing w:before="75" w:after="0"/>
      </w:pPr>
      <w:r>
        <w:rPr/>
        <w:t xml:space="preserve">二、细分市场结构演变</w:t>
      </w:r>
    </w:p>
    <w:p>
      <w:pPr>
        <w:spacing w:before="75" w:after="0"/>
      </w:pPr>
      <w:r>
        <w:rPr/>
        <w:t xml:space="preserve">三、需求主体占比趋势</w:t>
      </w:r>
    </w:p>
    <w:p>
      <w:pPr>
        <w:spacing w:before="75" w:after="0"/>
      </w:pPr>
      <w:r>
        <w:rPr/>
        <w:t xml:space="preserve">四、区域市场增长梯度</w:t>
      </w:r>
    </w:p>
    <w:p>
      <w:pPr>
        <w:spacing w:before="75" w:after="0"/>
      </w:pPr>
      <w:r>
        <w:rPr/>
        <w:t xml:space="preserve">第二节 技术演进路线图</w:t>
      </w:r>
    </w:p>
    <w:p>
      <w:pPr>
        <w:spacing w:before="75" w:after="0"/>
      </w:pPr>
      <w:r>
        <w:rPr/>
        <w:t xml:space="preserve">一、在线监测智能化</w:t>
      </w:r>
    </w:p>
    <w:p>
      <w:pPr>
        <w:spacing w:before="75" w:after="0"/>
      </w:pPr>
      <w:r>
        <w:rPr/>
        <w:t xml:space="preserve">二、移动检测装备升级</w:t>
      </w:r>
    </w:p>
    <w:p>
      <w:pPr>
        <w:spacing w:before="75" w:after="0"/>
      </w:pPr>
      <w:r>
        <w:rPr/>
        <w:t xml:space="preserve">三、ai驱动无人实验室</w:t>
      </w:r>
    </w:p>
    <w:p>
      <w:pPr>
        <w:spacing w:before="75" w:after="0"/>
      </w:pPr>
      <w:r>
        <w:rPr/>
        <w:t xml:space="preserve">四、数据与金融融合</w:t>
      </w:r>
    </w:p>
    <w:p>
      <w:pPr>
        <w:spacing w:before="75" w:after="0"/>
      </w:pPr>
      <w:r>
        <w:rPr/>
        <w:t xml:space="preserve">第三节 竞争格局演变趋势</w:t>
      </w:r>
    </w:p>
    <w:p>
      <w:pPr>
        <w:spacing w:before="75" w:after="0"/>
      </w:pPr>
      <w:r>
        <w:rPr/>
        <w:t xml:space="preserve">一、市场集中度提升</w:t>
      </w:r>
    </w:p>
    <w:p>
      <w:pPr>
        <w:spacing w:before="75" w:after="0"/>
      </w:pPr>
      <w:r>
        <w:rPr/>
        <w:t xml:space="preserve">二、龙头企业数量增长</w:t>
      </w:r>
    </w:p>
    <w:p>
      <w:pPr>
        <w:spacing w:before="75" w:after="0"/>
      </w:pPr>
      <w:r>
        <w:rPr/>
        <w:t xml:space="preserve">三、外资机构模式转型</w:t>
      </w:r>
    </w:p>
    <w:p>
      <w:pPr>
        <w:spacing w:before="75" w:after="0"/>
      </w:pPr>
      <w:r>
        <w:rPr/>
        <w:t xml:space="preserve">四、行业服务商转型</w:t>
      </w:r>
    </w:p>
    <w:p>
      <w:pPr>
        <w:spacing w:before="75" w:after="0"/>
      </w:pPr>
      <w:r>
        <w:rPr/>
        <w:t xml:space="preserve">第四节 商业模式成熟方向</w:t>
      </w:r>
    </w:p>
    <w:p>
      <w:pPr>
        <w:spacing w:before="75" w:after="0"/>
      </w:pPr>
      <w:r>
        <w:rPr/>
        <w:t xml:space="preserve">一、订阅制服务普及</w:t>
      </w:r>
    </w:p>
    <w:p>
      <w:pPr>
        <w:spacing w:before="75" w:after="0"/>
      </w:pPr>
      <w:r>
        <w:rPr/>
        <w:t xml:space="preserve">二、数据资产化交易</w:t>
      </w:r>
    </w:p>
    <w:p>
      <w:pPr>
        <w:spacing w:before="75" w:after="0"/>
      </w:pPr>
      <w:r>
        <w:rPr/>
        <w:t xml:space="preserve">三、检测与保险联动</w:t>
      </w:r>
    </w:p>
    <w:p>
      <w:pPr>
        <w:spacing w:before="75" w:after="0"/>
      </w:pPr>
      <w:r>
        <w:rPr/>
        <w:t xml:space="preserve">四、检测与信贷结合</w:t>
      </w:r>
    </w:p>
    <w:p>
      <w:pPr>
        <w:spacing w:before="75" w:after="0"/>
      </w:pPr>
      <w:r>
        <w:rPr>
          <w:b w:val="1"/>
          <w:bCs w:val="1"/>
        </w:rPr>
        <w:t xml:space="preserve">第二十章 行业高质量发展战略建议</w:t>
      </w:r>
    </w:p>
    <w:p>
      <w:pPr>
        <w:spacing w:before="75" w:after="0"/>
      </w:pPr>
      <w:r>
        <w:rPr/>
        <w:t xml:space="preserve">第一节 技术创新战略</w:t>
      </w:r>
    </w:p>
    <w:p>
      <w:pPr>
        <w:spacing w:before="75" w:after="0"/>
      </w:pPr>
      <w:r>
        <w:rPr/>
        <w:t xml:space="preserve">一、高端仪器国产替代</w:t>
      </w:r>
    </w:p>
    <w:p>
      <w:pPr>
        <w:spacing w:before="75" w:after="0"/>
      </w:pPr>
      <w:r>
        <w:rPr/>
        <w:t xml:space="preserve">二、天地空一体化监测</w:t>
      </w:r>
    </w:p>
    <w:p>
      <w:pPr>
        <w:spacing w:before="75" w:after="0"/>
      </w:pPr>
      <w:r>
        <w:rPr/>
        <w:t xml:space="preserve">三、ai赋能全流程质控</w:t>
      </w:r>
    </w:p>
    <w:p>
      <w:pPr>
        <w:spacing w:before="75" w:after="0"/>
      </w:pPr>
      <w:r>
        <w:rPr/>
        <w:t xml:space="preserve">四、定制化方法开发</w:t>
      </w:r>
    </w:p>
    <w:p>
      <w:pPr>
        <w:spacing w:before="75" w:after="0"/>
      </w:pPr>
      <w:r>
        <w:rPr/>
        <w:t xml:space="preserve">第二节 市场拓展战略</w:t>
      </w:r>
    </w:p>
    <w:p>
      <w:pPr>
        <w:spacing w:before="75" w:after="0"/>
      </w:pPr>
      <w:r>
        <w:rPr/>
        <w:t xml:space="preserve">一、实验室网络精益布局</w:t>
      </w:r>
    </w:p>
    <w:p>
      <w:pPr>
        <w:spacing w:before="75" w:after="0"/>
      </w:pPr>
      <w:r>
        <w:rPr/>
        <w:t xml:space="preserve">二、开拓esg与企业市场</w:t>
      </w:r>
    </w:p>
    <w:p>
      <w:pPr>
        <w:spacing w:before="75" w:after="0"/>
      </w:pPr>
      <w:r>
        <w:rPr/>
        <w:t xml:space="preserve">三、国际化与标准输出</w:t>
      </w:r>
    </w:p>
    <w:p>
      <w:pPr>
        <w:spacing w:before="75" w:after="0"/>
      </w:pPr>
      <w:r>
        <w:rPr/>
        <w:t xml:space="preserve">四、发展数据增值服务</w:t>
      </w:r>
    </w:p>
    <w:p>
      <w:pPr>
        <w:spacing w:before="75" w:after="0"/>
      </w:pPr>
      <w:r>
        <w:rPr/>
        <w:t xml:space="preserve">第三节 能力建设战略</w:t>
      </w:r>
    </w:p>
    <w:p>
      <w:pPr>
        <w:spacing w:before="75" w:after="0"/>
      </w:pPr>
      <w:r>
        <w:rPr/>
        <w:t xml:space="preserve">一、复合型人才培养</w:t>
      </w:r>
    </w:p>
    <w:p>
      <w:pPr>
        <w:spacing w:before="75" w:after="0"/>
      </w:pPr>
      <w:r>
        <w:rPr/>
        <w:t xml:space="preserve">二、卓越绩效管理</w:t>
      </w:r>
    </w:p>
    <w:p>
      <w:pPr>
        <w:spacing w:before="75" w:after="0"/>
      </w:pPr>
      <w:r>
        <w:rPr/>
        <w:t xml:space="preserve">三、品牌与公信力塑造</w:t>
      </w:r>
    </w:p>
    <w:p>
      <w:pPr>
        <w:spacing w:before="75" w:after="0"/>
      </w:pPr>
      <w:r>
        <w:rPr/>
        <w:t xml:space="preserve">四、资本运营与并购</w:t>
      </w:r>
    </w:p>
    <w:p>
      <w:pPr>
        <w:spacing w:before="75" w:after="0"/>
      </w:pPr>
      <w:r>
        <w:rPr/>
        <w:t xml:space="preserve">第四节 可持续发展战略</w:t>
      </w:r>
    </w:p>
    <w:p>
      <w:pPr>
        <w:spacing w:before="75" w:after="0"/>
      </w:pPr>
      <w:r>
        <w:rPr/>
        <w:t xml:space="preserve">一、践行esg理念</w:t>
      </w:r>
    </w:p>
    <w:p>
      <w:pPr>
        <w:spacing w:before="75" w:after="0"/>
      </w:pPr>
      <w:r>
        <w:rPr/>
        <w:t xml:space="preserve">二、实验室绿色运营</w:t>
      </w:r>
    </w:p>
    <w:p>
      <w:pPr>
        <w:spacing w:before="75" w:after="0"/>
      </w:pPr>
      <w:r>
        <w:rPr/>
        <w:t xml:space="preserve">三、助力环境信息披露</w:t>
      </w:r>
    </w:p>
    <w:p>
      <w:pPr>
        <w:spacing w:before="75" w:after="0"/>
      </w:pPr>
      <w:r>
        <w:rPr/>
        <w:t xml:space="preserve">四、加强行业自律</w:t>
      </w:r>
    </w:p>
    <w:p>
      <w:pPr>
        <w:spacing w:before="75" w:after="0"/>
      </w:pPr>
      <w:r>
        <w:rPr>
          <w:b w:val="1"/>
          <w:bCs w:val="1"/>
        </w:rPr>
        <w:t xml:space="preserve">第二十一章 研究结论与展望</w:t>
      </w:r>
    </w:p>
    <w:p>
      <w:pPr>
        <w:spacing w:before="75" w:after="0"/>
      </w:pPr>
      <w:r>
        <w:rPr/>
        <w:t xml:space="preserve">第一节 核心研究结论总结</w:t>
      </w:r>
    </w:p>
    <w:p>
      <w:pPr>
        <w:spacing w:before="75" w:after="0"/>
      </w:pPr>
      <w:r>
        <w:rPr/>
        <w:t xml:space="preserve">一、行业保持中高速增长</w:t>
      </w:r>
    </w:p>
    <w:p>
      <w:pPr>
        <w:spacing w:before="75" w:after="0"/>
      </w:pPr>
      <w:r>
        <w:rPr/>
        <w:t xml:space="preserve">二、技术驱动价值转型</w:t>
      </w:r>
    </w:p>
    <w:p>
      <w:pPr>
        <w:spacing w:before="75" w:after="0"/>
      </w:pPr>
      <w:r>
        <w:rPr/>
        <w:t xml:space="preserve">三、市场集中化整合加速</w:t>
      </w:r>
    </w:p>
    <w:p>
      <w:pPr>
        <w:spacing w:before="75" w:after="0"/>
      </w:pPr>
      <w:r>
        <w:rPr/>
        <w:t xml:space="preserve">四、商业模式持续创新</w:t>
      </w:r>
    </w:p>
    <w:p>
      <w:pPr>
        <w:spacing w:before="75" w:after="0"/>
      </w:pPr>
      <w:r>
        <w:rPr/>
        <w:t xml:space="preserve">第二节 十四五时期发展展望</w:t>
      </w:r>
    </w:p>
    <w:p>
      <w:pPr>
        <w:spacing w:before="75" w:after="0"/>
      </w:pPr>
      <w:r>
        <w:rPr/>
        <w:t xml:space="preserve">一、环境治理战略定位强化</w:t>
      </w:r>
    </w:p>
    <w:p>
      <w:pPr>
        <w:spacing w:before="75" w:after="0"/>
      </w:pPr>
      <w:r>
        <w:rPr/>
        <w:t xml:space="preserve">二、数据要素化改革方向</w:t>
      </w:r>
    </w:p>
    <w:p>
      <w:pPr>
        <w:spacing w:before="75" w:after="0"/>
      </w:pPr>
      <w:r>
        <w:rPr/>
        <w:t xml:space="preserve">三、技术自主可控意义</w:t>
      </w:r>
    </w:p>
    <w:p>
      <w:pPr>
        <w:spacing w:before="75" w:after="0"/>
      </w:pPr>
      <w:r>
        <w:rPr/>
        <w:t xml:space="preserve">四、产业服务能级升级</w:t>
      </w:r>
    </w:p>
    <w:p>
      <w:pPr>
        <w:spacing w:before="75" w:after="0"/>
      </w:pPr>
      <w:r>
        <w:rPr/>
        <w:t xml:space="preserve">第三节 对不同类型主体建议</w:t>
      </w:r>
    </w:p>
    <w:p>
      <w:pPr>
        <w:spacing w:before="75" w:after="0"/>
      </w:pPr>
      <w:r>
        <w:rPr/>
        <w:t xml:space="preserve">一、政府机构优化机制</w:t>
      </w:r>
    </w:p>
    <w:p>
      <w:pPr>
        <w:spacing w:before="75" w:after="0"/>
      </w:pPr>
      <w:r>
        <w:rPr/>
        <w:t xml:space="preserve">二、检测企业培育核心</w:t>
      </w:r>
    </w:p>
    <w:p>
      <w:pPr>
        <w:spacing w:before="75" w:after="0"/>
      </w:pPr>
      <w:r>
        <w:rPr/>
        <w:t xml:space="preserve">三、投资机构长期布局</w:t>
      </w:r>
    </w:p>
    <w:p>
      <w:pPr>
        <w:spacing w:before="75" w:after="0"/>
      </w:pPr>
      <w:r>
        <w:rPr/>
        <w:t xml:space="preserve">四、科研单位转化成果</w:t>
      </w:r>
    </w:p>
    <w:p>
      <w:pPr>
        <w:spacing w:before="75" w:after="0"/>
      </w:pPr>
      <w:r>
        <w:rPr>
          <w:b w:val="1"/>
          <w:bCs w:val="1"/>
        </w:rPr>
        <w:t xml:space="preserve">图表目录</w:t>
      </w:r>
    </w:p>
    <w:p>
      <w:pPr>
        <w:spacing w:before="75" w:after="0"/>
      </w:pPr>
      <w:r>
        <w:rPr/>
        <w:t xml:space="preserve">图表：环境检测行业在环境治理体系中的功能定位</w:t>
      </w:r>
    </w:p>
    <w:p>
      <w:pPr>
        <w:spacing w:before="75" w:after="0"/>
      </w:pPr>
      <w:r>
        <w:rPr/>
        <w:t xml:space="preserve">图表：环境检测产业链价值分布</w:t>
      </w:r>
    </w:p>
    <w:p>
      <w:pPr>
        <w:spacing w:before="75" w:after="0"/>
      </w:pPr>
      <w:r>
        <w:rPr/>
        <w:t xml:space="preserve">图表：全球环境检测市场区域分布</w:t>
      </w:r>
    </w:p>
    <w:p>
      <w:pPr>
        <w:spacing w:before="75" w:after="0"/>
      </w:pPr>
      <w:r>
        <w:rPr/>
        <w:t xml:space="preserve">图表：发达国家环境检测行业发展阶段对比</w:t>
      </w:r>
    </w:p>
    <w:p>
      <w:pPr>
        <w:spacing w:before="75" w:after="0"/>
      </w:pPr>
      <w:r>
        <w:rPr/>
        <w:t xml:space="preserve">图表：环保投资与检测市场规模相关性</w:t>
      </w:r>
    </w:p>
    <w:p>
      <w:pPr>
        <w:spacing w:before="75" w:after="0"/>
      </w:pPr>
      <w:r>
        <w:rPr/>
        <w:t xml:space="preserve">图表：生态环境质量改善目标体系</w:t>
      </w:r>
    </w:p>
    <w:p>
      <w:pPr>
        <w:spacing w:before="75" w:after="0"/>
      </w:pPr>
      <w:r>
        <w:rPr/>
        <w:t xml:space="preserve">图表：环境检测产业链毛利率对比</w:t>
      </w:r>
    </w:p>
    <w:p>
      <w:pPr>
        <w:spacing w:before="75" w:after="0"/>
      </w:pPr>
      <w:r>
        <w:rPr/>
        <w:t xml:space="preserve">图表：核心检测装备进口依赖度</w:t>
      </w:r>
    </w:p>
    <w:p>
      <w:pPr>
        <w:spacing w:before="75" w:after="0"/>
      </w:pPr>
      <w:r>
        <w:rPr/>
        <w:t xml:space="preserve">图表：中国环境检测行业营收规模及增速</w:t>
      </w:r>
    </w:p>
    <w:p>
      <w:pPr>
        <w:spacing w:before="75" w:after="0"/>
      </w:pPr>
      <w:r>
        <w:rPr/>
        <w:t xml:space="preserve">图表：中国环境检测市场规模预测情景</w:t>
      </w:r>
    </w:p>
    <w:p>
      <w:pPr>
        <w:spacing w:before="75" w:after="0"/>
      </w:pPr>
      <w:r>
        <w:rPr/>
        <w:t xml:space="preserve">图表：水质检测细分市场结构矩阵</w:t>
      </w:r>
    </w:p>
    <w:p>
      <w:pPr>
        <w:spacing w:before="75" w:after="0"/>
      </w:pPr>
      <w:r>
        <w:rPr/>
        <w:t xml:space="preserve">图表：重点流域水质监测站分布</w:t>
      </w:r>
    </w:p>
    <w:p>
      <w:pPr>
        <w:spacing w:before="75" w:after="0"/>
      </w:pPr>
      <w:r>
        <w:rPr/>
        <w:t xml:space="preserve">图表：大气检测技术路线对比</w:t>
      </w:r>
    </w:p>
    <w:p>
      <w:pPr>
        <w:spacing w:before="75" w:after="0"/>
      </w:pPr>
      <w:r>
        <w:rPr/>
        <w:t xml:space="preserve">图表：温室气体检测市场容量预测</w:t>
      </w:r>
    </w:p>
    <w:p>
      <w:pPr>
        <w:spacing w:before="75" w:after="0"/>
      </w:pPr>
      <w:r>
        <w:rPr/>
        <w:t xml:space="preserve">图表：土壤污染调查业务流程</w:t>
      </w:r>
    </w:p>
    <w:p>
      <w:pPr>
        <w:spacing w:before="75" w:after="0"/>
      </w:pPr>
      <w:r>
        <w:rPr/>
        <w:t xml:space="preserve">图表：不同类型用地检测需求特征</w:t>
      </w:r>
    </w:p>
    <w:p>
      <w:pPr>
        <w:spacing w:before="75" w:after="0"/>
      </w:pPr>
      <w:r>
        <w:rPr/>
        <w:t xml:space="preserve">图表：固废检测市场容量及壁垒</w:t>
      </w:r>
    </w:p>
    <w:p>
      <w:pPr>
        <w:spacing w:before="75" w:after="0"/>
      </w:pPr>
      <w:r>
        <w:rPr/>
        <w:t xml:space="preserve">图表：危废检测参数与收费</w:t>
      </w:r>
    </w:p>
    <w:p>
      <w:pPr>
        <w:spacing w:before="75" w:after="0"/>
      </w:pPr>
      <w:r>
        <w:rPr/>
        <w:t xml:space="preserve">图表：物理污染检测市场成熟度</w:t>
      </w:r>
    </w:p>
    <w:p>
      <w:pPr>
        <w:spacing w:before="75" w:after="0"/>
      </w:pPr>
      <w:r>
        <w:rPr/>
        <w:t xml:space="preserve">图表：自动监测网络覆盖率</w:t>
      </w:r>
    </w:p>
    <w:p>
      <w:pPr>
        <w:spacing w:before="75" w:after="0"/>
      </w:pPr>
      <w:r>
        <w:rPr/>
        <w:t xml:space="preserve">图表：新污染物检测技术匹配度</w:t>
      </w:r>
    </w:p>
    <w:p>
      <w:pPr>
        <w:spacing w:before="75" w:after="0"/>
      </w:pPr>
      <w:r>
        <w:rPr/>
        <w:t xml:space="preserve">图表：特色检测业务增长曲线</w:t>
      </w:r>
    </w:p>
    <w:p>
      <w:pPr>
        <w:spacing w:before="75" w:after="0"/>
      </w:pPr>
      <w:r>
        <w:rPr/>
        <w:t xml:space="preserve">图表：检测智能化技术成熟度</w:t>
      </w:r>
    </w:p>
    <w:p>
      <w:pPr>
        <w:spacing w:before="75" w:after="0"/>
      </w:pPr>
      <w:r>
        <w:rPr/>
        <w:t xml:space="preserve">图表：遥感无人机应用渗透率</w:t>
      </w:r>
    </w:p>
    <w:p>
      <w:pPr>
        <w:spacing w:before="75" w:after="0"/>
      </w:pPr>
      <w:r>
        <w:rPr/>
        <w:t xml:space="preserve">图表：ai应用价值创造点</w:t>
      </w:r>
    </w:p>
    <w:p>
      <w:pPr>
        <w:spacing w:before="75" w:after="0"/>
      </w:pPr>
      <w:r>
        <w:rPr/>
        <w:t xml:space="preserve">图表：高端仪器国产化率</w:t>
      </w:r>
    </w:p>
    <w:p>
      <w:pPr>
        <w:spacing w:before="75" w:after="0"/>
      </w:pPr>
      <w:r>
        <w:rPr/>
        <w:t xml:space="preserve">图表：检测装备供应链风险</w:t>
      </w:r>
    </w:p>
    <w:p>
      <w:pPr>
        <w:spacing w:before="75" w:after="0"/>
      </w:pPr>
      <w:r>
        <w:rPr/>
        <w:t xml:space="preserve">图表：环境检测市场竞争格局</w:t>
      </w:r>
    </w:p>
    <w:p>
      <w:pPr>
        <w:spacing w:before="75" w:after="0"/>
      </w:pPr>
      <w:r>
        <w:rPr/>
        <w:t xml:space="preserve">图表：检测机构优势对比</w:t>
      </w:r>
    </w:p>
    <w:p>
      <w:pPr>
        <w:spacing w:before="75" w:after="0"/>
      </w:pPr>
      <w:r>
        <w:rPr/>
        <w:t xml:space="preserve">图表：商业模式演进路径</w:t>
      </w:r>
    </w:p>
    <w:p>
      <w:pPr>
        <w:spacing w:before="75" w:after="0"/>
      </w:pPr>
      <w:r>
        <w:rPr/>
        <w:t xml:space="preserve">图表：数据服务商业模式</w:t>
      </w:r>
    </w:p>
    <w:p>
      <w:pPr>
        <w:spacing w:before="75" w:after="0"/>
      </w:pPr>
      <w:r>
        <w:rPr/>
        <w:t xml:space="preserve">图表：环境检测行业成本结构</w:t>
      </w:r>
    </w:p>
    <w:p>
      <w:pPr>
        <w:spacing w:before="75" w:after="0"/>
      </w:pPr>
      <w:r>
        <w:rPr/>
        <w:t xml:space="preserve">图表：人效坪效行业分布</w:t>
      </w:r>
    </w:p>
    <w:p>
      <w:pPr>
        <w:spacing w:before="75" w:after="0"/>
      </w:pPr>
      <w:r>
        <w:rPr/>
        <w:t xml:space="preserve">图表：行业投资吸引力评估</w:t>
      </w:r>
    </w:p>
    <w:p>
      <w:pPr>
        <w:spacing w:before="75" w:after="0"/>
      </w:pPr>
      <w:r>
        <w:rPr/>
        <w:t xml:space="preserve">图表：细分赛道三维分析</w:t>
      </w:r>
    </w:p>
    <w:p>
      <w:pPr>
        <w:spacing w:before="75" w:after="0"/>
      </w:pPr>
      <w:r>
        <w:rPr/>
        <w:t xml:space="preserve">图表：风险因素关联网络</w:t>
      </w:r>
    </w:p>
    <w:p>
      <w:pPr>
        <w:spacing w:before="75" w:after="0"/>
      </w:pPr>
      <w:r>
        <w:rPr/>
        <w:t xml:space="preserve">图表：风险事件敏感性</w:t>
      </w:r>
    </w:p>
    <w:p>
      <w:pPr>
        <w:spacing w:before="75" w:after="0"/>
      </w:pPr>
      <w:r>
        <w:rPr/>
        <w:t xml:space="preserve">图表：中国环境检测市场规模预测</w:t>
      </w:r>
    </w:p>
    <w:p>
      <w:pPr>
        <w:spacing w:before="75" w:after="0"/>
      </w:pPr>
      <w:r>
        <w:rPr/>
        <w:t xml:space="preserve">图表：技术演进路线图</w:t>
      </w:r>
    </w:p>
    <w:p>
      <w:pPr>
        <w:spacing w:before="75" w:after="0"/>
      </w:pPr>
      <w:r>
        <w:rPr/>
        <w:t xml:space="preserve">图表：企业发展战略模型</w:t>
      </w:r>
    </w:p>
    <w:p>
      <w:pPr>
        <w:spacing w:before="75" w:after="0"/>
      </w:pPr>
      <w:r>
        <w:rPr/>
        <w:t xml:space="preserve">图表：主要国家行业管理体制对比</w:t>
      </w:r>
    </w:p>
    <w:p>
      <w:pPr>
        <w:spacing w:before="75" w:after="0"/>
      </w:pPr>
      <w:r>
        <w:rPr/>
        <w:t xml:space="preserve">图表：主要分析仪器性能对标</w:t>
      </w:r>
    </w:p>
    <w:p>
      <w:pPr>
        <w:spacing w:before="75" w:after="0"/>
      </w:pPr>
      <w:r>
        <w:rPr/>
        <w:t xml:space="preserve">图表：行业主要财务指标</w:t>
      </w:r>
    </w:p>
    <w:p>
      <w:pPr>
        <w:spacing w:before="75" w:after="0"/>
      </w:pPr>
      <w:r>
        <w:rPr/>
        <w:t xml:space="preserve">图表：市场规模预测参数</w:t>
      </w:r>
    </w:p>
    <w:p>
      <w:pPr>
        <w:spacing w:before="75" w:after="0"/>
      </w:pPr>
      <w:r>
        <w:rPr/>
        <w:t xml:space="preserve">图表：水质检测标准方法</w:t>
      </w:r>
    </w:p>
    <w:p>
      <w:pPr>
        <w:spacing w:before="75" w:after="0"/>
      </w:pPr>
      <w:r>
        <w:rPr/>
        <w:t xml:space="preserve">图表：水质监测能力缺口</w:t>
      </w:r>
    </w:p>
    <w:p>
      <w:pPr>
        <w:spacing w:before="75" w:after="0"/>
      </w:pPr>
      <w:r>
        <w:rPr/>
        <w:t xml:space="preserve">图表：大气检测成本效益</w:t>
      </w:r>
    </w:p>
    <w:p>
      <w:pPr>
        <w:spacing w:before="75" w:after="0"/>
      </w:pPr>
      <w:r>
        <w:rPr/>
        <w:t xml:space="preserve">图表：温室气体检测要求</w:t>
      </w:r>
    </w:p>
    <w:p>
      <w:pPr>
        <w:spacing w:before="75" w:after="0"/>
      </w:pPr>
      <w:r>
        <w:rPr/>
        <w:t xml:space="preserve">图表：土壤检测项目收费</w:t>
      </w:r>
    </w:p>
    <w:p>
      <w:pPr>
        <w:spacing w:before="75" w:after="0"/>
      </w:pPr>
      <w:r>
        <w:rPr/>
        <w:t xml:space="preserve">图表：固废鉴别技术规范</w:t>
      </w:r>
    </w:p>
    <w:p>
      <w:pPr>
        <w:spacing w:before="75" w:after="0"/>
      </w:pPr>
      <w:r>
        <w:rPr/>
        <w:t xml:space="preserve">图表：物理污染检测标准</w:t>
      </w:r>
    </w:p>
    <w:p>
      <w:pPr>
        <w:spacing w:before="75" w:after="0"/>
      </w:pPr>
      <w:r>
        <w:rPr/>
        <w:t xml:space="preserve">图表：新污染物方法学进展</w:t>
      </w:r>
    </w:p>
    <w:p>
      <w:pPr>
        <w:spacing w:before="75" w:after="0"/>
      </w:pPr>
      <w:r>
        <w:rPr/>
        <w:t xml:space="preserve">图表：智能化装备供应商</w:t>
      </w:r>
    </w:p>
    <w:p>
      <w:pPr>
        <w:spacing w:before="75" w:after="0"/>
      </w:pPr>
      <w:r>
        <w:rPr/>
        <w:t xml:space="preserve">图表：关键试剂替代评估</w:t>
      </w:r>
    </w:p>
    <w:p>
      <w:pPr>
        <w:spacing w:before="75" w:after="0"/>
      </w:pPr>
      <w:r>
        <w:rPr/>
        <w:t xml:space="preserve">图表：企业并购案例统计</w:t>
      </w:r>
    </w:p>
    <w:p>
      <w:pPr>
        <w:spacing w:before="75" w:after="0"/>
      </w:pPr>
      <w:r>
        <w:rPr/>
        <w:t xml:space="preserve">图表：商业模式盈利性对比</w:t>
      </w:r>
    </w:p>
    <w:p>
      <w:pPr>
        <w:spacing w:before="75" w:after="0"/>
      </w:pPr>
      <w:r>
        <w:rPr/>
        <w:t xml:space="preserve">图表：项目工时效率基准</w:t>
      </w:r>
    </w:p>
    <w:p>
      <w:pPr>
        <w:spacing w:before="75" w:after="0"/>
      </w:pPr>
      <w:r>
        <w:rPr/>
        <w:t xml:space="preserve">图表：行业投融资事件统计</w:t>
      </w:r>
    </w:p>
    <w:p>
      <w:pPr>
        <w:spacing w:before="75" w:after="0"/>
      </w:pPr>
      <w:r>
        <w:rPr/>
        <w:t xml:space="preserve">图表：风险事件影响评估</w:t>
      </w:r>
    </w:p>
    <w:p>
      <w:pPr>
        <w:spacing w:before="75" w:after="0"/>
      </w:pPr>
      <w:r>
        <w:rPr/>
        <w:t xml:space="preserve">图表：细分市场增速预测</w:t>
      </w:r>
    </w:p>
    <w:p>
      <w:pPr>
        <w:spacing w:before="75" w:after="0"/>
      </w:pPr>
      <w:r>
        <w:rPr/>
        <w:t xml:space="preserve">图表：战略执行里程碑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2026-2031年中国环境检测行业市场深度剖析与投资前景预测报告</dc:title>
  <dc:description>2026-2031年中国环境检测行业市场深度剖析与投资前景预测报告</dc:description>
  <dc:subject>2026-2031年中国环境检测行业市场深度剖析与投资前景预测报告</dc:subject>
  <cp:keywords>研究报告</cp:keywords>
  <cp:category>研究报告</cp:category>
  <cp:lastModifiedBy>北京中道泰和信息咨询有限公司</cp:lastModifiedBy>
  <dcterms:created xsi:type="dcterms:W3CDTF">2026-03-23T12:27:12+08:00</dcterms:created>
  <dcterms:modified xsi:type="dcterms:W3CDTF">2026-03-23T12:27:12+08:00</dcterms:modified>
</cp:coreProperties>
</file>

<file path=docProps/custom.xml><?xml version="1.0" encoding="utf-8"?>
<Properties xmlns="http://schemas.openxmlformats.org/officeDocument/2006/custom-properties" xmlns:vt="http://schemas.openxmlformats.org/officeDocument/2006/docPropsVTypes"/>
</file>