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2026-2031年中国磷化工行业深度剖析与战略机遇研究报告</w:t>
      </w:r>
    </w:p>
    <w:p>
      <w:pPr>
        <w:spacing w:after="150"/>
      </w:pPr>
      <w:r>
        <w:rPr>
          <w:b w:val="1"/>
          <w:bCs w:val="1"/>
        </w:rPr>
        <w:t xml:space="preserve">报告简介</w:t>
      </w:r>
    </w:p>
    <w:p>
      <w:pPr>
        <w:spacing w:after="150"/>
      </w:pPr>
      <w:r>
        <w:rPr/>
        <w:t xml:space="preserve">磷化工行业是以磷矿石资源为基础，通过采矿、选矿、酸解、合成等工艺生产磷肥、磷酸盐、黄磷及其下游精细化学品的战略性基础化工产业。作为保障国家粮食安全与支撑新能源发展的关键枢纽，磷化工构建了从磷矿采选到湿法/热法磷酸、再到磷肥、饲料磷酸盐、食品级磷酸盐、电子级磷酸及新能源材料前驱体(如磷酸铁)的完整产业链体系。其产品既是农业生产不可或缺的\"粮食的粮食\"，也是新能源电池、精密电子、食品医药等高附加值领域的核心原料。在\"双碳\"目标与磷资源高效利用的双重约束下，磷化工已从传统的资源驱动型产业，加速向技术密集型、循环型、一体化现代化工体系演进，在化工新材料与能源转型战略中占据日益重要的支点地位。</w:t>
      </w:r>
    </w:p>
    <w:p>
      <w:pPr>
        <w:spacing w:after="150"/>
      </w:pPr>
      <w:r>
        <w:rPr/>
        <w:t xml:space="preserve">当前行业正处于环保约束趋紧与产业结构深度调整的关键窗口期。政策端，《推进磷资源高效高值利用实施方案》落地实施，倒逼行业淘汰落后产能、严控新增产能准入，磷矿资源开发实行总量控制与总量配额管理，产业进入存量优化时代。市场端，传统磷肥需求趋于刚性稳定，但产能过剩矛盾依然突出，行业开工率长期处于低位;与此同时，新能源产业爆发式增长带动磷酸铁锂前驱体需求成为结构性增量，磷化工企业加速向下游新能源材料延伸，构建\"磷矿-磷酸-磷酸铁/磷酸铁锂\"一体化布局成为头部企业共识。技术端，湿法磷酸净化技术取代高耗能的热法磷酸成为主流，半水-二水法工艺推广降低磷石膏产生强度，磷石膏综合利用与无害化堆存技术取得突破，但行业仍面临资源约束收紧、环保成本攀升、高端产品技术壁垒高等深层挑战，中小企业在\"三磷\"整治与产业链头部化趋势中加速出清。</w:t>
      </w:r>
    </w:p>
    <w:p>
      <w:pPr>
        <w:spacing w:after="150"/>
      </w:pPr>
      <w:r>
        <w:rPr/>
        <w:t xml:space="preserve">未来，行业将沿着\"绿色化、一体化、高端化\"三大主轴加速演进。绿色化层面，磷石膏消纳压力倒逼企业构建\"以消定产\"机制，磷石膏制建材、制酸联产水泥等规模化应用技术成熟度提升，磷矿共伴生氟、硅、碘资源回收与磷煤联产节能减碳耦合技术进入产业化示范，行业从末端治理转向源头减废与循环经济发展。一体化层面，上下游资源与资本深度整合，云天化、兴发集团等头部企业通过掌控磷矿资源、延伸湿法净化磷酸产能、锁定磷酸铁锂订单，构建全链条成本优势与供应链韧性;钛白粉企业跨界切入磷酸铁赛道，电池材料企业反向绑定磷化工企业，产业生态从线性竞争走向网状协同。高端化层面，产品结构从大宗磷肥向食品级、医药级、电子级磷酸盐及黑磷等特种功能材料转型，湿电子化学品、磷系阻燃材料、高性能磷酸盐电极材料等细分市场成为技术攻关与资本投入焦点，行业价值链从资源溢价转向技术溢价。</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工行业研究单位等公布和提供的大量资料。报告对我国磷化工行业的供需状况、发展现状、子行业发展变化等进行了分析，重点分析了国内外磷化工行业的发展现状、如何面对行业的发展挑战、行业的发展建议、行业竞争力，以及行业的投资分析和趋势预测等等。报告还综合了磷化工行业的整体发展动态，对行业在产品方面提供了参考建议和具体解决办法。报告对于磷化工产品生产企业、经销商、行业管理部门以及拟进入该行业的投资者具有重要的参考价值，对于研究我国磷化工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磷化工产业基础理论与范畴界定</w:t>
      </w:r>
    </w:p>
    <w:p>
      <w:pPr>
        <w:spacing w:before="75" w:after="0"/>
      </w:pPr>
      <w:r>
        <w:rPr/>
        <w:t xml:space="preserve">第一节 磷化工产业的本质属性与功能定位</w:t>
      </w:r>
    </w:p>
    <w:p>
      <w:pPr>
        <w:spacing w:before="75" w:after="0"/>
      </w:pPr>
      <w:r>
        <w:rPr/>
        <w:t xml:space="preserve">一、从基础原材料到战略新兴材料的价值跃迁逻辑</w:t>
      </w:r>
    </w:p>
    <w:p>
      <w:pPr>
        <w:spacing w:before="75" w:after="0"/>
      </w:pPr>
      <w:r>
        <w:rPr/>
        <w:t xml:space="preserve">二、磷元素循环经济学与产业可持续性边界</w:t>
      </w:r>
    </w:p>
    <w:p>
      <w:pPr>
        <w:spacing w:before="75" w:after="0"/>
      </w:pPr>
      <w:r>
        <w:rPr/>
        <w:t xml:space="preserve">三、磷化工在粮食安全、新能源、电子信息三角格局中的支点作用</w:t>
      </w:r>
    </w:p>
    <w:p>
      <w:pPr>
        <w:spacing w:before="75" w:after="0"/>
      </w:pPr>
      <w:r>
        <w:rPr/>
        <w:t xml:space="preserve">四、磷化工与氟化工、氯碱化工的耦合协同效应</w:t>
      </w:r>
    </w:p>
    <w:p>
      <w:pPr>
        <w:spacing w:before="75" w:after="0"/>
      </w:pPr>
      <w:r>
        <w:rPr/>
        <w:t xml:space="preserve">第二节 磷化工产品分类与技术经济特征</w:t>
      </w:r>
    </w:p>
    <w:p>
      <w:pPr>
        <w:spacing w:before="75" w:after="0"/>
      </w:pPr>
      <w:r>
        <w:rPr/>
        <w:t xml:space="preserve">一、大宗产品的规模经济特征</w:t>
      </w:r>
    </w:p>
    <w:p>
      <w:pPr>
        <w:spacing w:before="75" w:after="0"/>
      </w:pPr>
      <w:r>
        <w:rPr/>
        <w:t xml:space="preserve">二、精细磷酸盐的技术溢价机制</w:t>
      </w:r>
    </w:p>
    <w:p>
      <w:pPr>
        <w:spacing w:before="75" w:after="0"/>
      </w:pPr>
      <w:r>
        <w:rPr/>
        <w:t xml:space="preserve">三、新能源材料的爆发式增长属性</w:t>
      </w:r>
    </w:p>
    <w:p>
      <w:pPr>
        <w:spacing w:before="75" w:after="0"/>
      </w:pPr>
      <w:r>
        <w:rPr/>
        <w:t xml:space="preserve">四、伴生资源的梯级开发价值</w:t>
      </w:r>
    </w:p>
    <w:p>
      <w:pPr>
        <w:spacing w:before="75" w:after="0"/>
      </w:pPr>
      <w:r>
        <w:rPr/>
        <w:t xml:space="preserve">第三节 磷化工产业链价值传导与生态重构</w:t>
      </w:r>
    </w:p>
    <w:p>
      <w:pPr>
        <w:spacing w:before="75" w:after="0"/>
      </w:pPr>
      <w:r>
        <w:rPr/>
        <w:t xml:space="preserve">一、上游磷矿资源的不可再生性与价值重估趋势</w:t>
      </w:r>
    </w:p>
    <w:p>
      <w:pPr>
        <w:spacing w:before="75" w:after="0"/>
      </w:pPr>
      <w:r>
        <w:rPr/>
        <w:t xml:space="preserve">二、中游黄磷生产的高能耗与成本刚性约束</w:t>
      </w:r>
    </w:p>
    <w:p>
      <w:pPr>
        <w:spacing w:before="75" w:after="0"/>
      </w:pPr>
      <w:r>
        <w:rPr/>
        <w:t xml:space="preserve">三、下游应用市场从农业主导到农工并举的结构性演变</w:t>
      </w:r>
    </w:p>
    <w:p>
      <w:pPr>
        <w:spacing w:before="75" w:after="0"/>
      </w:pPr>
      <w:r>
        <w:rPr/>
        <w:t xml:space="preserve">四、产业链知识溢出：磷矿选矿技术向湿法磷酸提纯的迁移</w:t>
      </w:r>
    </w:p>
    <w:p>
      <w:pPr>
        <w:spacing w:before="75" w:after="0"/>
      </w:pPr>
      <w:r>
        <w:rPr>
          <w:b w:val="1"/>
          <w:bCs w:val="1"/>
        </w:rPr>
        <w:t xml:space="preserve">第二章 全球磷化工产业演进格局与标杆实践</w:t>
      </w:r>
    </w:p>
    <w:p>
      <w:pPr>
        <w:spacing w:before="75" w:after="0"/>
      </w:pPr>
      <w:r>
        <w:rPr/>
        <w:t xml:space="preserve">第一节 磷资源国产业模式比较</w:t>
      </w:r>
    </w:p>
    <w:p>
      <w:pPr>
        <w:spacing w:before="75" w:after="0"/>
      </w:pPr>
      <w:r>
        <w:rPr/>
        <w:t xml:space="preserve">一、摩洛哥：资源垄断型国家的垂直一体化定价权</w:t>
      </w:r>
    </w:p>
    <w:p>
      <w:pPr>
        <w:spacing w:before="75" w:after="0"/>
      </w:pPr>
      <w:r>
        <w:rPr/>
        <w:t xml:space="preserve">二、美国：环保约束下的存量优化与高端化转型</w:t>
      </w:r>
    </w:p>
    <w:p>
      <w:pPr>
        <w:spacing w:before="75" w:after="0"/>
      </w:pPr>
      <w:r>
        <w:rPr/>
        <w:t xml:space="preserve">三、沙特：磷矿-油气伴生优势与大规模出口导向</w:t>
      </w:r>
    </w:p>
    <w:p>
      <w:pPr>
        <w:spacing w:before="75" w:after="0"/>
      </w:pPr>
      <w:r>
        <w:rPr/>
        <w:t xml:space="preserve">四、约旦：资源贫化背景下的精细化生存策略</w:t>
      </w:r>
    </w:p>
    <w:p>
      <w:pPr>
        <w:spacing w:before="75" w:after="0"/>
      </w:pPr>
      <w:r>
        <w:rPr/>
        <w:t xml:space="preserve">第二节 全球磷化工产能转移与贸易流变</w:t>
      </w:r>
    </w:p>
    <w:p>
      <w:pPr>
        <w:spacing w:before="75" w:after="0"/>
      </w:pPr>
      <w:r>
        <w:rPr/>
        <w:t xml:space="preserve">一、从资源-生产-消费大三角到区域化供应链短链化</w:t>
      </w:r>
    </w:p>
    <w:p>
      <w:pPr>
        <w:spacing w:before="75" w:after="0"/>
      </w:pPr>
      <w:r>
        <w:rPr/>
        <w:t xml:space="preserve">二、东南亚承接中国中低端产能的边际效益递减</w:t>
      </w:r>
    </w:p>
    <w:p>
      <w:pPr>
        <w:spacing w:before="75" w:after="0"/>
      </w:pPr>
      <w:r>
        <w:rPr/>
        <w:t xml:space="preserve">三、欧美再工业化对高端磷化学品供应链的本土化诉求</w:t>
      </w:r>
    </w:p>
    <w:p>
      <w:pPr>
        <w:spacing w:before="75" w:after="0"/>
      </w:pPr>
      <w:r>
        <w:rPr/>
        <w:t xml:space="preserve">四、全球磷肥贸易流向从东西对流到南北对流的转变</w:t>
      </w:r>
    </w:p>
    <w:p>
      <w:pPr>
        <w:spacing w:before="75" w:after="0"/>
      </w:pPr>
      <w:r>
        <w:rPr/>
        <w:t xml:space="preserve">第三节 国际技术路线变迁与绿色壁垒</w:t>
      </w:r>
    </w:p>
    <w:p>
      <w:pPr>
        <w:spacing w:before="75" w:after="0"/>
      </w:pPr>
      <w:r>
        <w:rPr/>
        <w:t xml:space="preserve">一、湿法磷酸净化技术的代际差异</w:t>
      </w:r>
    </w:p>
    <w:p>
      <w:pPr>
        <w:spacing w:before="75" w:after="0"/>
      </w:pPr>
      <w:r>
        <w:rPr/>
        <w:t xml:space="preserve">二、热法黄磷工艺的能源结构优化</w:t>
      </w:r>
    </w:p>
    <w:p>
      <w:pPr>
        <w:spacing w:before="75" w:after="0"/>
      </w:pPr>
      <w:r>
        <w:rPr/>
        <w:t xml:space="preserve">三、磷石膏综合利用技术的欧洲模式与教训</w:t>
      </w:r>
    </w:p>
    <w:p>
      <w:pPr>
        <w:spacing w:before="75" w:after="0"/>
      </w:pPr>
      <w:r>
        <w:rPr/>
        <w:t xml:space="preserve">四、碳边境调节机制对磷化工出口的成本嵌入</w:t>
      </w:r>
    </w:p>
    <w:p>
      <w:pPr>
        <w:spacing w:before="75" w:after="0"/>
      </w:pPr>
      <w:r>
        <w:rPr>
          <w:b w:val="1"/>
          <w:bCs w:val="1"/>
        </w:rPr>
        <w:t xml:space="preserve">第三章 中国磷化工产业发展环境深度解析</w:t>
      </w:r>
    </w:p>
    <w:p>
      <w:pPr>
        <w:spacing w:before="75" w:after="0"/>
      </w:pPr>
      <w:r>
        <w:rPr/>
        <w:t xml:space="preserve">第一节 宏观经济与产业关联效应</w:t>
      </w:r>
    </w:p>
    <w:p>
      <w:pPr>
        <w:spacing w:before="75" w:after="0"/>
      </w:pPr>
      <w:r>
        <w:rPr/>
        <w:t xml:space="preserve">一、粮食播种面积刚性对磷肥需求的托底作用</w:t>
      </w:r>
    </w:p>
    <w:p>
      <w:pPr>
        <w:spacing w:before="75" w:after="0"/>
      </w:pPr>
      <w:r>
        <w:rPr/>
        <w:t xml:space="preserve">二、新能源汽车渗透率目标对磷酸铁锂需求的拉动系数</w:t>
      </w:r>
    </w:p>
    <w:p>
      <w:pPr>
        <w:spacing w:before="75" w:after="0"/>
      </w:pPr>
      <w:r>
        <w:rPr/>
        <w:t xml:space="preserve">三、集成电路国产化率提升对电子级磷酸的纯度倒逼</w:t>
      </w:r>
    </w:p>
    <w:p>
      <w:pPr>
        <w:spacing w:before="75" w:after="0"/>
      </w:pPr>
      <w:r>
        <w:rPr/>
        <w:t xml:space="preserve">四、建筑行业景气度对磷石膏建材消纳能力的制约</w:t>
      </w:r>
    </w:p>
    <w:p>
      <w:pPr>
        <w:spacing w:before="75" w:after="0"/>
      </w:pPr>
      <w:r>
        <w:rPr/>
        <w:t xml:space="preserve">第二节 资源禀赋与约束条件</w:t>
      </w:r>
    </w:p>
    <w:p>
      <w:pPr>
        <w:spacing w:before="75" w:after="0"/>
      </w:pPr>
      <w:r>
        <w:rPr/>
        <w:t xml:space="preserve">一、磷矿资源储量品位下降的开采成本曲线</w:t>
      </w:r>
    </w:p>
    <w:p>
      <w:pPr>
        <w:spacing w:before="75" w:after="0"/>
      </w:pPr>
      <w:r>
        <w:rPr/>
        <w:t xml:space="preserve">二、四大基地资源枯竭时间表与接替资源勘探</w:t>
      </w:r>
    </w:p>
    <w:p>
      <w:pPr>
        <w:spacing w:before="75" w:after="0"/>
      </w:pPr>
      <w:r>
        <w:rPr/>
        <w:t xml:space="preserve">三、长江流域三磷整治常态化对产能释放的边际约束</w:t>
      </w:r>
    </w:p>
    <w:p>
      <w:pPr>
        <w:spacing w:before="75" w:after="0"/>
      </w:pPr>
      <w:r>
        <w:rPr/>
        <w:t xml:space="preserve">四、能耗双控向碳排放双控转换对黄磷装置的碳成本核算</w:t>
      </w:r>
    </w:p>
    <w:p>
      <w:pPr>
        <w:spacing w:before="75" w:after="0"/>
      </w:pPr>
      <w:r>
        <w:rPr/>
        <w:t xml:space="preserve">第三节 社会需求结构变迁</w:t>
      </w:r>
    </w:p>
    <w:p>
      <w:pPr>
        <w:spacing w:before="75" w:after="0"/>
      </w:pPr>
      <w:r>
        <w:rPr/>
        <w:t xml:space="preserve">一、科学施肥理念普及对磷肥单位用量削减的影响</w:t>
      </w:r>
    </w:p>
    <w:p>
      <w:pPr>
        <w:spacing w:before="75" w:after="0"/>
      </w:pPr>
      <w:r>
        <w:rPr/>
        <w:t xml:space="preserve">二、食品安全舆情对食品添加剂级磷酸盐质量追溯要求</w:t>
      </w:r>
    </w:p>
    <w:p>
      <w:pPr>
        <w:spacing w:before="75" w:after="0"/>
      </w:pPr>
      <w:r>
        <w:rPr/>
        <w:t xml:space="preserve">三、新能源电池产能向西部迁移对磷资源就地转化诉求</w:t>
      </w:r>
    </w:p>
    <w:p>
      <w:pPr>
        <w:spacing w:before="75" w:after="0"/>
      </w:pPr>
      <w:r>
        <w:rPr/>
        <w:t xml:space="preserve">四、esg投资理念对磷化工企业矿区生态修复的硬性要求</w:t>
      </w:r>
    </w:p>
    <w:p>
      <w:pPr>
        <w:spacing w:before="75" w:after="0"/>
      </w:pPr>
      <w:r>
        <w:rPr>
          <w:b w:val="1"/>
          <w:bCs w:val="1"/>
        </w:rPr>
        <w:t xml:space="preserve">第四章 中国磷化工产业链全景解构与瓶颈识别</w:t>
      </w:r>
    </w:p>
    <w:p>
      <w:pPr>
        <w:spacing w:before="75" w:after="0"/>
      </w:pPr>
      <w:r>
        <w:rPr/>
        <w:t xml:space="preserve">第一节 上游磷矿开采环节</w:t>
      </w:r>
    </w:p>
    <w:p>
      <w:pPr>
        <w:spacing w:before="75" w:after="0"/>
      </w:pPr>
      <w:r>
        <w:rPr/>
        <w:t xml:space="preserve">一、地下开采与露天开采成本结构差异及适用边界</w:t>
      </w:r>
    </w:p>
    <w:p>
      <w:pPr>
        <w:spacing w:before="75" w:after="0"/>
      </w:pPr>
      <w:r>
        <w:rPr/>
        <w:t xml:space="preserve">二、选矿技术对低品位矿的回收率提升极限</w:t>
      </w:r>
    </w:p>
    <w:p>
      <w:pPr>
        <w:spacing w:before="75" w:after="0"/>
      </w:pPr>
      <w:r>
        <w:rPr/>
        <w:t xml:space="preserve">三、磷矿共伴生氟资源回收率的技术经济瓶颈</w:t>
      </w:r>
    </w:p>
    <w:p>
      <w:pPr>
        <w:spacing w:before="75" w:after="0"/>
      </w:pPr>
      <w:r>
        <w:rPr/>
        <w:t xml:space="preserve">四、矿山数字化投入产出比</w:t>
      </w:r>
    </w:p>
    <w:p>
      <w:pPr>
        <w:spacing w:before="75" w:after="0"/>
      </w:pPr>
      <w:r>
        <w:rPr/>
        <w:t xml:space="preserve">第二节 中游黄磷与磷酸制造环节</w:t>
      </w:r>
    </w:p>
    <w:p>
      <w:pPr>
        <w:spacing w:before="75" w:after="0"/>
      </w:pPr>
      <w:r>
        <w:rPr/>
        <w:t xml:space="preserve">一、黄磷电炉大型化的节能边际效应</w:t>
      </w:r>
    </w:p>
    <w:p>
      <w:pPr>
        <w:spacing w:before="75" w:after="0"/>
      </w:pPr>
      <w:r>
        <w:rPr/>
        <w:t xml:space="preserve">二、湿法磷酸二水法与半水法工艺浓酸收率对比</w:t>
      </w:r>
    </w:p>
    <w:p>
      <w:pPr>
        <w:spacing w:before="75" w:after="0"/>
      </w:pPr>
      <w:r>
        <w:rPr/>
        <w:t xml:space="preserve">三、热法磷酸与净化湿法磷酸在食品级市场的成本竞争</w:t>
      </w:r>
    </w:p>
    <w:p>
      <w:pPr>
        <w:spacing w:before="75" w:after="0"/>
      </w:pPr>
      <w:r>
        <w:rPr/>
        <w:t xml:space="preserve">四、黄磷尾气综合利用技术成熟度</w:t>
      </w:r>
    </w:p>
    <w:p>
      <w:pPr>
        <w:spacing w:before="75" w:after="0"/>
      </w:pPr>
      <w:r>
        <w:rPr/>
        <w:t xml:space="preserve">第三节 下游深加工环节</w:t>
      </w:r>
    </w:p>
    <w:p>
      <w:pPr>
        <w:spacing w:before="75" w:after="0"/>
      </w:pPr>
      <w:r>
        <w:rPr/>
        <w:t xml:space="preserve">一、磷肥复肥化率提升对磷酸一铵、二铵需求结构的改变</w:t>
      </w:r>
    </w:p>
    <w:p>
      <w:pPr>
        <w:spacing w:before="75" w:after="0"/>
      </w:pPr>
      <w:r>
        <w:rPr/>
        <w:t xml:space="preserve">二、精细磷酸盐从工业级向食品级、电子级的纯度跨越成本</w:t>
      </w:r>
    </w:p>
    <w:p>
      <w:pPr>
        <w:spacing w:before="75" w:after="0"/>
      </w:pPr>
      <w:r>
        <w:rPr/>
        <w:t xml:space="preserve">三、磷酸铁锂前驱体对铁磷摩尔比、杂质指标的严苛要求</w:t>
      </w:r>
    </w:p>
    <w:p>
      <w:pPr>
        <w:spacing w:before="75" w:after="0"/>
      </w:pPr>
      <w:r>
        <w:rPr/>
        <w:t xml:space="preserve">四、磷系阻燃剂在工程塑料中的添加量与性能平衡</w:t>
      </w:r>
    </w:p>
    <w:p>
      <w:pPr>
        <w:spacing w:before="75" w:after="0"/>
      </w:pPr>
      <w:r>
        <w:rPr/>
        <w:t xml:space="preserve">第四节 产业链协同断点与堵点</w:t>
      </w:r>
    </w:p>
    <w:p>
      <w:pPr>
        <w:spacing w:before="75" w:after="0"/>
      </w:pPr>
      <w:r>
        <w:rPr/>
        <w:t xml:space="preserve">一、磷矿品位波动对磷酸品质稳定性的传递效应</w:t>
      </w:r>
    </w:p>
    <w:p>
      <w:pPr>
        <w:spacing w:before="75" w:after="0"/>
      </w:pPr>
      <w:r>
        <w:rPr/>
        <w:t xml:space="preserve">二、黄磷生产季节性与磷酸盐需求连续性的库存博弈</w:t>
      </w:r>
    </w:p>
    <w:p>
      <w:pPr>
        <w:spacing w:before="75" w:after="0"/>
      </w:pPr>
      <w:r>
        <w:rPr/>
        <w:t xml:space="preserve">三、磷石膏产生量与消纳能力的时空错配</w:t>
      </w:r>
    </w:p>
    <w:p>
      <w:pPr>
        <w:spacing w:before="75" w:after="0"/>
      </w:pPr>
      <w:r>
        <w:rPr/>
        <w:t xml:space="preserve">四、产业链数据孤岛：矿山-工厂-下游的牛鞭效应</w:t>
      </w:r>
    </w:p>
    <w:p>
      <w:pPr>
        <w:spacing w:before="75" w:after="0"/>
      </w:pPr>
      <w:r>
        <w:rPr>
          <w:b w:val="1"/>
          <w:bCs w:val="1"/>
        </w:rPr>
        <w:t xml:space="preserve">第五章 中国磷化工市场规模与增长动力重构</w:t>
      </w:r>
    </w:p>
    <w:p>
      <w:pPr>
        <w:spacing w:before="75" w:after="0"/>
      </w:pPr>
      <w:r>
        <w:rPr/>
        <w:t xml:space="preserve">第一节 市场规模回溯与质量评估</w:t>
      </w:r>
    </w:p>
    <w:p>
      <w:pPr>
        <w:spacing w:before="75" w:after="0"/>
      </w:pPr>
      <w:r>
        <w:rPr/>
        <w:t xml:space="preserve">一、行业营收规模与同比增速</w:t>
      </w:r>
    </w:p>
    <w:p>
      <w:pPr>
        <w:spacing w:before="75" w:after="0"/>
      </w:pPr>
      <w:r>
        <w:rPr/>
        <w:t xml:space="preserve">二、主要产品产量产能利用率分化</w:t>
      </w:r>
    </w:p>
    <w:p>
      <w:pPr>
        <w:spacing w:before="75" w:after="0"/>
      </w:pPr>
      <w:r>
        <w:rPr/>
        <w:t xml:space="preserve">三、进出口贸易量结构特征</w:t>
      </w:r>
    </w:p>
    <w:p>
      <w:pPr>
        <w:spacing w:before="75" w:after="0"/>
      </w:pPr>
      <w:r>
        <w:rPr/>
        <w:t xml:space="preserve">四、全行业利润总额与亏损企业占比</w:t>
      </w:r>
    </w:p>
    <w:p>
      <w:pPr>
        <w:spacing w:before="75" w:after="0"/>
      </w:pPr>
      <w:r>
        <w:rPr/>
        <w:t xml:space="preserve">第二节 市场规模预测模型构建</w:t>
      </w:r>
    </w:p>
    <w:p>
      <w:pPr>
        <w:spacing w:before="75" w:after="0"/>
      </w:pPr>
      <w:r>
        <w:rPr/>
        <w:t xml:space="preserve">一、自上而下：农业磷肥单位用量递减与播种面积对冲模型</w:t>
      </w:r>
    </w:p>
    <w:p>
      <w:pPr>
        <w:spacing w:before="75" w:after="0"/>
      </w:pPr>
      <w:r>
        <w:rPr/>
        <w:t xml:space="preserve">二、自下而上：磷酸铁锂装机量×单耗+电子级磷酸纯度×晶圆产量</w:t>
      </w:r>
    </w:p>
    <w:p>
      <w:pPr>
        <w:spacing w:before="75" w:after="0"/>
      </w:pPr>
      <w:r>
        <w:rPr/>
        <w:t xml:space="preserve">三、情景分析：基准/乐观/悲观</w:t>
      </w:r>
    </w:p>
    <w:p>
      <w:pPr>
        <w:spacing w:before="75" w:after="0"/>
      </w:pPr>
      <w:r>
        <w:rPr/>
        <w:t xml:space="preserve">四、关键变量敏感性：磷矿价格对黄磷成本传导弹性</w:t>
      </w:r>
    </w:p>
    <w:p>
      <w:pPr>
        <w:spacing w:before="75" w:after="0"/>
      </w:pPr>
      <w:r>
        <w:rPr/>
        <w:t xml:space="preserve">第三节 增长驱动因素权重动态演变</w:t>
      </w:r>
    </w:p>
    <w:p>
      <w:pPr>
        <w:spacing w:before="75" w:after="0"/>
      </w:pPr>
      <w:r>
        <w:rPr/>
        <w:t xml:space="preserve">一、政策驱动型的强制性</w:t>
      </w:r>
    </w:p>
    <w:p>
      <w:pPr>
        <w:spacing w:before="75" w:after="0"/>
      </w:pPr>
      <w:r>
        <w:rPr/>
        <w:t xml:space="preserve">二、市场驱动型的爆发性与可持续性</w:t>
      </w:r>
    </w:p>
    <w:p>
      <w:pPr>
        <w:spacing w:before="75" w:after="0"/>
      </w:pPr>
      <w:r>
        <w:rPr/>
        <w:t xml:space="preserve">三、技术驱动型的渐进性</w:t>
      </w:r>
    </w:p>
    <w:p>
      <w:pPr>
        <w:spacing w:before="75" w:after="0"/>
      </w:pPr>
      <w:r>
        <w:rPr/>
        <w:t xml:space="preserve">四、事件驱动型的脉冲性与不可预测性</w:t>
      </w:r>
    </w:p>
    <w:p>
      <w:pPr>
        <w:spacing w:before="75" w:after="0"/>
      </w:pPr>
      <w:r>
        <w:rPr/>
        <w:t xml:space="preserve">第四节 市场结构集中度与整合逻辑</w:t>
      </w:r>
    </w:p>
    <w:p>
      <w:pPr>
        <w:spacing w:before="75" w:after="0"/>
      </w:pPr>
      <w:r>
        <w:rPr/>
        <w:t xml:space="preserve">一、磷矿开采cr5资源占有率与产量集中度背离现象</w:t>
      </w:r>
    </w:p>
    <w:p>
      <w:pPr>
        <w:spacing w:before="75" w:after="0"/>
      </w:pPr>
      <w:r>
        <w:rPr/>
        <w:t xml:space="preserve">二、黄磷生产环节落后产能退出速度与政策执行力</w:t>
      </w:r>
    </w:p>
    <w:p>
      <w:pPr>
        <w:spacing w:before="75" w:after="0"/>
      </w:pPr>
      <w:r>
        <w:rPr/>
        <w:t xml:space="preserve">三、磷酸铁锂材料环节头部企业产能扩张与磷酸自给率提升</w:t>
      </w:r>
    </w:p>
    <w:p>
      <w:pPr>
        <w:spacing w:before="75" w:after="0"/>
      </w:pPr>
      <w:r>
        <w:rPr/>
        <w:t xml:space="preserve">四、精细磷酸盐细分领域隐形冠军的市占率与毛利率</w:t>
      </w:r>
    </w:p>
    <w:p>
      <w:pPr>
        <w:spacing w:before="75" w:after="0"/>
      </w:pPr>
      <w:r>
        <w:rPr>
          <w:b w:val="1"/>
          <w:bCs w:val="1"/>
        </w:rPr>
        <w:t xml:space="preserve">第六章 磷矿资源市场深度剖析</w:t>
      </w:r>
    </w:p>
    <w:p>
      <w:pPr>
        <w:spacing w:before="75" w:after="0"/>
      </w:pPr>
      <w:r>
        <w:rPr/>
        <w:t xml:space="preserve">第一节 资源储量与品位劣化趋势</w:t>
      </w:r>
    </w:p>
    <w:p>
      <w:pPr>
        <w:spacing w:before="75" w:after="0"/>
      </w:pPr>
      <w:r>
        <w:rPr/>
        <w:t xml:space="preserve">一、探明储量静态保障年限与动态消耗模型</w:t>
      </w:r>
    </w:p>
    <w:p>
      <w:pPr>
        <w:spacing w:before="75" w:after="0"/>
      </w:pPr>
      <w:r>
        <w:rPr/>
        <w:t xml:space="preserve">二、高品位矿占比下降趋势</w:t>
      </w:r>
    </w:p>
    <w:p>
      <w:pPr>
        <w:spacing w:before="75" w:after="0"/>
      </w:pPr>
      <w:r>
        <w:rPr/>
        <w:t xml:space="preserve">三、中低品位矿选矿成本对矿山经济性的临界值</w:t>
      </w:r>
    </w:p>
    <w:p>
      <w:pPr>
        <w:spacing w:before="75" w:after="0"/>
      </w:pPr>
      <w:r>
        <w:rPr/>
        <w:t xml:space="preserve">四、接替资源勘探投入与发现率</w:t>
      </w:r>
    </w:p>
    <w:p>
      <w:pPr>
        <w:spacing w:before="75" w:after="0"/>
      </w:pPr>
      <w:r>
        <w:rPr/>
        <w:t xml:space="preserve">第二节 开采成本与价格形成机制</w:t>
      </w:r>
    </w:p>
    <w:p>
      <w:pPr>
        <w:spacing w:before="75" w:after="0"/>
      </w:pPr>
      <w:r>
        <w:rPr/>
        <w:t xml:space="preserve">一、完全成本与国际fob价格倒挂风险</w:t>
      </w:r>
    </w:p>
    <w:p>
      <w:pPr>
        <w:spacing w:before="75" w:after="0"/>
      </w:pPr>
      <w:r>
        <w:rPr/>
        <w:t xml:space="preserve">二、资源税从价计征改革对矿山盈利能力的边际影响</w:t>
      </w:r>
    </w:p>
    <w:p>
      <w:pPr>
        <w:spacing w:before="75" w:after="0"/>
      </w:pPr>
      <w:r>
        <w:rPr/>
        <w:t xml:space="preserve">三、磷矿价格指数与下游磷肥价格联动机制</w:t>
      </w:r>
    </w:p>
    <w:p>
      <w:pPr>
        <w:spacing w:before="75" w:after="0"/>
      </w:pPr>
      <w:r>
        <w:rPr/>
        <w:t xml:space="preserve">四、磷矿战略储备制度建立的可行性与成本效益</w:t>
      </w:r>
    </w:p>
    <w:p>
      <w:pPr>
        <w:spacing w:before="75" w:after="0"/>
      </w:pPr>
      <w:r>
        <w:rPr/>
        <w:t xml:space="preserve">第三节 资源战略与供应链安全</w:t>
      </w:r>
    </w:p>
    <w:p>
      <w:pPr>
        <w:spacing w:before="75" w:after="0"/>
      </w:pPr>
      <w:r>
        <w:rPr/>
        <w:t xml:space="preserve">一、海外权益资源投资并购的成功率与政治风险</w:t>
      </w:r>
    </w:p>
    <w:p>
      <w:pPr>
        <w:spacing w:before="75" w:after="0"/>
      </w:pPr>
      <w:r>
        <w:rPr/>
        <w:t xml:space="preserve">二、磷矿进口依存度的红线与警戒线</w:t>
      </w:r>
    </w:p>
    <w:p>
      <w:pPr>
        <w:spacing w:before="75" w:after="0"/>
      </w:pPr>
      <w:r>
        <w:rPr/>
        <w:t xml:space="preserve">三、资源勘探开发资质市场化配置的效率</w:t>
      </w:r>
    </w:p>
    <w:p>
      <w:pPr>
        <w:spacing w:before="75" w:after="0"/>
      </w:pPr>
      <w:r>
        <w:rPr/>
        <w:t xml:space="preserve">四、绿色矿山建设标准对开采方式的倒逼</w:t>
      </w:r>
    </w:p>
    <w:p>
      <w:pPr>
        <w:spacing w:before="75" w:after="0"/>
      </w:pPr>
      <w:r>
        <w:rPr>
          <w:b w:val="1"/>
          <w:bCs w:val="1"/>
        </w:rPr>
        <w:t xml:space="preserve">第七章 磷肥市场深度剖析</w:t>
      </w:r>
    </w:p>
    <w:p>
      <w:pPr>
        <w:spacing w:before="75" w:after="0"/>
      </w:pPr>
      <w:r>
        <w:rPr/>
        <w:t xml:space="preserve">第一节 传统磷肥市场</w:t>
      </w:r>
    </w:p>
    <w:p>
      <w:pPr>
        <w:spacing w:before="75" w:after="0"/>
      </w:pPr>
      <w:r>
        <w:rPr/>
        <w:t xml:space="preserve">一、国内需求：测土配方施肥推广对需求结构影响</w:t>
      </w:r>
    </w:p>
    <w:p>
      <w:pPr>
        <w:spacing w:before="75" w:after="0"/>
      </w:pPr>
      <w:r>
        <w:rPr/>
        <w:t xml:space="preserve">二、出口市场：印度、巴西进口关税政策变动对出口窗口期影响</w:t>
      </w:r>
    </w:p>
    <w:p>
      <w:pPr>
        <w:spacing w:before="75" w:after="0"/>
      </w:pPr>
      <w:r>
        <w:rPr/>
        <w:t xml:space="preserve">三、产能置换：从二铵转产工铵的灵活性与经济性</w:t>
      </w:r>
    </w:p>
    <w:p>
      <w:pPr>
        <w:spacing w:before="75" w:after="0"/>
      </w:pPr>
      <w:r>
        <w:rPr/>
        <w:t xml:space="preserve">四、新型肥料：聚磷酸铵在液体肥中的溶解度优势</w:t>
      </w:r>
    </w:p>
    <w:p>
      <w:pPr>
        <w:spacing w:before="75" w:after="0"/>
      </w:pPr>
      <w:r>
        <w:rPr/>
        <w:t xml:space="preserve">第二节 特种磷肥与增效磷肥市场</w:t>
      </w:r>
    </w:p>
    <w:p>
      <w:pPr>
        <w:spacing w:before="75" w:after="0"/>
      </w:pPr>
      <w:r>
        <w:rPr/>
        <w:t xml:space="preserve">一、缓控释磷肥包膜材料成本与效果</w:t>
      </w:r>
    </w:p>
    <w:p>
      <w:pPr>
        <w:spacing w:before="75" w:after="0"/>
      </w:pPr>
      <w:r>
        <w:rPr/>
        <w:t xml:space="preserve">二、腐植酸磷肥在盐碱地改良中的协同效应</w:t>
      </w:r>
    </w:p>
    <w:p>
      <w:pPr>
        <w:spacing w:before="75" w:after="0"/>
      </w:pPr>
      <w:r>
        <w:rPr/>
        <w:t xml:space="preserve">三、生物刺激素与磷肥复配的市场接受度</w:t>
      </w:r>
    </w:p>
    <w:p>
      <w:pPr>
        <w:spacing w:before="75" w:after="0"/>
      </w:pPr>
      <w:r>
        <w:rPr/>
        <w:t xml:space="preserve">四、特种磷肥在设施农业、高价值作物中的溢价空间</w:t>
      </w:r>
    </w:p>
    <w:p>
      <w:pPr>
        <w:spacing w:before="75" w:after="0"/>
      </w:pPr>
      <w:r>
        <w:rPr/>
        <w:t xml:space="preserve">第三节 磷肥原料结构变化</w:t>
      </w:r>
    </w:p>
    <w:p>
      <w:pPr>
        <w:spacing w:before="75" w:after="0"/>
      </w:pPr>
      <w:r>
        <w:rPr/>
        <w:t xml:space="preserve">一、湿法磷酸净化技术突破对热法磷酸的替代进度</w:t>
      </w:r>
    </w:p>
    <w:p>
      <w:pPr>
        <w:spacing w:before="75" w:after="0"/>
      </w:pPr>
      <w:r>
        <w:rPr/>
        <w:t xml:space="preserve">二、硫酸供应对湿法磷酸成本影响</w:t>
      </w:r>
    </w:p>
    <w:p>
      <w:pPr>
        <w:spacing w:before="75" w:after="0"/>
      </w:pPr>
      <w:r>
        <w:rPr/>
        <w:t xml:space="preserve">三、合成氨配套率对磷酸二铵完全成本的锁定效应</w:t>
      </w:r>
    </w:p>
    <w:p>
      <w:pPr>
        <w:spacing w:before="75" w:after="0"/>
      </w:pPr>
      <w:r>
        <w:rPr/>
        <w:t xml:space="preserve">四、钾资源进口依存度对氮磷钾复合肥定价权制约</w:t>
      </w:r>
    </w:p>
    <w:p>
      <w:pPr>
        <w:spacing w:before="75" w:after="0"/>
      </w:pPr>
      <w:r>
        <w:rPr/>
        <w:t xml:space="preserve">第四节 磷肥市场周期性研判</w:t>
      </w:r>
    </w:p>
    <w:p>
      <w:pPr>
        <w:spacing w:before="75" w:after="0"/>
      </w:pPr>
      <w:r>
        <w:rPr/>
        <w:t xml:space="preserve">一、粮食价格周期对磷肥价格的领先滞后关系</w:t>
      </w:r>
    </w:p>
    <w:p>
      <w:pPr>
        <w:spacing w:before="75" w:after="0"/>
      </w:pPr>
      <w:r>
        <w:rPr/>
        <w:t xml:space="preserve">二、磷肥淡储旺销制度对库存波动的平滑效果</w:t>
      </w:r>
    </w:p>
    <w:p>
      <w:pPr>
        <w:spacing w:before="75" w:after="0"/>
      </w:pPr>
      <w:r>
        <w:rPr/>
        <w:t xml:space="preserve">三、极端气候对施肥量的边际影响</w:t>
      </w:r>
    </w:p>
    <w:p>
      <w:pPr>
        <w:spacing w:before="75" w:after="0"/>
      </w:pPr>
      <w:r>
        <w:rPr/>
        <w:t xml:space="preserve">四、全球贸易流重塑对运力的冲击</w:t>
      </w:r>
    </w:p>
    <w:p>
      <w:pPr>
        <w:spacing w:before="75" w:after="0"/>
      </w:pPr>
      <w:r>
        <w:rPr>
          <w:b w:val="1"/>
          <w:bCs w:val="1"/>
        </w:rPr>
        <w:t xml:space="preserve">第八章 黄磷与热法磷酸市场深度剖析</w:t>
      </w:r>
    </w:p>
    <w:p>
      <w:pPr>
        <w:spacing w:before="75" w:after="0"/>
      </w:pPr>
      <w:r>
        <w:rPr/>
        <w:t xml:space="preserve">第一节 黄磷生产环节</w:t>
      </w:r>
    </w:p>
    <w:p>
      <w:pPr>
        <w:spacing w:before="75" w:after="0"/>
      </w:pPr>
      <w:r>
        <w:rPr/>
        <w:t xml:space="preserve">一、电炉工艺：电极糊消耗与石墨电极价格传导</w:t>
      </w:r>
    </w:p>
    <w:p>
      <w:pPr>
        <w:spacing w:before="75" w:after="0"/>
      </w:pPr>
      <w:r>
        <w:rPr/>
        <w:t xml:space="preserve">二、原料结构：硅石、焦炭质量对电耗的影响</w:t>
      </w:r>
    </w:p>
    <w:p>
      <w:pPr>
        <w:spacing w:before="75" w:after="0"/>
      </w:pPr>
      <w:r>
        <w:rPr/>
        <w:t xml:space="preserve">三、尾气利用：从燃烧排空到制甲酸的经济性</w:t>
      </w:r>
    </w:p>
    <w:p>
      <w:pPr>
        <w:spacing w:before="75" w:after="0"/>
      </w:pPr>
      <w:r>
        <w:rPr/>
        <w:t xml:space="preserve">四、产能分布：云贵川鄂产能占比超90%的区域锁定效应</w:t>
      </w:r>
    </w:p>
    <w:p>
      <w:pPr>
        <w:spacing w:before="75" w:after="0"/>
      </w:pPr>
      <w:r>
        <w:rPr/>
        <w:t xml:space="preserve">第二节 热法磷酸市场</w:t>
      </w:r>
    </w:p>
    <w:p>
      <w:pPr>
        <w:spacing w:before="75" w:after="0"/>
      </w:pPr>
      <w:r>
        <w:rPr/>
        <w:t xml:space="preserve">一、食品级热法磷酸与净化湿法磷酸的品质博弈</w:t>
      </w:r>
    </w:p>
    <w:p>
      <w:pPr>
        <w:spacing w:before="75" w:after="0"/>
      </w:pPr>
      <w:r>
        <w:rPr/>
        <w:t xml:space="preserve">二、热法磷酸在电子级磷酸提纯中的前端工艺地位</w:t>
      </w:r>
    </w:p>
    <w:p>
      <w:pPr>
        <w:spacing w:before="75" w:after="0"/>
      </w:pPr>
      <w:r>
        <w:rPr/>
        <w:t xml:space="preserve">三、黄磷价格与热法磷酸成本联动模型</w:t>
      </w:r>
    </w:p>
    <w:p>
      <w:pPr>
        <w:spacing w:before="75" w:after="0"/>
      </w:pPr>
      <w:r>
        <w:rPr/>
        <w:t xml:space="preserve">四、热法磷酸装置规模化的节能边际</w:t>
      </w:r>
    </w:p>
    <w:p>
      <w:pPr>
        <w:spacing w:before="75" w:after="0"/>
      </w:pPr>
      <w:r>
        <w:rPr/>
        <w:t xml:space="preserve">第三节 黄磷下游延伸市场</w:t>
      </w:r>
    </w:p>
    <w:p>
      <w:pPr>
        <w:spacing w:before="75" w:after="0"/>
      </w:pPr>
      <w:r>
        <w:rPr/>
        <w:t xml:space="preserve">一、三氯化磷在草甘膦合成中的原料配套逻辑</w:t>
      </w:r>
    </w:p>
    <w:p>
      <w:pPr>
        <w:spacing w:before="75" w:after="0"/>
      </w:pPr>
      <w:r>
        <w:rPr/>
        <w:t xml:space="preserve">二、五硫化二磷在润滑油添加剂中的不可替代性</w:t>
      </w:r>
    </w:p>
    <w:p>
      <w:pPr>
        <w:spacing w:before="75" w:after="0"/>
      </w:pPr>
      <w:r>
        <w:rPr/>
        <w:t xml:space="preserve">三、赤磷在阻燃剂市场的安全性替代</w:t>
      </w:r>
    </w:p>
    <w:p>
      <w:pPr>
        <w:spacing w:before="75" w:after="0"/>
      </w:pPr>
      <w:r>
        <w:rPr/>
        <w:t xml:space="preserve">四、黄磷在磷化铝熏蒸剂中的生命周期评估</w:t>
      </w:r>
    </w:p>
    <w:p>
      <w:pPr>
        <w:spacing w:before="75" w:after="0"/>
      </w:pPr>
      <w:r>
        <w:rPr/>
        <w:t xml:space="preserve">第四节 黄磷产业绿色转型压力</w:t>
      </w:r>
    </w:p>
    <w:p>
      <w:pPr>
        <w:spacing w:before="75" w:after="0"/>
      </w:pPr>
      <w:r>
        <w:rPr/>
        <w:t xml:space="preserve">一、吨黄磷综合能耗的碳达峰约束</w:t>
      </w:r>
    </w:p>
    <w:p>
      <w:pPr>
        <w:spacing w:before="75" w:after="0"/>
      </w:pPr>
      <w:r>
        <w:rPr/>
        <w:t xml:space="preserve">二、黄磷生产废水深度处理成本</w:t>
      </w:r>
    </w:p>
    <w:p>
      <w:pPr>
        <w:spacing w:before="75" w:after="0"/>
      </w:pPr>
      <w:r>
        <w:rPr/>
        <w:t xml:space="preserve">三、黄磷装置尾气脱硫脱硝技术选择</w:t>
      </w:r>
    </w:p>
    <w:p>
      <w:pPr>
        <w:spacing w:before="75" w:after="0"/>
      </w:pPr>
      <w:r>
        <w:rPr/>
        <w:t xml:space="preserve">四、黄磷产业产能置换政策下的存量优化路径</w:t>
      </w:r>
    </w:p>
    <w:p>
      <w:pPr>
        <w:spacing w:before="75" w:after="0"/>
      </w:pPr>
      <w:r>
        <w:rPr>
          <w:b w:val="1"/>
          <w:bCs w:val="1"/>
        </w:rPr>
        <w:t xml:space="preserve">第九章 湿法磷酸与净化技术市场深度剖析</w:t>
      </w:r>
    </w:p>
    <w:p>
      <w:pPr>
        <w:spacing w:before="75" w:after="0"/>
      </w:pPr>
      <w:r>
        <w:rPr/>
        <w:t xml:space="preserve">第一节 湿法磷酸生产工艺</w:t>
      </w:r>
    </w:p>
    <w:p>
      <w:pPr>
        <w:spacing w:before="75" w:after="0"/>
      </w:pPr>
      <w:r>
        <w:rPr/>
        <w:t xml:space="preserve">一、二水法与半水法工艺浓酸回收率差异</w:t>
      </w:r>
    </w:p>
    <w:p>
      <w:pPr>
        <w:spacing w:before="75" w:after="0"/>
      </w:pPr>
      <w:r>
        <w:rPr/>
        <w:t xml:space="preserve">二、硫酸消耗对成本的决定性影响</w:t>
      </w:r>
    </w:p>
    <w:p>
      <w:pPr>
        <w:spacing w:before="75" w:after="0"/>
      </w:pPr>
      <w:r>
        <w:rPr/>
        <w:t xml:space="preserve">三、磷石膏过滤强度对装置规模的制约</w:t>
      </w:r>
    </w:p>
    <w:p>
      <w:pPr>
        <w:spacing w:before="75" w:after="0"/>
      </w:pPr>
      <w:r>
        <w:rPr/>
        <w:t xml:space="preserve">四、稀酸浓缩能耗与mvr技术应用</w:t>
      </w:r>
    </w:p>
    <w:p>
      <w:pPr>
        <w:spacing w:before="75" w:after="0"/>
      </w:pPr>
      <w:r>
        <w:rPr/>
        <w:t xml:space="preserve">第二节 湿法磷酸净化技术</w:t>
      </w:r>
    </w:p>
    <w:p>
      <w:pPr>
        <w:spacing w:before="75" w:after="0"/>
      </w:pPr>
      <w:r>
        <w:rPr/>
        <w:t xml:space="preserve">一、溶剂萃取法对金属离子去除率</w:t>
      </w:r>
    </w:p>
    <w:p>
      <w:pPr>
        <w:spacing w:before="75" w:after="0"/>
      </w:pPr>
      <w:r>
        <w:rPr/>
        <w:t xml:space="preserve">二、离子交换树脂法对氟、硅杂质的深度净化极限</w:t>
      </w:r>
    </w:p>
    <w:p>
      <w:pPr>
        <w:spacing w:before="75" w:after="0"/>
      </w:pPr>
      <w:r>
        <w:rPr/>
        <w:t xml:space="preserve">三、化学沉淀法在工业级磷酸精制中的成本优势</w:t>
      </w:r>
    </w:p>
    <w:p>
      <w:pPr>
        <w:spacing w:before="75" w:after="0"/>
      </w:pPr>
      <w:r>
        <w:rPr/>
        <w:t xml:space="preserve">四、膜分离技术在食品级磷酸生产中的成熟度</w:t>
      </w:r>
    </w:p>
    <w:p>
      <w:pPr>
        <w:spacing w:before="75" w:after="0"/>
      </w:pPr>
      <w:r>
        <w:rPr/>
        <w:t xml:space="preserve">第三节 净化湿法磷酸市场</w:t>
      </w:r>
    </w:p>
    <w:p>
      <w:pPr>
        <w:spacing w:before="75" w:after="0"/>
      </w:pPr>
      <w:r>
        <w:rPr/>
        <w:t xml:space="preserve">一、食品级磷酸对净化工艺的稳定要求</w:t>
      </w:r>
    </w:p>
    <w:p>
      <w:pPr>
        <w:spacing w:before="75" w:after="0"/>
      </w:pPr>
      <w:r>
        <w:rPr/>
        <w:t xml:space="preserve">二、电子级磷酸纯度与颗粒控制</w:t>
      </w:r>
    </w:p>
    <w:p>
      <w:pPr>
        <w:spacing w:before="75" w:after="0"/>
      </w:pPr>
      <w:r>
        <w:rPr/>
        <w:t xml:space="preserve">三、饲料级磷酸氢钙对重金属的严苛指标</w:t>
      </w:r>
    </w:p>
    <w:p>
      <w:pPr>
        <w:spacing w:before="75" w:after="0"/>
      </w:pPr>
      <w:r>
        <w:rPr/>
        <w:t xml:space="preserve">四、净化成本与热法磷酸价格差的盈亏平衡点</w:t>
      </w:r>
    </w:p>
    <w:p>
      <w:pPr>
        <w:spacing w:before="75" w:after="0"/>
      </w:pPr>
      <w:r>
        <w:rPr/>
        <w:t xml:space="preserve">第四节 磷石膏处理难题</w:t>
      </w:r>
    </w:p>
    <w:p>
      <w:pPr>
        <w:spacing w:before="75" w:after="0"/>
      </w:pPr>
      <w:r>
        <w:rPr/>
        <w:t xml:space="preserve">一、磷石膏产生量与利用量缺口</w:t>
      </w:r>
    </w:p>
    <w:p>
      <w:pPr>
        <w:spacing w:before="75" w:after="0"/>
      </w:pPr>
      <w:r>
        <w:rPr/>
        <w:t xml:space="preserve">二、磷石膏制硫酸联产水泥技术经济性复盘</w:t>
      </w:r>
    </w:p>
    <w:p>
      <w:pPr>
        <w:spacing w:before="75" w:after="0"/>
      </w:pPr>
      <w:r>
        <w:rPr/>
        <w:t xml:space="preserve">三、磷石膏在建材中的杂质限值</w:t>
      </w:r>
    </w:p>
    <w:p>
      <w:pPr>
        <w:spacing w:before="75" w:after="0"/>
      </w:pPr>
      <w:r>
        <w:rPr/>
        <w:t xml:space="preserve">四、磷石膏充填采矿对矿山安全与地表沉陷控制</w:t>
      </w:r>
    </w:p>
    <w:p>
      <w:pPr>
        <w:spacing w:before="75" w:after="0"/>
      </w:pPr>
      <w:r>
        <w:rPr>
          <w:b w:val="1"/>
          <w:bCs w:val="1"/>
        </w:rPr>
        <w:t xml:space="preserve">第十章 精细磷酸盐市场深度剖析</w:t>
      </w:r>
    </w:p>
    <w:p>
      <w:pPr>
        <w:spacing w:before="75" w:after="0"/>
      </w:pPr>
      <w:r>
        <w:rPr/>
        <w:t xml:space="preserve">第一节 食品级磷酸盐市场</w:t>
      </w:r>
    </w:p>
    <w:p>
      <w:pPr>
        <w:spacing w:before="75" w:after="0"/>
      </w:pPr>
      <w:r>
        <w:rPr/>
        <w:t xml:space="preserve">一、三聚磷酸钠在肉制品保水剂中的添加量法规限值</w:t>
      </w:r>
    </w:p>
    <w:p>
      <w:pPr>
        <w:spacing w:before="75" w:after="0"/>
      </w:pPr>
      <w:r>
        <w:rPr/>
        <w:t xml:space="preserve">二、六偏磷酸钠在乳制品中的螯合钙镁离子机理</w:t>
      </w:r>
    </w:p>
    <w:p>
      <w:pPr>
        <w:spacing w:before="75" w:after="0"/>
      </w:pPr>
      <w:r>
        <w:rPr/>
        <w:t xml:space="preserve">三、焦磷酸钠在烘焙粉中作为发酵酸的质量稳定性</w:t>
      </w:r>
    </w:p>
    <w:p>
      <w:pPr>
        <w:spacing w:before="75" w:after="0"/>
      </w:pPr>
      <w:r>
        <w:rPr/>
        <w:t xml:space="preserve">四、复配磷酸盐在预制菜工业化中的标准化挑战</w:t>
      </w:r>
    </w:p>
    <w:p>
      <w:pPr>
        <w:spacing w:before="75" w:after="0"/>
      </w:pPr>
      <w:r>
        <w:rPr/>
        <w:t xml:space="preserve">第二节 电子级磷酸盐市场</w:t>
      </w:r>
    </w:p>
    <w:p>
      <w:pPr>
        <w:spacing w:before="75" w:after="0"/>
      </w:pPr>
      <w:r>
        <w:rPr/>
        <w:t xml:space="preserve">一、电子级磷酸在晶圆清洗中的消耗量</w:t>
      </w:r>
    </w:p>
    <w:p>
      <w:pPr>
        <w:spacing w:before="75" w:after="0"/>
      </w:pPr>
      <w:r>
        <w:rPr/>
        <w:t xml:space="preserve">二、磷酸二氢铵在led芯片化学机械抛光中的粒径分布</w:t>
      </w:r>
    </w:p>
    <w:p>
      <w:pPr>
        <w:spacing w:before="75" w:after="0"/>
      </w:pPr>
      <w:r>
        <w:rPr/>
        <w:t xml:space="preserve">三、电子级磷酸盐金属杂质对芯片良率的影响</w:t>
      </w:r>
    </w:p>
    <w:p>
      <w:pPr>
        <w:spacing w:before="75" w:after="0"/>
      </w:pPr>
      <w:r>
        <w:rPr/>
        <w:t xml:space="preserve">四、半导体厂对电子级磷酸盐供应商认证周期壁垒</w:t>
      </w:r>
    </w:p>
    <w:p>
      <w:pPr>
        <w:spacing w:before="75" w:after="0"/>
      </w:pPr>
      <w:r>
        <w:rPr/>
        <w:t xml:space="preserve">第三节 工业级与专用磷酸盐市场</w:t>
      </w:r>
    </w:p>
    <w:p>
      <w:pPr>
        <w:spacing w:before="75" w:after="0"/>
      </w:pPr>
      <w:r>
        <w:rPr/>
        <w:t xml:space="preserve">一、三聚磷酸钠在陶瓷减水剂中的解胶机理与替代压力</w:t>
      </w:r>
    </w:p>
    <w:p>
      <w:pPr>
        <w:spacing w:before="75" w:after="0"/>
      </w:pPr>
      <w:r>
        <w:rPr/>
        <w:t xml:space="preserve">二、磷酸二氢钾在高端水溶肥中的全水溶、无残渣要求</w:t>
      </w:r>
    </w:p>
    <w:p>
      <w:pPr>
        <w:spacing w:before="75" w:after="0"/>
      </w:pPr>
      <w:r>
        <w:rPr/>
        <w:t xml:space="preserve">三、次磷酸钠在化学镀镍中的还原效率与稳定性</w:t>
      </w:r>
    </w:p>
    <w:p>
      <w:pPr>
        <w:spacing w:before="75" w:after="0"/>
      </w:pPr>
      <w:r>
        <w:rPr/>
        <w:t xml:space="preserve">四、聚磷酸铵在工程塑料中的阻燃协效性</w:t>
      </w:r>
    </w:p>
    <w:p>
      <w:pPr>
        <w:spacing w:before="75" w:after="0"/>
      </w:pPr>
      <w:r>
        <w:rPr/>
        <w:t xml:space="preserve">第四节 精细磷酸盐技术壁垒</w:t>
      </w:r>
    </w:p>
    <w:p>
      <w:pPr>
        <w:spacing w:before="75" w:after="0"/>
      </w:pPr>
      <w:r>
        <w:rPr/>
        <w:t xml:space="preserve">一、结晶控制技术对产品性能的影响</w:t>
      </w:r>
    </w:p>
    <w:p>
      <w:pPr>
        <w:spacing w:before="75" w:after="0"/>
      </w:pPr>
      <w:r>
        <w:rPr/>
        <w:t xml:space="preserve">二、重金属深度去除的工艺选择</w:t>
      </w:r>
    </w:p>
    <w:p>
      <w:pPr>
        <w:spacing w:before="75" w:after="0"/>
      </w:pPr>
      <w:r>
        <w:rPr/>
        <w:t xml:space="preserve">三、连续结晶与间歇结晶在产品一致性上的差异</w:t>
      </w:r>
    </w:p>
    <w:p>
      <w:pPr>
        <w:spacing w:before="75" w:after="0"/>
      </w:pPr>
      <w:r>
        <w:rPr/>
        <w:t xml:space="preserve">四、喷雾干燥与流化床干燥的颗粒形貌与流动性</w:t>
      </w:r>
    </w:p>
    <w:p>
      <w:pPr>
        <w:spacing w:before="75" w:after="0"/>
      </w:pPr>
      <w:r>
        <w:rPr>
          <w:b w:val="1"/>
          <w:bCs w:val="1"/>
        </w:rPr>
        <w:t xml:space="preserve">第十一章 新能源材料市场深度剖析</w:t>
      </w:r>
    </w:p>
    <w:p>
      <w:pPr>
        <w:spacing w:before="75" w:after="0"/>
      </w:pPr>
      <w:r>
        <w:rPr/>
        <w:t xml:space="preserve">第一节 磷酸铁锂前驱体市场</w:t>
      </w:r>
    </w:p>
    <w:p>
      <w:pPr>
        <w:spacing w:before="75" w:after="0"/>
      </w:pPr>
      <w:r>
        <w:rPr/>
        <w:t xml:space="preserve">一、铁磷摩尔比对电化学性能的敏感性</w:t>
      </w:r>
    </w:p>
    <w:p>
      <w:pPr>
        <w:spacing w:before="75" w:after="0"/>
      </w:pPr>
      <w:r>
        <w:rPr/>
        <w:t xml:space="preserve">二、前驱体杂质在烧结过程中的遗传效应</w:t>
      </w:r>
    </w:p>
    <w:p>
      <w:pPr>
        <w:spacing w:before="75" w:after="0"/>
      </w:pPr>
      <w:r>
        <w:rPr/>
        <w:t xml:space="preserve">三、前驱体粒径与磷酸铁锂压实密度关系</w:t>
      </w:r>
    </w:p>
    <w:p>
      <w:pPr>
        <w:spacing w:before="75" w:after="0"/>
      </w:pPr>
      <w:r>
        <w:rPr/>
        <w:t xml:space="preserve">四、从磷酸到磷酸铁前驱体的工艺路线成本对比</w:t>
      </w:r>
    </w:p>
    <w:p>
      <w:pPr>
        <w:spacing w:before="75" w:after="0"/>
      </w:pPr>
      <w:r>
        <w:rPr/>
        <w:t xml:space="preserve">第二节 六氟磷酸锂电解质市场</w:t>
      </w:r>
    </w:p>
    <w:p>
      <w:pPr>
        <w:spacing w:before="75" w:after="0"/>
      </w:pPr>
      <w:r>
        <w:rPr/>
        <w:t xml:space="preserve">一、hf与pf₅反应转化率对收率的影响</w:t>
      </w:r>
    </w:p>
    <w:p>
      <w:pPr>
        <w:spacing w:before="75" w:after="0"/>
      </w:pPr>
      <w:r>
        <w:rPr/>
        <w:t xml:space="preserve">二、产品纯度对锂电池循环寿命的决定性</w:t>
      </w:r>
    </w:p>
    <w:p>
      <w:pPr>
        <w:spacing w:before="75" w:after="0"/>
      </w:pPr>
      <w:r>
        <w:rPr/>
        <w:t xml:space="preserve">三、动力电池对六氟磷酸锂水分的严苛要求</w:t>
      </w:r>
    </w:p>
    <w:p>
      <w:pPr>
        <w:spacing w:before="75" w:after="0"/>
      </w:pPr>
      <w:r>
        <w:rPr/>
        <w:t xml:space="preserve">四、新型锂盐对六氟磷酸锂的替代进程与共存周期</w:t>
      </w:r>
    </w:p>
    <w:p>
      <w:pPr>
        <w:spacing w:before="75" w:after="0"/>
      </w:pPr>
      <w:r>
        <w:rPr/>
        <w:t xml:space="preserve">第三节 磷基负极材料探索</w:t>
      </w:r>
    </w:p>
    <w:p>
      <w:pPr>
        <w:spacing w:before="75" w:after="0"/>
      </w:pPr>
      <w:r>
        <w:rPr/>
        <w:t xml:space="preserve">一、磷单质嵌锂/钠理论比容量的实现障碍</w:t>
      </w:r>
    </w:p>
    <w:p>
      <w:pPr>
        <w:spacing w:before="75" w:after="0"/>
      </w:pPr>
      <w:r>
        <w:rPr/>
        <w:t xml:space="preserve">二、磷碳复合材料在体积膨胀抑制上的技术路径</w:t>
      </w:r>
    </w:p>
    <w:p>
      <w:pPr>
        <w:spacing w:before="75" w:after="0"/>
      </w:pPr>
      <w:r>
        <w:rPr/>
        <w:t xml:space="preserve">三、磷基负极在钠离子电池中的首效提升策略</w:t>
      </w:r>
    </w:p>
    <w:p>
      <w:pPr>
        <w:spacing w:before="75" w:after="0"/>
      </w:pPr>
      <w:r>
        <w:rPr/>
        <w:t xml:space="preserve">四、磷基负极从实验室到量产的工程化瓶颈</w:t>
      </w:r>
    </w:p>
    <w:p>
      <w:pPr>
        <w:spacing w:before="75" w:after="0"/>
      </w:pPr>
      <w:r>
        <w:rPr/>
        <w:t xml:space="preserve">第四节 新能源材料对磷化工产业链的拉动</w:t>
      </w:r>
    </w:p>
    <w:p>
      <w:pPr>
        <w:spacing w:before="75" w:after="0"/>
      </w:pPr>
      <w:r>
        <w:rPr/>
        <w:t xml:space="preserve">一、磷酸铁锂需求对净化磷酸的量价影响</w:t>
      </w:r>
    </w:p>
    <w:p>
      <w:pPr>
        <w:spacing w:before="75" w:after="0"/>
      </w:pPr>
      <w:r>
        <w:rPr/>
        <w:t xml:space="preserve">二、六氟磷酸锂对黄磷需求的边际增量</w:t>
      </w:r>
    </w:p>
    <w:p>
      <w:pPr>
        <w:spacing w:before="75" w:after="0"/>
      </w:pPr>
      <w:r>
        <w:rPr/>
        <w:t xml:space="preserve">三、新能源材料毛利率对磷化工整体盈利中枢的抬升</w:t>
      </w:r>
    </w:p>
    <w:p>
      <w:pPr>
        <w:spacing w:before="75" w:after="0"/>
      </w:pPr>
      <w:r>
        <w:rPr/>
        <w:t xml:space="preserve">四、动力电池厂对磷化工企业esg的审核标准</w:t>
      </w:r>
    </w:p>
    <w:p>
      <w:pPr>
        <w:spacing w:before="75" w:after="0"/>
      </w:pPr>
      <w:r>
        <w:rPr>
          <w:b w:val="1"/>
          <w:bCs w:val="1"/>
        </w:rPr>
        <w:t xml:space="preserve">第十二章 磷石膏综合利用与循环经济</w:t>
      </w:r>
    </w:p>
    <w:p>
      <w:pPr>
        <w:spacing w:before="75" w:after="0"/>
      </w:pPr>
      <w:r>
        <w:rPr/>
        <w:t xml:space="preserve">第一节 磷石膏建材化市场</w:t>
      </w:r>
    </w:p>
    <w:p>
      <w:pPr>
        <w:spacing w:before="75" w:after="0"/>
      </w:pPr>
      <w:r>
        <w:rPr/>
        <w:t xml:space="preserve">一、纸面石膏板对磷石膏的品位要求</w:t>
      </w:r>
    </w:p>
    <w:p>
      <w:pPr>
        <w:spacing w:before="75" w:after="0"/>
      </w:pPr>
      <w:r>
        <w:rPr/>
        <w:t xml:space="preserve">二、α高强石膏在陶瓷模具中的附加值</w:t>
      </w:r>
    </w:p>
    <w:p>
      <w:pPr>
        <w:spacing w:before="75" w:after="0"/>
      </w:pPr>
      <w:r>
        <w:rPr/>
        <w:t xml:space="preserve">三、磷石膏自流平砂浆在地面找平中的氯离子限值</w:t>
      </w:r>
    </w:p>
    <w:p>
      <w:pPr>
        <w:spacing w:before="75" w:after="0"/>
      </w:pPr>
      <w:r>
        <w:rPr/>
        <w:t xml:space="preserve">四、建材消纳量与产生量缺口填补路径</w:t>
      </w:r>
    </w:p>
    <w:p>
      <w:pPr>
        <w:spacing w:before="75" w:after="0"/>
      </w:pPr>
      <w:r>
        <w:rPr/>
        <w:t xml:space="preserve">第二节 磷石膏农业化市场</w:t>
      </w:r>
    </w:p>
    <w:p>
      <w:pPr>
        <w:spacing w:before="75" w:after="0"/>
      </w:pPr>
      <w:r>
        <w:rPr/>
        <w:t xml:space="preserve">一、磷石膏在酸性土壤改良中的钙、硫、硅协同效应</w:t>
      </w:r>
    </w:p>
    <w:p>
      <w:pPr>
        <w:spacing w:before="75" w:after="0"/>
      </w:pPr>
      <w:r>
        <w:rPr/>
        <w:t xml:space="preserve">二、重金属在土壤-作物系统中的迁移风险管控</w:t>
      </w:r>
    </w:p>
    <w:p>
      <w:pPr>
        <w:spacing w:before="75" w:after="0"/>
      </w:pPr>
      <w:r>
        <w:rPr/>
        <w:t xml:space="preserve">三、农业消纳量的政策补贴效果</w:t>
      </w:r>
    </w:p>
    <w:p>
      <w:pPr>
        <w:spacing w:before="75" w:after="0"/>
      </w:pPr>
      <w:r>
        <w:rPr/>
        <w:t xml:space="preserve">四、磷石膏有机肥缓释载体功能化改性</w:t>
      </w:r>
    </w:p>
    <w:p>
      <w:pPr>
        <w:spacing w:before="75" w:after="0"/>
      </w:pPr>
      <w:r>
        <w:rPr/>
        <w:t xml:space="preserve">第三节 磷石膏生态化利用</w:t>
      </w:r>
    </w:p>
    <w:p>
      <w:pPr>
        <w:spacing w:before="75" w:after="0"/>
      </w:pPr>
      <w:r>
        <w:rPr/>
        <w:t xml:space="preserve">一、磷石膏充填采矿对地表沉降控制效果</w:t>
      </w:r>
    </w:p>
    <w:p>
      <w:pPr>
        <w:spacing w:before="75" w:after="0"/>
      </w:pPr>
      <w:r>
        <w:rPr/>
        <w:t xml:space="preserve">二、磷石膏在路基材料中的水稳层强度验证</w:t>
      </w:r>
    </w:p>
    <w:p>
      <w:pPr>
        <w:spacing w:before="75" w:after="0"/>
      </w:pPr>
      <w:r>
        <w:rPr/>
        <w:t xml:space="preserve">三、磷石膏制硫酸联产水泥的技术经济可行性</w:t>
      </w:r>
    </w:p>
    <w:p>
      <w:pPr>
        <w:spacing w:before="75" w:after="0"/>
      </w:pPr>
      <w:r>
        <w:rPr/>
        <w:t xml:space="preserve">四、磷石膏堆场生态修复与植被重建成本</w:t>
      </w:r>
    </w:p>
    <w:p>
      <w:pPr>
        <w:spacing w:before="75" w:after="0"/>
      </w:pPr>
      <w:r>
        <w:rPr/>
        <w:t xml:space="preserve">第四节 循环经济模式创新</w:t>
      </w:r>
    </w:p>
    <w:p>
      <w:pPr>
        <w:spacing w:before="75" w:after="0"/>
      </w:pPr>
      <w:r>
        <w:rPr/>
        <w:t xml:space="preserve">一、园区化磷-氟-硅资源耦合开发</w:t>
      </w:r>
    </w:p>
    <w:p>
      <w:pPr>
        <w:spacing w:before="75" w:after="0"/>
      </w:pPr>
      <w:r>
        <w:rPr/>
        <w:t xml:space="preserve">二、企业内小循环：黄磷尾气制甲酸、磷渣微粉替代水泥</w:t>
      </w:r>
    </w:p>
    <w:p>
      <w:pPr>
        <w:spacing w:before="75" w:after="0"/>
      </w:pPr>
      <w:r>
        <w:rPr/>
        <w:t xml:space="preserve">三、产业间中循环：磷石膏-建材-建筑、磷酸铁锂-电池-回收</w:t>
      </w:r>
    </w:p>
    <w:p>
      <w:pPr>
        <w:spacing w:before="75" w:after="0"/>
      </w:pPr>
      <w:r>
        <w:rPr/>
        <w:t xml:space="preserve">四、社会大循环：磷资源城市矿山回收</w:t>
      </w:r>
    </w:p>
    <w:p>
      <w:pPr>
        <w:spacing w:before="75" w:after="0"/>
      </w:pPr>
      <w:r>
        <w:rPr>
          <w:b w:val="1"/>
          <w:bCs w:val="1"/>
        </w:rPr>
        <w:t xml:space="preserve">第十三章 磷化工绿色生产技术与碳中和路径</w:t>
      </w:r>
    </w:p>
    <w:p>
      <w:pPr>
        <w:spacing w:before="75" w:after="0"/>
      </w:pPr>
      <w:r>
        <w:rPr/>
        <w:t xml:space="preserve">第一节 节能减排技术突破</w:t>
      </w:r>
    </w:p>
    <w:p>
      <w:pPr>
        <w:spacing w:before="75" w:after="0"/>
      </w:pPr>
      <w:r>
        <w:rPr/>
        <w:t xml:space="preserve">一、黄磷电炉短网损耗优化与电极智能调节</w:t>
      </w:r>
    </w:p>
    <w:p>
      <w:pPr>
        <w:spacing w:before="75" w:after="0"/>
      </w:pPr>
      <w:r>
        <w:rPr/>
        <w:t xml:space="preserve">二、湿法磷酸真空冷却的节汽效果</w:t>
      </w:r>
    </w:p>
    <w:p>
      <w:pPr>
        <w:spacing w:before="75" w:after="0"/>
      </w:pPr>
      <w:r>
        <w:rPr/>
        <w:t xml:space="preserve">三、磷酸浓缩mvr技术节电的经济性</w:t>
      </w:r>
    </w:p>
    <w:p>
      <w:pPr>
        <w:spacing w:before="75" w:after="0"/>
      </w:pPr>
      <w:r>
        <w:rPr/>
        <w:t xml:space="preserve">四、黄磷尾气余热发电的并网障碍</w:t>
      </w:r>
    </w:p>
    <w:p>
      <w:pPr>
        <w:spacing w:before="75" w:after="0"/>
      </w:pPr>
      <w:r>
        <w:rPr/>
        <w:t xml:space="preserve">第二节 清洁生产工艺改造</w:t>
      </w:r>
    </w:p>
    <w:p>
      <w:pPr>
        <w:spacing w:before="75" w:after="0"/>
      </w:pPr>
      <w:r>
        <w:rPr/>
        <w:t xml:space="preserve">一、黄磷生产废水循环利用率与零排放成本</w:t>
      </w:r>
    </w:p>
    <w:p>
      <w:pPr>
        <w:spacing w:before="75" w:after="0"/>
      </w:pPr>
      <w:r>
        <w:rPr/>
        <w:t xml:space="preserve">二、湿法磷酸氟回收制无水氟化氢技术</w:t>
      </w:r>
    </w:p>
    <w:p>
      <w:pPr>
        <w:spacing w:before="75" w:after="0"/>
      </w:pPr>
      <w:r>
        <w:rPr/>
        <w:t xml:space="preserve">三、磷肥生产氨逸散控制与硫铵回收</w:t>
      </w:r>
    </w:p>
    <w:p>
      <w:pPr>
        <w:spacing w:before="75" w:after="0"/>
      </w:pPr>
      <w:r>
        <w:rPr/>
        <w:t xml:space="preserve">四、固废源头减量：选矿尾矿充填、磷渣制微晶玻璃</w:t>
      </w:r>
    </w:p>
    <w:p>
      <w:pPr>
        <w:spacing w:before="75" w:after="0"/>
      </w:pPr>
      <w:r>
        <w:rPr/>
        <w:t xml:space="preserve">第三节 碳达峰碳中和路线图</w:t>
      </w:r>
    </w:p>
    <w:p>
      <w:pPr>
        <w:spacing w:before="75" w:after="0"/>
      </w:pPr>
      <w:r>
        <w:rPr/>
        <w:t xml:space="preserve">一、吨磷化工产品碳足迹核算</w:t>
      </w:r>
    </w:p>
    <w:p>
      <w:pPr>
        <w:spacing w:before="75" w:after="0"/>
      </w:pPr>
      <w:r>
        <w:rPr/>
        <w:t xml:space="preserve">二、碳配额分配与ccer抵消机制</w:t>
      </w:r>
    </w:p>
    <w:p>
      <w:pPr>
        <w:spacing w:before="75" w:after="0"/>
      </w:pPr>
      <w:r>
        <w:rPr/>
        <w:t xml:space="preserve">三、绿电替代对黄磷电耗碳排放的削减潜力</w:t>
      </w:r>
    </w:p>
    <w:p>
      <w:pPr>
        <w:spacing w:before="75" w:after="0"/>
      </w:pPr>
      <w:r>
        <w:rPr/>
        <w:t xml:space="preserve">四、磷化工企业碳资产管理与碳金融工具应用</w:t>
      </w:r>
    </w:p>
    <w:p>
      <w:pPr>
        <w:spacing w:before="75" w:after="0"/>
      </w:pPr>
      <w:r>
        <w:rPr/>
        <w:t xml:space="preserve">第四节 水资源管理与节水工艺</w:t>
      </w:r>
    </w:p>
    <w:p>
      <w:pPr>
        <w:spacing w:before="75" w:after="0"/>
      </w:pPr>
      <w:r>
        <w:rPr/>
        <w:t xml:space="preserve">一、湿法磷酸吨酸耗水与水资源税成本</w:t>
      </w:r>
    </w:p>
    <w:p>
      <w:pPr>
        <w:spacing w:before="75" w:after="0"/>
      </w:pPr>
      <w:r>
        <w:rPr/>
        <w:t xml:space="preserve">二、循环水浓缩倍数与缓蚀阻垢技术</w:t>
      </w:r>
    </w:p>
    <w:p>
      <w:pPr>
        <w:spacing w:before="75" w:after="0"/>
      </w:pPr>
      <w:r>
        <w:rPr/>
        <w:t xml:space="preserve">三、矿井水、中水回用对新鲜水取水指标的替代</w:t>
      </w:r>
    </w:p>
    <w:p>
      <w:pPr>
        <w:spacing w:before="75" w:after="0"/>
      </w:pPr>
      <w:r>
        <w:rPr/>
        <w:t xml:space="preserve">四、海绵工厂建设对暴雨洪涝的韧性提升</w:t>
      </w:r>
    </w:p>
    <w:p>
      <w:pPr>
        <w:spacing w:before="75" w:after="0"/>
      </w:pPr>
      <w:r>
        <w:rPr>
          <w:b w:val="1"/>
          <w:bCs w:val="1"/>
        </w:rPr>
        <w:t xml:space="preserve">第十四章 中国磷化工区域市场格局与产业集群</w:t>
      </w:r>
    </w:p>
    <w:p>
      <w:pPr>
        <w:spacing w:before="75" w:after="0"/>
      </w:pPr>
      <w:r>
        <w:rPr/>
        <w:t xml:space="preserve">第一节 云贵鄂川核心产区</w:t>
      </w:r>
    </w:p>
    <w:p>
      <w:pPr>
        <w:spacing w:before="75" w:after="0"/>
      </w:pPr>
      <w:r>
        <w:rPr/>
        <w:t xml:space="preserve">一、云南：中低品位矿选矿成本优势与电力成本劣势</w:t>
      </w:r>
    </w:p>
    <w:p>
      <w:pPr>
        <w:spacing w:before="75" w:after="0"/>
      </w:pPr>
      <w:r>
        <w:rPr/>
        <w:t xml:space="preserve">二、贵州：瓮福-开阳一体化基地的磷石膏消纳压力</w:t>
      </w:r>
    </w:p>
    <w:p>
      <w:pPr>
        <w:spacing w:before="75" w:after="0"/>
      </w:pPr>
      <w:r>
        <w:rPr/>
        <w:t xml:space="preserve">三、湖北：宜昌沿江三磷整治后的产能退出与转型</w:t>
      </w:r>
    </w:p>
    <w:p>
      <w:pPr>
        <w:spacing w:before="75" w:after="0"/>
      </w:pPr>
      <w:r>
        <w:rPr/>
        <w:t xml:space="preserve">四、四川：马边磷矿开发对区域电力负荷的冲击</w:t>
      </w:r>
    </w:p>
    <w:p>
      <w:pPr>
        <w:spacing w:before="75" w:after="0"/>
      </w:pPr>
      <w:r>
        <w:rPr/>
        <w:t xml:space="preserve">第二节 中西部新兴产区</w:t>
      </w:r>
    </w:p>
    <w:p>
      <w:pPr>
        <w:spacing w:before="75" w:after="0"/>
      </w:pPr>
      <w:r>
        <w:rPr/>
        <w:t xml:space="preserve">一、湖南：石门磷矿伴生氟资源回收的产业链延伸</w:t>
      </w:r>
    </w:p>
    <w:p>
      <w:pPr>
        <w:spacing w:before="75" w:after="0"/>
      </w:pPr>
      <w:r>
        <w:rPr/>
        <w:t xml:space="preserve">二、河北：精细磷酸盐产业集聚的物流优势</w:t>
      </w:r>
    </w:p>
    <w:p>
      <w:pPr>
        <w:spacing w:before="75" w:after="0"/>
      </w:pPr>
      <w:r>
        <w:rPr/>
        <w:t xml:space="preserve">三、新疆：盐湖伴生磷资源开发的技术经济可行性</w:t>
      </w:r>
    </w:p>
    <w:p>
      <w:pPr>
        <w:spacing w:before="75" w:after="0"/>
      </w:pPr>
      <w:r>
        <w:rPr/>
        <w:t xml:space="preserve">四、内蒙古：电力成本洼地吸引黄磷产能转移的环保承载力</w:t>
      </w:r>
    </w:p>
    <w:p>
      <w:pPr>
        <w:spacing w:before="75" w:after="0"/>
      </w:pPr>
      <w:r>
        <w:rPr/>
        <w:t xml:space="preserve">第三节 沿海深加工集群</w:t>
      </w:r>
    </w:p>
    <w:p>
      <w:pPr>
        <w:spacing w:before="75" w:after="0"/>
      </w:pPr>
      <w:r>
        <w:rPr/>
        <w:t xml:space="preserve">一、江苏：电子级磷酸产业集群</w:t>
      </w:r>
    </w:p>
    <w:p>
      <w:pPr>
        <w:spacing w:before="75" w:after="0"/>
      </w:pPr>
      <w:r>
        <w:rPr/>
        <w:t xml:space="preserve">二、山东：磷系阻燃剂、水处理剂产业链配套</w:t>
      </w:r>
    </w:p>
    <w:p>
      <w:pPr>
        <w:spacing w:before="75" w:after="0"/>
      </w:pPr>
      <w:r>
        <w:rPr/>
        <w:t xml:space="preserve">三、广东：食品级磷酸盐的市场敏感性</w:t>
      </w:r>
    </w:p>
    <w:p>
      <w:pPr>
        <w:spacing w:before="75" w:after="0"/>
      </w:pPr>
      <w:r>
        <w:rPr/>
        <w:t xml:space="preserve">四、沿海园区危化品运输与仓储的规范成本</w:t>
      </w:r>
    </w:p>
    <w:p>
      <w:pPr>
        <w:spacing w:before="75" w:after="0"/>
      </w:pPr>
      <w:r>
        <w:rPr/>
        <w:t xml:space="preserve">第四节 产业转移与区域协同</w:t>
      </w:r>
    </w:p>
    <w:p>
      <w:pPr>
        <w:spacing w:before="75" w:after="0"/>
      </w:pPr>
      <w:r>
        <w:rPr/>
        <w:t xml:space="preserve">一、长江经济带共抓大保护下的磷化工产能梯度转移</w:t>
      </w:r>
    </w:p>
    <w:p>
      <w:pPr>
        <w:spacing w:before="75" w:after="0"/>
      </w:pPr>
      <w:r>
        <w:rPr/>
        <w:t xml:space="preserve">二、粤港澳大湾区新能源产业对磷化工配套需求</w:t>
      </w:r>
    </w:p>
    <w:p>
      <w:pPr>
        <w:spacing w:before="75" w:after="0"/>
      </w:pPr>
      <w:r>
        <w:rPr/>
        <w:t xml:space="preserve">三、京津冀化工围城破解与磷化工企业退城入园</w:t>
      </w:r>
    </w:p>
    <w:p>
      <w:pPr>
        <w:spacing w:before="75" w:after="0"/>
      </w:pPr>
      <w:r>
        <w:rPr/>
        <w:t xml:space="preserve">四、跨区域磷石膏与建材市场联动机制</w:t>
      </w:r>
    </w:p>
    <w:p>
      <w:pPr>
        <w:spacing w:before="75" w:after="0"/>
      </w:pPr>
      <w:r>
        <w:rPr>
          <w:b w:val="1"/>
          <w:bCs w:val="1"/>
        </w:rPr>
        <w:t xml:space="preserve">第十五章 磷化工智能制造与数字化转型</w:t>
      </w:r>
    </w:p>
    <w:p>
      <w:pPr>
        <w:spacing w:before="75" w:after="0"/>
      </w:pPr>
      <w:r>
        <w:rPr/>
        <w:t xml:space="preserve">第一节 智能矿山建设</w:t>
      </w:r>
    </w:p>
    <w:p>
      <w:pPr>
        <w:spacing w:before="75" w:after="0"/>
      </w:pPr>
      <w:r>
        <w:rPr/>
        <w:t xml:space="preserve">一、5g+无人驾驶矿卡在露天矿的应用</w:t>
      </w:r>
    </w:p>
    <w:p>
      <w:pPr>
        <w:spacing w:before="75" w:after="0"/>
      </w:pPr>
      <w:r>
        <w:rPr/>
        <w:t xml:space="preserve">二、无人机航测对矿山储量动态管理</w:t>
      </w:r>
    </w:p>
    <w:p>
      <w:pPr>
        <w:spacing w:before="75" w:after="0"/>
      </w:pPr>
      <w:r>
        <w:rPr/>
        <w:t xml:space="preserve">三、智能配矿系统对入选品位稳定性的控制</w:t>
      </w:r>
    </w:p>
    <w:p>
      <w:pPr>
        <w:spacing w:before="75" w:after="0"/>
      </w:pPr>
      <w:r>
        <w:rPr/>
        <w:t xml:space="preserve">四、井下智能通风、排水、充填的安全效益</w:t>
      </w:r>
    </w:p>
    <w:p>
      <w:pPr>
        <w:spacing w:before="75" w:after="0"/>
      </w:pPr>
      <w:r>
        <w:rPr/>
        <w:t xml:space="preserve">第二节 智能工厂部署</w:t>
      </w:r>
    </w:p>
    <w:p>
      <w:pPr>
        <w:spacing w:before="75" w:after="0"/>
      </w:pPr>
      <w:r>
        <w:rPr/>
        <w:t xml:space="preserve">一、dcs系统覆盖率达90%以上的工序</w:t>
      </w:r>
    </w:p>
    <w:p>
      <w:pPr>
        <w:spacing w:before="75" w:after="0"/>
      </w:pPr>
      <w:r>
        <w:rPr/>
        <w:t xml:space="preserve">二、apc先进控制技术在磷酸萃取槽温度控制</w:t>
      </w:r>
    </w:p>
    <w:p>
      <w:pPr>
        <w:spacing w:before="75" w:after="0"/>
      </w:pPr>
      <w:r>
        <w:rPr/>
        <w:t xml:space="preserve">三、机器视觉在磷肥颗粒外观检测</w:t>
      </w:r>
    </w:p>
    <w:p>
      <w:pPr>
        <w:spacing w:before="75" w:after="0"/>
      </w:pPr>
      <w:r>
        <w:rPr/>
        <w:t xml:space="preserve">四、数字孪生在黄磷电炉长周期运行优化</w:t>
      </w:r>
    </w:p>
    <w:p>
      <w:pPr>
        <w:spacing w:before="75" w:after="0"/>
      </w:pPr>
      <w:r>
        <w:rPr/>
        <w:t xml:space="preserve">第三节 供应链数字化协同</w:t>
      </w:r>
    </w:p>
    <w:p>
      <w:pPr>
        <w:spacing w:before="75" w:after="0"/>
      </w:pPr>
      <w:r>
        <w:rPr/>
        <w:t xml:space="preserve">一、srm系统对供应商质量批次追溯</w:t>
      </w:r>
    </w:p>
    <w:p>
      <w:pPr>
        <w:spacing w:before="75" w:after="0"/>
      </w:pPr>
      <w:r>
        <w:rPr/>
        <w:t xml:space="preserve">二、vmi库存管理对下游大客户的交付保障</w:t>
      </w:r>
    </w:p>
    <w:p>
      <w:pPr>
        <w:spacing w:before="75" w:after="0"/>
      </w:pPr>
      <w:r>
        <w:rPr/>
        <w:t xml:space="preserve">三、区块链在磷矿-磷肥-农户溯源体系中的防窜货应用</w:t>
      </w:r>
    </w:p>
    <w:p>
      <w:pPr>
        <w:spacing w:before="75" w:after="0"/>
      </w:pPr>
      <w:r>
        <w:rPr/>
        <w:t xml:space="preserve">四、工业互联网平台对中小企业产能共享调度</w:t>
      </w:r>
    </w:p>
    <w:p>
      <w:pPr>
        <w:spacing w:before="75" w:after="0"/>
      </w:pPr>
      <w:r>
        <w:rPr/>
        <w:t xml:space="preserve">第四节 数据资产化探索</w:t>
      </w:r>
    </w:p>
    <w:p>
      <w:pPr>
        <w:spacing w:before="75" w:after="0"/>
      </w:pPr>
      <w:r>
        <w:rPr/>
        <w:t xml:space="preserve">一、生产大数据对标分析与优化潜力</w:t>
      </w:r>
    </w:p>
    <w:p>
      <w:pPr>
        <w:spacing w:before="75" w:after="0"/>
      </w:pPr>
      <w:r>
        <w:rPr/>
        <w:t xml:space="preserve">二、设备预测性维护减少非计划停机</w:t>
      </w:r>
    </w:p>
    <w:p>
      <w:pPr>
        <w:spacing w:before="75" w:after="0"/>
      </w:pPr>
      <w:r>
        <w:rPr/>
        <w:t xml:space="preserve">三、质量数据spc分析提升批次一致性</w:t>
      </w:r>
    </w:p>
    <w:p>
      <w:pPr>
        <w:spacing w:before="75" w:after="0"/>
      </w:pPr>
      <w:r>
        <w:rPr/>
        <w:t xml:space="preserve">四、碳排放数据对绿色认证的增值</w:t>
      </w:r>
    </w:p>
    <w:p>
      <w:pPr>
        <w:spacing w:before="75" w:after="0"/>
      </w:pPr>
      <w:r>
        <w:rPr>
          <w:b w:val="1"/>
          <w:bCs w:val="1"/>
        </w:rPr>
        <w:t xml:space="preserve">第十六章 磷化工装备与耗材供应链安全</w:t>
      </w:r>
    </w:p>
    <w:p>
      <w:pPr>
        <w:spacing w:before="75" w:after="0"/>
      </w:pPr>
      <w:r>
        <w:rPr/>
        <w:t xml:space="preserve">第一节 核心装备国产化率</w:t>
      </w:r>
    </w:p>
    <w:p>
      <w:pPr>
        <w:spacing w:before="75" w:after="0"/>
      </w:pPr>
      <w:r>
        <w:rPr/>
        <w:t xml:space="preserve">一、黄磷电炉：国产电炉与进口电极配套瓶颈</w:t>
      </w:r>
    </w:p>
    <w:p>
      <w:pPr>
        <w:spacing w:before="75" w:after="0"/>
      </w:pPr>
      <w:r>
        <w:rPr/>
        <w:t xml:space="preserve">二、湿法磷酸反应槽：国产衬胶与进口合金耐腐蚀性对比</w:t>
      </w:r>
    </w:p>
    <w:p>
      <w:pPr>
        <w:spacing w:before="75" w:after="0"/>
      </w:pPr>
      <w:r>
        <w:rPr/>
        <w:t xml:space="preserve">三、磷酸浓缩石墨换热器：国产与进口石墨寿命差异</w:t>
      </w:r>
    </w:p>
    <w:p>
      <w:pPr>
        <w:spacing w:before="75" w:after="0"/>
      </w:pPr>
      <w:r>
        <w:rPr/>
        <w:t xml:space="preserve">四、磷肥造粒塔：国产喷浆造粒与进口流化床能耗对比</w:t>
      </w:r>
    </w:p>
    <w:p>
      <w:pPr>
        <w:spacing w:before="75" w:after="0"/>
      </w:pPr>
      <w:r>
        <w:rPr/>
        <w:t xml:space="preserve">第二节 关键耗材自主可控</w:t>
      </w:r>
    </w:p>
    <w:p>
      <w:pPr>
        <w:spacing w:before="75" w:after="0"/>
      </w:pPr>
      <w:r>
        <w:rPr/>
        <w:t xml:space="preserve">一、电极糊粘结剂质量对电极消耗的影响</w:t>
      </w:r>
    </w:p>
    <w:p>
      <w:pPr>
        <w:spacing w:before="75" w:after="0"/>
      </w:pPr>
      <w:r>
        <w:rPr/>
        <w:t xml:space="preserve">二、磷酸萃取槽衬板更换周期</w:t>
      </w:r>
    </w:p>
    <w:p>
      <w:pPr>
        <w:spacing w:before="75" w:after="0"/>
      </w:pPr>
      <w:r>
        <w:rPr/>
        <w:t xml:space="preserve">三、磷肥包裹油的环保替代成本</w:t>
      </w:r>
    </w:p>
    <w:p>
      <w:pPr>
        <w:spacing w:before="75" w:after="0"/>
      </w:pPr>
      <w:r>
        <w:rPr/>
        <w:t xml:space="preserve">四、电子级磷酸过滤膜孔径与寿命</w:t>
      </w:r>
    </w:p>
    <w:p>
      <w:pPr>
        <w:spacing w:before="75" w:after="0"/>
      </w:pPr>
      <w:r>
        <w:rPr/>
        <w:t xml:space="preserve">第三节 供应链风险识别</w:t>
      </w:r>
    </w:p>
    <w:p>
      <w:pPr>
        <w:spacing w:before="75" w:after="0"/>
      </w:pPr>
      <w:r>
        <w:rPr/>
        <w:t xml:space="preserve">一、高端仪表进口品牌备件风险</w:t>
      </w:r>
    </w:p>
    <w:p>
      <w:pPr>
        <w:spacing w:before="75" w:after="0"/>
      </w:pPr>
      <w:r>
        <w:rPr/>
        <w:t xml:space="preserve">二、特种阀门国产化验证周期</w:t>
      </w:r>
    </w:p>
    <w:p>
      <w:pPr>
        <w:spacing w:before="75" w:after="0"/>
      </w:pPr>
      <w:r>
        <w:rPr/>
        <w:t xml:space="preserve">三、硫酸供应受有色金属冶炼开工率影响</w:t>
      </w:r>
    </w:p>
    <w:p>
      <w:pPr>
        <w:spacing w:before="75" w:after="0"/>
      </w:pPr>
      <w:r>
        <w:rPr/>
        <w:t xml:space="preserve">四、焦炭质量波动对电炉运行的扰动</w:t>
      </w:r>
    </w:p>
    <w:p>
      <w:pPr>
        <w:spacing w:before="75" w:after="0"/>
      </w:pPr>
      <w:r>
        <w:rPr/>
        <w:t xml:space="preserve">第四节 国产替代路径</w:t>
      </w:r>
    </w:p>
    <w:p>
      <w:pPr>
        <w:spacing w:before="75" w:after="0"/>
      </w:pPr>
      <w:r>
        <w:rPr/>
        <w:t xml:space="preserve">一、装备：从非核心工序到核心反应器逐步替代</w:t>
      </w:r>
    </w:p>
    <w:p>
      <w:pPr>
        <w:spacing w:before="75" w:after="0"/>
      </w:pPr>
      <w:r>
        <w:rPr/>
        <w:t xml:space="preserve">二、耗材：从通用型到特殊型分类突破</w:t>
      </w:r>
    </w:p>
    <w:p>
      <w:pPr>
        <w:spacing w:before="75" w:after="0"/>
      </w:pPr>
      <w:r>
        <w:rPr/>
        <w:t xml:space="preserve">三、验证：小批量试用→半工半试→全面推广标准</w:t>
      </w:r>
    </w:p>
    <w:p>
      <w:pPr>
        <w:spacing w:before="75" w:after="0"/>
      </w:pPr>
      <w:r>
        <w:rPr/>
        <w:t xml:space="preserve">四、协同：设计院-设备厂-用户三方联合攻关</w:t>
      </w:r>
    </w:p>
    <w:p>
      <w:pPr>
        <w:spacing w:before="75" w:after="0"/>
      </w:pPr>
      <w:r>
        <w:rPr>
          <w:b w:val="1"/>
          <w:bCs w:val="1"/>
        </w:rPr>
        <w:t xml:space="preserve">第十七章 磷化工行业投融资特征与资本流向</w:t>
      </w:r>
    </w:p>
    <w:p>
      <w:pPr>
        <w:spacing w:before="75" w:after="0"/>
      </w:pPr>
      <w:r>
        <w:rPr/>
        <w:t xml:space="preserve">第一节 行业投资活跃度</w:t>
      </w:r>
    </w:p>
    <w:p>
      <w:pPr>
        <w:spacing w:before="75" w:after="0"/>
      </w:pPr>
      <w:r>
        <w:rPr/>
        <w:t xml:space="preserve">一、磷化工行业固定资产投资增速</w:t>
      </w:r>
    </w:p>
    <w:p>
      <w:pPr>
        <w:spacing w:before="75" w:after="0"/>
      </w:pPr>
      <w:r>
        <w:rPr/>
        <w:t xml:space="preserve">二、磷酸铁锂材料环节吸引资本的虹吸效应</w:t>
      </w:r>
    </w:p>
    <w:p>
      <w:pPr>
        <w:spacing w:before="75" w:after="0"/>
      </w:pPr>
      <w:r>
        <w:rPr/>
        <w:t xml:space="preserve">三、黄磷装置技改投资回收期</w:t>
      </w:r>
    </w:p>
    <w:p>
      <w:pPr>
        <w:spacing w:before="75" w:after="0"/>
      </w:pPr>
      <w:r>
        <w:rPr/>
        <w:t xml:space="preserve">四、磷石膏综合利用项目投资强度</w:t>
      </w:r>
    </w:p>
    <w:p>
      <w:pPr>
        <w:spacing w:before="75" w:after="0"/>
      </w:pPr>
      <w:r>
        <w:rPr/>
        <w:t xml:space="preserve">第二节 资本运作模式</w:t>
      </w:r>
    </w:p>
    <w:p>
      <w:pPr>
        <w:spacing w:before="75" w:after="0"/>
      </w:pPr>
      <w:r>
        <w:rPr/>
        <w:t xml:space="preserve">一、头部企业定增募资的估值逻辑</w:t>
      </w:r>
    </w:p>
    <w:p>
      <w:pPr>
        <w:spacing w:before="75" w:after="0"/>
      </w:pPr>
      <w:r>
        <w:rPr/>
        <w:t xml:space="preserve">二、中小企业引入产业基金的估值折价</w:t>
      </w:r>
    </w:p>
    <w:p>
      <w:pPr>
        <w:spacing w:before="75" w:after="0"/>
      </w:pPr>
      <w:r>
        <w:rPr/>
        <w:t xml:space="preserve">三、磷矿采矿权拍卖价格与资源溢价比</w:t>
      </w:r>
    </w:p>
    <w:p>
      <w:pPr>
        <w:spacing w:before="75" w:after="0"/>
      </w:pPr>
      <w:r>
        <w:rPr/>
        <w:t xml:space="preserve">四、园区ppp模式建设磷石膏处理设施的风险分担机制</w:t>
      </w:r>
    </w:p>
    <w:p>
      <w:pPr>
        <w:spacing w:before="75" w:after="0"/>
      </w:pPr>
      <w:r>
        <w:rPr/>
        <w:t xml:space="preserve">第三节 政府产业引导</w:t>
      </w:r>
    </w:p>
    <w:p>
      <w:pPr>
        <w:spacing w:before="75" w:after="0"/>
      </w:pPr>
      <w:r>
        <w:rPr/>
        <w:t xml:space="preserve">一、地方政府对磷化工项目能评、环评的窗口指导</w:t>
      </w:r>
    </w:p>
    <w:p>
      <w:pPr>
        <w:spacing w:before="75" w:after="0"/>
      </w:pPr>
      <w:r>
        <w:rPr/>
        <w:t xml:space="preserve">二、化工园区认定对项目准入的门槛</w:t>
      </w:r>
    </w:p>
    <w:p>
      <w:pPr>
        <w:spacing w:before="75" w:after="0"/>
      </w:pPr>
      <w:r>
        <w:rPr/>
        <w:t xml:space="preserve">三、专精特新小巨人对精细磷酸盐企业的融资增信</w:t>
      </w:r>
    </w:p>
    <w:p>
      <w:pPr>
        <w:spacing w:before="75" w:after="0"/>
      </w:pPr>
      <w:r>
        <w:rPr/>
        <w:t xml:space="preserve">四、资源型城市转型基金对磷矿区生态修复的投入</w:t>
      </w:r>
    </w:p>
    <w:p>
      <w:pPr>
        <w:spacing w:before="75" w:after="0"/>
      </w:pPr>
      <w:r>
        <w:rPr/>
        <w:t xml:space="preserve">第四节 投资风险与回报</w:t>
      </w:r>
    </w:p>
    <w:p>
      <w:pPr>
        <w:spacing w:before="75" w:after="0"/>
      </w:pPr>
      <w:r>
        <w:rPr/>
        <w:t xml:space="preserve">一、技术路线风险：磷酸铁锂单吨投资额与毛利率平衡</w:t>
      </w:r>
    </w:p>
    <w:p>
      <w:pPr>
        <w:spacing w:before="75" w:after="0"/>
      </w:pPr>
      <w:r>
        <w:rPr/>
        <w:t xml:space="preserve">二、市场风险：黄磷价格波动对项目irr的敏感性</w:t>
      </w:r>
    </w:p>
    <w:p>
      <w:pPr>
        <w:spacing w:before="75" w:after="0"/>
      </w:pPr>
      <w:r>
        <w:rPr/>
        <w:t xml:space="preserve">三、政策风险：环保督查对达产率的冲击</w:t>
      </w:r>
    </w:p>
    <w:p>
      <w:pPr>
        <w:spacing w:before="75" w:after="0"/>
      </w:pPr>
      <w:r>
        <w:rPr/>
        <w:t xml:space="preserve">四、资源风险：磷矿资源枯竭的资产减值</w:t>
      </w:r>
    </w:p>
    <w:p>
      <w:pPr>
        <w:spacing w:before="75" w:after="0"/>
      </w:pPr>
      <w:r>
        <w:rPr>
          <w:b w:val="1"/>
          <w:bCs w:val="1"/>
        </w:rPr>
        <w:t xml:space="preserve">第十八章 磷化工行业风险因素识别与传导机制</w:t>
      </w:r>
    </w:p>
    <w:p>
      <w:pPr>
        <w:spacing w:before="75" w:after="0"/>
      </w:pPr>
      <w:r>
        <w:rPr/>
        <w:t xml:space="preserve">第一节 资源风险</w:t>
      </w:r>
    </w:p>
    <w:p>
      <w:pPr>
        <w:spacing w:before="75" w:after="0"/>
      </w:pPr>
      <w:r>
        <w:rPr/>
        <w:t xml:space="preserve">一、磷矿资源品位持续下降导致开采成本年均上涨</w:t>
      </w:r>
    </w:p>
    <w:p>
      <w:pPr>
        <w:spacing w:before="75" w:after="0"/>
      </w:pPr>
      <w:r>
        <w:rPr/>
        <w:t xml:space="preserve">二、资源勘查投入不足导致接替资源短缺</w:t>
      </w:r>
    </w:p>
    <w:p>
      <w:pPr>
        <w:spacing w:before="75" w:after="0"/>
      </w:pPr>
      <w:r>
        <w:rPr/>
        <w:t xml:space="preserve">三、共伴生氟资源回收率低导致战略资源浪费</w:t>
      </w:r>
    </w:p>
    <w:p>
      <w:pPr>
        <w:spacing w:before="75" w:after="0"/>
      </w:pPr>
      <w:r>
        <w:rPr/>
        <w:t xml:space="preserve">四、磷矿开采权的法律纠纷</w:t>
      </w:r>
    </w:p>
    <w:p>
      <w:pPr>
        <w:spacing w:before="75" w:after="0"/>
      </w:pPr>
      <w:r>
        <w:rPr/>
        <w:t xml:space="preserve">第二节 市场风险</w:t>
      </w:r>
    </w:p>
    <w:p>
      <w:pPr>
        <w:spacing w:before="75" w:after="0"/>
      </w:pPr>
      <w:r>
        <w:rPr/>
        <w:t xml:space="preserve">一、磷酸铁锂产能过剩导致价格战</w:t>
      </w:r>
    </w:p>
    <w:p>
      <w:pPr>
        <w:spacing w:before="75" w:after="0"/>
      </w:pPr>
      <w:r>
        <w:rPr/>
        <w:t xml:space="preserve">二、全球粮食价格暴跌对磷肥需求刚性削弱</w:t>
      </w:r>
    </w:p>
    <w:p>
      <w:pPr>
        <w:spacing w:before="75" w:after="0"/>
      </w:pPr>
      <w:r>
        <w:rPr/>
        <w:t xml:space="preserve">三、半导体行业周期下行对电子级磷酸订单的延迟效应</w:t>
      </w:r>
    </w:p>
    <w:p>
      <w:pPr>
        <w:spacing w:before="75" w:after="0"/>
      </w:pPr>
      <w:r>
        <w:rPr/>
        <w:t xml:space="preserve">四、精细磷酸盐被柠檬酸盐等替代品蚕食份额</w:t>
      </w:r>
    </w:p>
    <w:p>
      <w:pPr>
        <w:spacing w:before="75" w:after="0"/>
      </w:pPr>
      <w:r>
        <w:rPr/>
        <w:t xml:space="preserve">第三节 技术与环境风险</w:t>
      </w:r>
    </w:p>
    <w:p>
      <w:pPr>
        <w:spacing w:before="75" w:after="0"/>
      </w:pPr>
      <w:r>
        <w:rPr/>
        <w:t xml:space="preserve">一、磷石膏综合利用技术突破不及预期导致堆存压力</w:t>
      </w:r>
    </w:p>
    <w:p>
      <w:pPr>
        <w:spacing w:before="75" w:after="0"/>
      </w:pPr>
      <w:r>
        <w:rPr/>
        <w:t xml:space="preserve">二、黄磷生产碳排放核算方法学纳入全国碳市场</w:t>
      </w:r>
    </w:p>
    <w:p>
      <w:pPr>
        <w:spacing w:before="75" w:after="0"/>
      </w:pPr>
      <w:r>
        <w:rPr/>
        <w:t xml:space="preserve">三、湿法磷酸净化技术被膜技术颠覆</w:t>
      </w:r>
    </w:p>
    <w:p>
      <w:pPr>
        <w:spacing w:before="75" w:after="0"/>
      </w:pPr>
      <w:r>
        <w:rPr/>
        <w:t xml:space="preserve">四、磷化工园区安全距离不足导致的搬迁风险</w:t>
      </w:r>
    </w:p>
    <w:p>
      <w:pPr>
        <w:spacing w:before="75" w:after="0"/>
      </w:pPr>
      <w:r>
        <w:rPr/>
        <w:t xml:space="preserve">第四节 政策与合规风险</w:t>
      </w:r>
    </w:p>
    <w:p>
      <w:pPr>
        <w:spacing w:before="75" w:after="0"/>
      </w:pPr>
      <w:r>
        <w:rPr/>
        <w:t xml:space="preserve">一、磷矿开采配额与下游需求增长的错配</w:t>
      </w:r>
    </w:p>
    <w:p>
      <w:pPr>
        <w:spacing w:before="75" w:after="0"/>
      </w:pPr>
      <w:r>
        <w:rPr/>
        <w:t xml:space="preserve">二、磷石膏以渣定产政策执行力度的不确定性</w:t>
      </w:r>
    </w:p>
    <w:p>
      <w:pPr>
        <w:spacing w:before="75" w:after="0"/>
      </w:pPr>
      <w:r>
        <w:rPr/>
        <w:t xml:space="preserve">三、长江保护法对沿江磷化工企业的强制退出</w:t>
      </w:r>
    </w:p>
    <w:p>
      <w:pPr>
        <w:spacing w:before="75" w:after="0"/>
      </w:pPr>
      <w:r>
        <w:rPr/>
        <w:t xml:space="preserve">四、危险化学品运输管控对物流效率的影响</w:t>
      </w:r>
    </w:p>
    <w:p>
      <w:pPr>
        <w:spacing w:before="75" w:after="0"/>
      </w:pPr>
      <w:r>
        <w:rPr>
          <w:b w:val="1"/>
          <w:bCs w:val="1"/>
        </w:rPr>
        <w:t xml:space="preserve">第十九章 2026-2031年磷化工行业发展前景预测</w:t>
      </w:r>
    </w:p>
    <w:p>
      <w:pPr>
        <w:spacing w:before="75" w:after="0"/>
      </w:pPr>
      <w:r>
        <w:rPr/>
        <w:t xml:space="preserve">第一节 市场规模与结构预测</w:t>
      </w:r>
    </w:p>
    <w:p>
      <w:pPr>
        <w:spacing w:before="75" w:after="0"/>
      </w:pPr>
      <w:r>
        <w:rPr/>
        <w:t xml:space="preserve">一、行业营收规模cagr预测与结构拆分</w:t>
      </w:r>
    </w:p>
    <w:p>
      <w:pPr>
        <w:spacing w:before="75" w:after="0"/>
      </w:pPr>
      <w:r>
        <w:rPr/>
        <w:t xml:space="preserve">二、磷酸铁锂材料产值占比提升趋势</w:t>
      </w:r>
    </w:p>
    <w:p>
      <w:pPr>
        <w:spacing w:before="75" w:after="0"/>
      </w:pPr>
      <w:r>
        <w:rPr/>
        <w:t xml:space="preserve">三、精细磷酸盐出口额增长预测</w:t>
      </w:r>
    </w:p>
    <w:p>
      <w:pPr>
        <w:spacing w:before="75" w:after="0"/>
      </w:pPr>
      <w:r>
        <w:rPr/>
        <w:t xml:space="preserve">四、磷石膏综合利用产业规模增长预测</w:t>
      </w:r>
    </w:p>
    <w:p>
      <w:pPr>
        <w:spacing w:before="75" w:after="0"/>
      </w:pPr>
      <w:r>
        <w:rPr/>
        <w:t xml:space="preserve">第二节 技术演进路线图</w:t>
      </w:r>
    </w:p>
    <w:p>
      <w:pPr>
        <w:spacing w:before="75" w:after="0"/>
      </w:pPr>
      <w:r>
        <w:rPr/>
        <w:t xml:space="preserve">一、湿法磷酸净化技术国产化率突破</w:t>
      </w:r>
    </w:p>
    <w:p>
      <w:pPr>
        <w:spacing w:before="75" w:after="0"/>
      </w:pPr>
      <w:r>
        <w:rPr/>
        <w:t xml:space="preserve">二、黄磷生产吨电耗与碳排放强度下降目标</w:t>
      </w:r>
    </w:p>
    <w:p>
      <w:pPr>
        <w:spacing w:before="75" w:after="0"/>
      </w:pPr>
      <w:r>
        <w:rPr/>
        <w:t xml:space="preserve">三、磷石膏综合利用率与建材消纳占比目标</w:t>
      </w:r>
    </w:p>
    <w:p>
      <w:pPr>
        <w:spacing w:before="75" w:after="0"/>
      </w:pPr>
      <w:r>
        <w:rPr/>
        <w:t xml:space="preserve">四、磷化工行业碳达峰与单位产品碳排放下降目标</w:t>
      </w:r>
    </w:p>
    <w:p>
      <w:pPr>
        <w:spacing w:before="75" w:after="0"/>
      </w:pPr>
      <w:r>
        <w:rPr/>
        <w:t xml:space="preserve">第三节 竞争格局演变趋势</w:t>
      </w:r>
    </w:p>
    <w:p>
      <w:pPr>
        <w:spacing w:before="75" w:after="0"/>
      </w:pPr>
      <w:r>
        <w:rPr/>
        <w:t xml:space="preserve">一、资源型龙头向下游延伸，市占率提升</w:t>
      </w:r>
    </w:p>
    <w:p>
      <w:pPr>
        <w:spacing w:before="75" w:after="0"/>
      </w:pPr>
      <w:r>
        <w:rPr/>
        <w:t xml:space="preserve">二、精细化工小巨人维持高毛利率</w:t>
      </w:r>
    </w:p>
    <w:p>
      <w:pPr>
        <w:spacing w:before="75" w:after="0"/>
      </w:pPr>
      <w:r>
        <w:rPr/>
        <w:t xml:space="preserve">三、跨界资本入局磷化工，整合速度加快</w:t>
      </w:r>
    </w:p>
    <w:p>
      <w:pPr>
        <w:spacing w:before="75" w:after="0"/>
      </w:pPr>
      <w:r>
        <w:rPr/>
        <w:t xml:space="preserve">四、外资企业从独资转向技术授权与合资</w:t>
      </w:r>
    </w:p>
    <w:p>
      <w:pPr>
        <w:spacing w:before="75" w:after="0"/>
      </w:pPr>
      <w:r>
        <w:rPr/>
        <w:t xml:space="preserve">第四节 商业模式成熟方向</w:t>
      </w:r>
    </w:p>
    <w:p>
      <w:pPr>
        <w:spacing w:before="75" w:after="0"/>
      </w:pPr>
      <w:r>
        <w:rPr/>
        <w:t xml:space="preserve">一、从卖产品到卖服务：磷矿-选矿-加工一体化外包</w:t>
      </w:r>
    </w:p>
    <w:p>
      <w:pPr>
        <w:spacing w:before="75" w:after="0"/>
      </w:pPr>
      <w:r>
        <w:rPr/>
        <w:t xml:space="preserve">二、从实物交易到数据交易：磷资源大数据平台定价</w:t>
      </w:r>
    </w:p>
    <w:p>
      <w:pPr>
        <w:spacing w:before="75" w:after="0"/>
      </w:pPr>
      <w:r>
        <w:rPr/>
        <w:t xml:space="preserve">三、从线性经济到循环经济：园区资源耦合开发</w:t>
      </w:r>
    </w:p>
    <w:p>
      <w:pPr>
        <w:spacing w:before="75" w:after="0"/>
      </w:pPr>
      <w:r>
        <w:rPr/>
        <w:t xml:space="preserve">四、从单一业务到产融结合：磷矿权资产证券化</w:t>
      </w:r>
    </w:p>
    <w:p>
      <w:pPr>
        <w:spacing w:before="75" w:after="0"/>
      </w:pPr>
      <w:r>
        <w:rPr>
          <w:b w:val="1"/>
          <w:bCs w:val="1"/>
        </w:rPr>
        <w:t xml:space="preserve">第二十章 磷化工行业高质量发展战略路径</w:t>
      </w:r>
    </w:p>
    <w:p>
      <w:pPr>
        <w:spacing w:before="75" w:after="0"/>
      </w:pPr>
      <w:r>
        <w:rPr/>
        <w:t xml:space="preserve">第一节 资源保障战略</w:t>
      </w:r>
    </w:p>
    <w:p>
      <w:pPr>
        <w:spacing w:before="75" w:after="0"/>
      </w:pPr>
      <w:r>
        <w:rPr/>
        <w:t xml:space="preserve">一、从资源消耗到资源运营：磷矿全生命周期价值管理</w:t>
      </w:r>
    </w:p>
    <w:p>
      <w:pPr>
        <w:spacing w:before="75" w:after="0"/>
      </w:pPr>
      <w:r>
        <w:rPr/>
        <w:t xml:space="preserve">二、从国内开发到全球布局：海外权益资源占比提升</w:t>
      </w:r>
    </w:p>
    <w:p>
      <w:pPr>
        <w:spacing w:before="75" w:after="0"/>
      </w:pPr>
      <w:r>
        <w:rPr/>
        <w:t xml:space="preserve">三、从单一采矿到共伴生资源协同：氟、硅、镁全回收</w:t>
      </w:r>
    </w:p>
    <w:p>
      <w:pPr>
        <w:spacing w:before="75" w:after="0"/>
      </w:pPr>
      <w:r>
        <w:rPr/>
        <w:t xml:space="preserve">四、从资源垄断到资源配置：矿权市场化交易与战略储备</w:t>
      </w:r>
    </w:p>
    <w:p>
      <w:pPr>
        <w:spacing w:before="75" w:after="0"/>
      </w:pPr>
      <w:r>
        <w:rPr/>
        <w:t xml:space="preserve">第二节 技术创新战略</w:t>
      </w:r>
    </w:p>
    <w:p>
      <w:pPr>
        <w:spacing w:before="75" w:after="0"/>
      </w:pPr>
      <w:r>
        <w:rPr/>
        <w:t xml:space="preserve">一、从跟随仿制到原始创新：磷元素绿色化学基础研究</w:t>
      </w:r>
    </w:p>
    <w:p>
      <w:pPr>
        <w:spacing w:before="75" w:after="0"/>
      </w:pPr>
      <w:r>
        <w:rPr/>
        <w:t xml:space="preserve">二、从单点突破到系统集成：湿法磷酸净化-磷石膏利用-伴生资源回收</w:t>
      </w:r>
    </w:p>
    <w:p>
      <w:pPr>
        <w:spacing w:before="75" w:after="0"/>
      </w:pPr>
      <w:r>
        <w:rPr/>
        <w:t xml:space="preserve">三、从实验室到产业化：中试基地与工艺包的工程化转化</w:t>
      </w:r>
    </w:p>
    <w:p>
      <w:pPr>
        <w:spacing w:before="75" w:after="0"/>
      </w:pPr>
      <w:r>
        <w:rPr/>
        <w:t xml:space="preserve">四、从封闭研发到开放创新：磷化工产业技术创新联盟</w:t>
      </w:r>
    </w:p>
    <w:p>
      <w:pPr>
        <w:spacing w:before="75" w:after="0"/>
      </w:pPr>
      <w:r>
        <w:rPr/>
        <w:t xml:space="preserve">第三节 产业升级战略</w:t>
      </w:r>
    </w:p>
    <w:p>
      <w:pPr>
        <w:spacing w:before="75" w:after="0"/>
      </w:pPr>
      <w:r>
        <w:rPr/>
        <w:t xml:space="preserve">一、从大宗产品到精细化学品：产品附加值提升路径</w:t>
      </w:r>
    </w:p>
    <w:p>
      <w:pPr>
        <w:spacing w:before="75" w:after="0"/>
      </w:pPr>
      <w:r>
        <w:rPr/>
        <w:t xml:space="preserve">二、从农业应用到工业应用：新能源、电子领域市场拓展</w:t>
      </w:r>
    </w:p>
    <w:p>
      <w:pPr>
        <w:spacing w:before="75" w:after="0"/>
      </w:pPr>
      <w:r>
        <w:rPr/>
        <w:t xml:space="preserve">三、从线性生产到循环经济：固废消纳与伴生资源回收</w:t>
      </w:r>
    </w:p>
    <w:p>
      <w:pPr>
        <w:spacing w:before="75" w:after="0"/>
      </w:pPr>
      <w:r>
        <w:rPr/>
        <w:t xml:space="preserve">四、从制造到服务：检测、咨询、数据增值服务</w:t>
      </w:r>
    </w:p>
    <w:p>
      <w:pPr>
        <w:spacing w:before="75" w:after="0"/>
      </w:pPr>
      <w:r>
        <w:rPr/>
        <w:t xml:space="preserve">第四节 可持续发展战略</w:t>
      </w:r>
    </w:p>
    <w:p>
      <w:pPr>
        <w:spacing w:before="75" w:after="0"/>
      </w:pPr>
      <w:r>
        <w:rPr/>
        <w:t xml:space="preserve">一、esg理念内化：碳中和路线图与绿色供应链建设</w:t>
      </w:r>
    </w:p>
    <w:p>
      <w:pPr>
        <w:spacing w:before="75" w:after="0"/>
      </w:pPr>
      <w:r>
        <w:rPr/>
        <w:t xml:space="preserve">二、绿色金融体系：碳汇交易、绿色信贷、esg评级</w:t>
      </w:r>
    </w:p>
    <w:p>
      <w:pPr>
        <w:spacing w:before="75" w:after="0"/>
      </w:pPr>
      <w:r>
        <w:rPr/>
        <w:t xml:space="preserve">三、社会责任：矿区生态修复、社区和谐、员工健康</w:t>
      </w:r>
    </w:p>
    <w:p>
      <w:pPr>
        <w:spacing w:before="75" w:after="0"/>
      </w:pPr>
      <w:r>
        <w:rPr/>
        <w:t xml:space="preserve">四、行业自律：反恶性竞争、质量标准、数据真实</w:t>
      </w:r>
    </w:p>
    <w:p>
      <w:pPr>
        <w:spacing w:before="75" w:after="0"/>
      </w:pPr>
      <w:r>
        <w:rPr>
          <w:b w:val="1"/>
          <w:bCs w:val="1"/>
        </w:rPr>
        <w:t xml:space="preserve">第二十一章 研究结论与展望</w:t>
      </w:r>
    </w:p>
    <w:p>
      <w:pPr>
        <w:spacing w:before="75" w:after="0"/>
      </w:pPr>
      <w:r>
        <w:rPr/>
        <w:t xml:space="preserve">第一节 核心研究结论</w:t>
      </w:r>
    </w:p>
    <w:p>
      <w:pPr>
        <w:spacing w:before="75" w:after="0"/>
      </w:pPr>
      <w:r>
        <w:rPr/>
        <w:t xml:space="preserve">一、磷化工行业处于传统农业需求筑底与新兴工业需求爆发的交汇期</w:t>
      </w:r>
    </w:p>
    <w:p>
      <w:pPr>
        <w:spacing w:before="75" w:after="0"/>
      </w:pPr>
      <w:r>
        <w:rPr/>
        <w:t xml:space="preserve">二、资源约束与环保约束双重压力下，行业走向集中化、精细化、绿色化</w:t>
      </w:r>
    </w:p>
    <w:p>
      <w:pPr>
        <w:spacing w:before="75" w:after="0"/>
      </w:pPr>
      <w:r>
        <w:rPr/>
        <w:t xml:space="preserve">三、新能源材料是行业增长的核心引擎，但需警惕产能过剩风险</w:t>
      </w:r>
    </w:p>
    <w:p>
      <w:pPr>
        <w:spacing w:before="75" w:after="0"/>
      </w:pPr>
      <w:r>
        <w:rPr/>
        <w:t xml:space="preserve">四、技术创新从工艺优化转向伴生资源回收与固废消纳的系统集成</w:t>
      </w:r>
    </w:p>
    <w:p>
      <w:pPr>
        <w:spacing w:before="75" w:after="0"/>
      </w:pPr>
      <w:r>
        <w:rPr/>
        <w:t xml:space="preserve">第二节 发展展望</w:t>
      </w:r>
    </w:p>
    <w:p>
      <w:pPr>
        <w:spacing w:before="75" w:after="0"/>
      </w:pPr>
      <w:r>
        <w:rPr/>
        <w:t xml:space="preserve">一、磷化工将作为国家战略性矿产资源产业纳入国家安全体系</w:t>
      </w:r>
    </w:p>
    <w:p>
      <w:pPr>
        <w:spacing w:before="75" w:after="0"/>
      </w:pPr>
      <w:r>
        <w:rPr/>
        <w:t xml:space="preserve">二、磷石膏综合利用与碳达峰目标成为行业准入的硬约束</w:t>
      </w:r>
    </w:p>
    <w:p>
      <w:pPr>
        <w:spacing w:before="75" w:after="0"/>
      </w:pPr>
      <w:r>
        <w:rPr/>
        <w:t xml:space="preserve">三、湿法磷酸净化技术突破将重塑全球电子级磷酸供应格局</w:t>
      </w:r>
    </w:p>
    <w:p>
      <w:pPr>
        <w:spacing w:before="75" w:after="0"/>
      </w:pPr>
      <w:r>
        <w:rPr/>
        <w:t xml:space="preserve">四、产业链一体化与数字化将催生产业互联网平台</w:t>
      </w:r>
    </w:p>
    <w:p>
      <w:pPr>
        <w:spacing w:before="75" w:after="0"/>
      </w:pPr>
      <w:r>
        <w:rPr/>
        <w:t xml:space="preserve">第三节 对不同主体的建议</w:t>
      </w:r>
    </w:p>
    <w:p>
      <w:pPr>
        <w:spacing w:before="75" w:after="0"/>
      </w:pPr>
      <w:r>
        <w:rPr/>
        <w:t xml:space="preserve">一、对主管部门：建立磷资源战略储备与全生命周期监管体系</w:t>
      </w:r>
    </w:p>
    <w:p>
      <w:pPr>
        <w:spacing w:before="75" w:after="0"/>
      </w:pPr>
      <w:r>
        <w:rPr/>
        <w:t xml:space="preserve">二、对企业：差异化定位与核心能力培育</w:t>
      </w:r>
    </w:p>
    <w:p>
      <w:pPr>
        <w:spacing w:before="75" w:after="0"/>
      </w:pPr>
      <w:r>
        <w:rPr/>
        <w:t xml:space="preserve">三、对投资机构：聚焦技术壁垒高、资源锁定强的龙头与专精特新</w:t>
      </w:r>
    </w:p>
    <w:p>
      <w:pPr>
        <w:spacing w:before="75" w:after="0"/>
      </w:pPr>
      <w:r>
        <w:rPr/>
        <w:t xml:space="preserve">四、对科研单位：需求导向、工程化导向，缩短成果转化链条</w:t>
      </w:r>
    </w:p>
    <w:p>
      <w:pPr>
        <w:spacing w:before="75" w:after="0"/>
      </w:pPr>
      <w:r>
        <w:rPr>
          <w:b w:val="1"/>
          <w:bCs w:val="1"/>
        </w:rPr>
        <w:t xml:space="preserve">图表目录</w:t>
      </w:r>
    </w:p>
    <w:p>
      <w:pPr>
        <w:spacing w:before="75" w:after="0"/>
      </w:pPr>
      <w:r>
        <w:rPr/>
        <w:t xml:space="preserve">图表：磷化工产业链价值分布与各环节毛利率</w:t>
      </w:r>
    </w:p>
    <w:p>
      <w:pPr>
        <w:spacing w:before="75" w:after="0"/>
      </w:pPr>
      <w:r>
        <w:rPr/>
        <w:t xml:space="preserve">图表：磷元素在农业、工业、新能源领域的循环路径</w:t>
      </w:r>
    </w:p>
    <w:p>
      <w:pPr>
        <w:spacing w:before="75" w:after="0"/>
      </w:pPr>
      <w:r>
        <w:rPr/>
        <w:t xml:space="preserve">图表：全球磷矿资源分布与产量占比</w:t>
      </w:r>
    </w:p>
    <w:p>
      <w:pPr>
        <w:spacing w:before="75" w:after="0"/>
      </w:pPr>
      <w:r>
        <w:rPr/>
        <w:t xml:space="preserve">图表：全球磷化工贸易流向变化</w:t>
      </w:r>
    </w:p>
    <w:p>
      <w:pPr>
        <w:spacing w:before="75" w:after="0"/>
      </w:pPr>
      <w:r>
        <w:rPr/>
        <w:t xml:space="preserve">图表：中国磷矿储量品位结构演变</w:t>
      </w:r>
    </w:p>
    <w:p>
      <w:pPr>
        <w:spacing w:before="75" w:after="0"/>
      </w:pPr>
      <w:r>
        <w:rPr/>
        <w:t xml:space="preserve">图表：磷化工下游需求结构变化预测</w:t>
      </w:r>
    </w:p>
    <w:p>
      <w:pPr>
        <w:spacing w:before="75" w:after="0"/>
      </w:pPr>
      <w:r>
        <w:rPr/>
        <w:t xml:space="preserve">图表：磷化工产业链各环节成本传导机制</w:t>
      </w:r>
    </w:p>
    <w:p>
      <w:pPr>
        <w:spacing w:before="75" w:after="0"/>
      </w:pPr>
      <w:r>
        <w:rPr/>
        <w:t xml:space="preserve">图表：磷石膏产生、利用、堆存平衡</w:t>
      </w:r>
    </w:p>
    <w:p>
      <w:pPr>
        <w:spacing w:before="75" w:after="0"/>
      </w:pPr>
      <w:r>
        <w:rPr/>
        <w:t xml:space="preserve">图表：中国磷化工行业营收规模与增速</w:t>
      </w:r>
    </w:p>
    <w:p>
      <w:pPr>
        <w:spacing w:before="75" w:after="0"/>
      </w:pPr>
      <w:r>
        <w:rPr/>
        <w:t xml:space="preserve">图表：磷化工市场规模预测情景分析</w:t>
      </w:r>
    </w:p>
    <w:p>
      <w:pPr>
        <w:spacing w:before="75" w:after="0"/>
      </w:pPr>
      <w:r>
        <w:rPr/>
        <w:t xml:space="preserve">图表：磷矿开采成本曲线与价格形成机制</w:t>
      </w:r>
    </w:p>
    <w:p>
      <w:pPr>
        <w:spacing w:before="75" w:after="0"/>
      </w:pPr>
      <w:r>
        <w:rPr/>
        <w:t xml:space="preserve">图表：磷矿资源服务年限与接替资源勘探投入</w:t>
      </w:r>
    </w:p>
    <w:p>
      <w:pPr>
        <w:spacing w:before="75" w:after="0"/>
      </w:pPr>
      <w:r>
        <w:rPr/>
        <w:t xml:space="preserve">图表：磷肥市场供需结构</w:t>
      </w:r>
    </w:p>
    <w:p>
      <w:pPr>
        <w:spacing w:before="75" w:after="0"/>
      </w:pPr>
      <w:r>
        <w:rPr/>
        <w:t xml:space="preserve">图表：磷肥价格与粮食价格联动关系</w:t>
      </w:r>
    </w:p>
    <w:p>
      <w:pPr>
        <w:spacing w:before="75" w:after="0"/>
      </w:pPr>
      <w:r>
        <w:rPr/>
        <w:t xml:space="preserve">图表：黄磷生产成本结构</w:t>
      </w:r>
    </w:p>
    <w:p>
      <w:pPr>
        <w:spacing w:before="75" w:after="0"/>
      </w:pPr>
      <w:r>
        <w:rPr/>
        <w:t xml:space="preserve">图表：黄磷-热法磷酸-磷酸盐价格传导时滞</w:t>
      </w:r>
    </w:p>
    <w:p>
      <w:pPr>
        <w:spacing w:before="75" w:after="0"/>
      </w:pPr>
      <w:r>
        <w:rPr/>
        <w:t xml:space="preserve">图表：湿法磷酸净化工艺路线对比</w:t>
      </w:r>
    </w:p>
    <w:p>
      <w:pPr>
        <w:spacing w:before="75" w:after="0"/>
      </w:pPr>
      <w:r>
        <w:rPr/>
        <w:t xml:space="preserve">图表：磷石膏综合利用途径占比与消纳潜力</w:t>
      </w:r>
    </w:p>
    <w:p>
      <w:pPr>
        <w:spacing w:before="75" w:after="0"/>
      </w:pPr>
      <w:r>
        <w:rPr/>
        <w:t xml:space="preserve">图表：精细磷酸盐纯度等级与应用领域对应关系</w:t>
      </w:r>
    </w:p>
    <w:p>
      <w:pPr>
        <w:spacing w:before="75" w:after="0"/>
      </w:pPr>
      <w:r>
        <w:rPr/>
        <w:t xml:space="preserve">图表：电子级磷酸在半导体制造环节消耗量</w:t>
      </w:r>
    </w:p>
    <w:p>
      <w:pPr>
        <w:spacing w:before="75" w:after="0"/>
      </w:pPr>
      <w:r>
        <w:rPr/>
        <w:t xml:space="preserve">图表：磷酸铁锂产业链对磷化工需求拉动测算</w:t>
      </w:r>
    </w:p>
    <w:p>
      <w:pPr>
        <w:spacing w:before="75" w:after="0"/>
      </w:pPr>
      <w:r>
        <w:rPr/>
        <w:t xml:space="preserve">图表：新能源材料在磷化工产值占比提升路径</w:t>
      </w:r>
    </w:p>
    <w:p>
      <w:pPr>
        <w:spacing w:before="75" w:after="0"/>
      </w:pPr>
      <w:r>
        <w:rPr/>
        <w:t xml:space="preserve">图表：磷石膏建材化、农业化、生态化消纳量预测</w:t>
      </w:r>
    </w:p>
    <w:p>
      <w:pPr>
        <w:spacing w:before="75" w:after="0"/>
      </w:pPr>
      <w:r>
        <w:rPr/>
        <w:t xml:space="preserve">图表：磷化工园区循环经济产业链图谱</w:t>
      </w:r>
    </w:p>
    <w:p>
      <w:pPr>
        <w:spacing w:before="75" w:after="0"/>
      </w:pPr>
      <w:r>
        <w:rPr/>
        <w:t xml:space="preserve">图表：磷化工碳排放源构成与减排路径</w:t>
      </w:r>
    </w:p>
    <w:p>
      <w:pPr>
        <w:spacing w:before="75" w:after="0"/>
      </w:pPr>
      <w:r>
        <w:rPr/>
        <w:t xml:space="preserve">图表：黄磷生产节能技术改造效果评估</w:t>
      </w:r>
    </w:p>
    <w:p>
      <w:pPr>
        <w:spacing w:before="75" w:after="0"/>
      </w:pPr>
      <w:r>
        <w:rPr/>
        <w:t xml:space="preserve">图表：中国磷化工产业集群区域分布</w:t>
      </w:r>
    </w:p>
    <w:p>
      <w:pPr>
        <w:spacing w:before="75" w:after="0"/>
      </w:pPr>
      <w:r>
        <w:rPr/>
        <w:t xml:space="preserve">图表：核心产区磷化工产值与资源储量匹配度</w:t>
      </w:r>
    </w:p>
    <w:p>
      <w:pPr>
        <w:spacing w:before="75" w:after="0"/>
      </w:pPr>
      <w:r>
        <w:rPr/>
        <w:t xml:space="preserve">图表：磷化工智能工厂核心系统架构</w:t>
      </w:r>
    </w:p>
    <w:p>
      <w:pPr>
        <w:spacing w:before="75" w:after="0"/>
      </w:pPr>
      <w:r>
        <w:rPr/>
        <w:t xml:space="preserve">图表：数字化对磷化工人效能耗改善效果</w:t>
      </w:r>
    </w:p>
    <w:p>
      <w:pPr>
        <w:spacing w:before="75" w:after="0"/>
      </w:pPr>
      <w:r>
        <w:rPr/>
        <w:t xml:space="preserve">图表：核心装备国产化率与进口设备性能差距</w:t>
      </w:r>
    </w:p>
    <w:p>
      <w:pPr>
        <w:spacing w:before="75" w:after="0"/>
      </w:pPr>
      <w:r>
        <w:rPr/>
        <w:t xml:space="preserve">图表：磷化工供应链风险</w:t>
      </w:r>
    </w:p>
    <w:p>
      <w:pPr>
        <w:spacing w:before="75" w:after="0"/>
      </w:pPr>
      <w:r>
        <w:rPr/>
        <w:t xml:space="preserve">图表：磷化工行业投融资活跃度</w:t>
      </w:r>
    </w:p>
    <w:p>
      <w:pPr>
        <w:spacing w:before="75" w:after="0"/>
      </w:pPr>
      <w:r>
        <w:rPr/>
        <w:t xml:space="preserve">图表：磷酸铁锂项目投资强度与回收期分布</w:t>
      </w:r>
    </w:p>
    <w:p>
      <w:pPr>
        <w:spacing w:before="75" w:after="0"/>
      </w:pPr>
      <w:r>
        <w:rPr/>
        <w:t xml:space="preserve">图表：磷化工行业风险传导机制与关联网络</w:t>
      </w:r>
    </w:p>
    <w:p>
      <w:pPr>
        <w:spacing w:before="75" w:after="0"/>
      </w:pPr>
      <w:r>
        <w:rPr/>
        <w:t xml:space="preserve">图表：关键风险因素对行业利润的敏感性分析</w:t>
      </w:r>
    </w:p>
    <w:p>
      <w:pPr>
        <w:spacing w:before="75" w:after="0"/>
      </w:pPr>
      <w:r>
        <w:rPr/>
        <w:t xml:space="preserve">图表：磷化工市场规模与结构预测</w:t>
      </w:r>
    </w:p>
    <w:p>
      <w:pPr>
        <w:spacing w:before="75" w:after="0"/>
      </w:pPr>
      <w:r>
        <w:rPr/>
        <w:t xml:space="preserve">图表：磷化工技术成熟度曲线</w:t>
      </w:r>
    </w:p>
    <w:p>
      <w:pPr>
        <w:spacing w:before="75" w:after="0"/>
      </w:pPr>
      <w:r>
        <w:rPr/>
        <w:t xml:space="preserve">图表：磷化工企业高质量发展战略模型</w:t>
      </w:r>
    </w:p>
    <w:p>
      <w:pPr>
        <w:spacing w:before="75" w:after="0"/>
      </w:pPr>
      <w:r>
        <w:rPr/>
        <w:t xml:space="preserve">图表：磷化工从资源驱动向技术驱动转型路径</w:t>
      </w:r>
    </w:p>
    <w:p>
      <w:pPr>
        <w:spacing w:before="75" w:after="0"/>
      </w:pPr>
      <w:r>
        <w:rPr/>
        <w:t xml:space="preserve">图表：全球主要磷化工企业产能及市场份额</w:t>
      </w:r>
    </w:p>
    <w:p>
      <w:pPr>
        <w:spacing w:before="75" w:after="0"/>
      </w:pPr>
      <w:r>
        <w:rPr/>
        <w:t xml:space="preserve">图表：磷化工产业链各环节技术壁垒与利润水平</w:t>
      </w:r>
    </w:p>
    <w:p>
      <w:pPr>
        <w:spacing w:before="75" w:after="0"/>
      </w:pPr>
      <w:r>
        <w:rPr/>
        <w:t xml:space="preserve">图表：中国磷化工行业主要财务指标</w:t>
      </w:r>
    </w:p>
    <w:p>
      <w:pPr>
        <w:spacing w:before="75" w:after="0"/>
      </w:pPr>
      <w:r>
        <w:rPr/>
        <w:t xml:space="preserve">图表：磷化工市场规模预测模型关键参数设定</w:t>
      </w:r>
    </w:p>
    <w:p>
      <w:pPr>
        <w:spacing w:before="75" w:after="0"/>
      </w:pPr>
      <w:r>
        <w:rPr/>
        <w:t xml:space="preserve">图表：磷矿开采成本结构及国际竞争力对比</w:t>
      </w:r>
    </w:p>
    <w:p>
      <w:pPr>
        <w:spacing w:before="75" w:after="0"/>
      </w:pPr>
      <w:r>
        <w:rPr/>
        <w:t xml:space="preserve">图表：磷肥主要品种产能利用率</w:t>
      </w:r>
    </w:p>
    <w:p>
      <w:pPr>
        <w:spacing w:before="75" w:after="0"/>
      </w:pPr>
      <w:r>
        <w:rPr/>
        <w:t xml:space="preserve">图表：黄磷生产主要技术经济指标及国际对标</w:t>
      </w:r>
    </w:p>
    <w:p>
      <w:pPr>
        <w:spacing w:before="75" w:after="0"/>
      </w:pPr>
      <w:r>
        <w:rPr/>
        <w:t xml:space="preserve">图表：湿法磷酸净化工艺技术经济对比</w:t>
      </w:r>
    </w:p>
    <w:p>
      <w:pPr>
        <w:spacing w:before="75" w:after="0"/>
      </w:pPr>
      <w:r>
        <w:rPr/>
        <w:t xml:space="preserve">图表：精细磷酸盐主要品种纯度指标与应用</w:t>
      </w:r>
    </w:p>
    <w:p>
      <w:pPr>
        <w:spacing w:before="75" w:after="0"/>
      </w:pPr>
      <w:r>
        <w:rPr/>
        <w:t xml:space="preserve">图表：新能源材料对磷化工产品需求测算</w:t>
      </w:r>
    </w:p>
    <w:p>
      <w:pPr>
        <w:spacing w:before="75" w:after="0"/>
      </w:pPr>
      <w:r>
        <w:rPr/>
        <w:t xml:space="preserve">图表：磷石膏综合利用技术成熟度与经济性</w:t>
      </w:r>
    </w:p>
    <w:p>
      <w:pPr>
        <w:spacing w:before="75" w:after="0"/>
      </w:pPr>
      <w:r>
        <w:rPr/>
        <w:t xml:space="preserve">图表：磷化工行业碳排放强度及减排潜力</w:t>
      </w:r>
    </w:p>
    <w:p>
      <w:pPr>
        <w:spacing w:before="75" w:after="0"/>
      </w:pPr>
      <w:r>
        <w:rPr/>
        <w:t xml:space="preserve">图表：中国主要磷化工园区配套政策与产能规模</w:t>
      </w:r>
    </w:p>
    <w:p>
      <w:pPr>
        <w:spacing w:before="75" w:after="0"/>
      </w:pPr>
      <w:r>
        <w:rPr/>
        <w:t xml:space="preserve">图表：磷化工智能制造关键技术与应用效果</w:t>
      </w:r>
    </w:p>
    <w:p>
      <w:pPr>
        <w:spacing w:before="75" w:after="0"/>
      </w:pPr>
      <w:r>
        <w:rPr/>
        <w:t xml:space="preserve">图表：核心装备与耗材国产替代可行性评估</w:t>
      </w:r>
    </w:p>
    <w:p>
      <w:pPr>
        <w:spacing w:before="75" w:after="0"/>
      </w:pPr>
      <w:r>
        <w:rPr/>
        <w:t xml:space="preserve">图表：磷化工行业主要投融资事件统计</w:t>
      </w:r>
    </w:p>
    <w:p>
      <w:pPr>
        <w:spacing w:before="75" w:after="0"/>
      </w:pPr>
      <w:r>
        <w:rPr/>
        <w:t xml:space="preserve">图表：磷化工行业主要风险因素概率与影响矩阵</w:t>
      </w:r>
    </w:p>
    <w:p>
      <w:pPr>
        <w:spacing w:before="75" w:after="0"/>
      </w:pPr>
      <w:r>
        <w:rPr/>
        <w:t xml:space="preserve">图表：磷化工细分市场增速预测</w:t>
      </w:r>
    </w:p>
    <w:p>
      <w:pPr>
        <w:spacing w:before="75" w:after="0"/>
      </w:pPr>
      <w:r>
        <w:rPr/>
        <w:t xml:space="preserve">图表： 磷化工企业战略执行关键里程碑与kpi</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本文地址：https://www.51baogao.cn/baogao/20251209/4064517.shtml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209/4064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2026-2031年中国磷化工行业深度剖析与战略机遇研究报告</dc:title>
  <dc:description>2026-2031年中国磷化工行业深度剖析与战略机遇研究报告</dc:description>
  <dc:subject>2026-2031年中国磷化工行业深度剖析与战略机遇研究报告</dc:subject>
  <cp:keywords>研究报告</cp:keywords>
  <cp:category>研究报告</cp:category>
  <cp:lastModifiedBy>北京中道泰和信息咨询有限公司</cp:lastModifiedBy>
  <dcterms:created xsi:type="dcterms:W3CDTF">2026-03-23T12:30:09+08:00</dcterms:created>
  <dcterms:modified xsi:type="dcterms:W3CDTF">2026-03-23T12:30:09+08:00</dcterms:modified>
</cp:coreProperties>
</file>

<file path=docProps/custom.xml><?xml version="1.0" encoding="utf-8"?>
<Properties xmlns="http://schemas.openxmlformats.org/officeDocument/2006/custom-properties" xmlns:vt="http://schemas.openxmlformats.org/officeDocument/2006/docPropsVTypes"/>
</file>