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2026-2031年中国3D打印材料行业竞争分析及发展前景预测报告</w:t>
      </w:r>
    </w:p>
    <w:p>
      <w:pPr>
        <w:spacing w:after="150"/>
      </w:pPr>
      <w:r>
        <w:rPr>
          <w:b w:val="1"/>
          <w:bCs w:val="1"/>
        </w:rPr>
        <w:t xml:space="preserve">报告简介</w:t>
      </w:r>
    </w:p>
    <w:p>
      <w:pPr>
        <w:spacing w:after="150"/>
      </w:pPr>
      <w:r>
        <w:rPr/>
        <w:t xml:space="preserve">3D打印材料行业是增材制造产业实现价值转化的战略基石，是以高分子聚合物、金属粉末、陶瓷浆料及复合材料为物质基础，通过精密制备工艺适配FDM、DIW、PBF等主流打印技术，支撑航空航天、医疗、汽车等领域从原型设计迈向终端制造的完整材料体系。作为决定3D打印技术边界与应用广度的核心变量，材料研发正从单一性能优化转向\"工艺适配性-结构可设计性-应用可靠性\"的全链条协同创新，在高端制造领域，以碳纤维增强树脂、石墨烯改性浆料及钛基复合粉末为代表的先进材料已成为重构产品设计自由度与生产敏捷性的关键使能要素。</w:t>
      </w:r>
    </w:p>
    <w:p>
      <w:pPr>
        <w:spacing w:after="150"/>
      </w:pPr>
      <w:r>
        <w:rPr/>
        <w:t xml:space="preserve">当前行业正处于技术突破密集与产业化瓶颈并存的深度调整期。技术层面，熔融沉积成型在复合丝材混炼均匀度与双喷嘴梯度功能打印方面实现工艺跃升，直墨书写成型通过纳米纤维素增稠与激光辅助原位固化将复杂结构精度推进至新量级，粉末床熔融技术则在多材料协同烧结与近净形设计上开辟新路径，推动3D打印从形状制造迈向性能制造。应用层面，航空航天复杂构件减重集成、汽车电子导热绝缘一体化、医疗植入物个性化定制等场景逐步从实验室验证走向小批量生产。未来，技术演进将沿材料创新、工艺突破与装备升级三大主轴加速突破。材料体系上，可降解树脂基复合材料与导热-绝缘功能梯度材料有望在未来两至三年内实现商业化量产，推动3D打印向绿色制造与多物理场集成应用延伸;废料纤维回收率提升至八成以上的循环技术将重塑产业可持续发展逻辑。工艺层面，多波长激光协同固化技术将层间结合强度推向本体强度九成水平，六轴机器人打印设备实现三米级大型构件一体成型，AI参数自适应系统通过实时工艺监控将性能分散性压缩至5%以内，从根本上解决规模化生产的质量一致性问题。装备发展上，高精度多材料打印设备定位精度将突破±0.01毫米，兼容树脂、金属、陶瓷基材料的同步打印能力，使航空电子等复杂构件生产步骤减少过半，推动3D打印从单材料、单功能制造迈向多材料、多性能集成制造新纪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D打印材料行业研究单位等公布和提供的大量资料。报告对我国3D打印材料行业的供需状况、发展现状、子行业发展变化等进行了分析，重点分析了国内外3D打印材料行业的发展现状、如何面对行业的发展挑战、行业的发展建议、行业竞争力，以及行业的投资分析和趋势预测等等。报告还综合了3D打印材料行业的整体发展动态，对行业在产品方面提供了参考建议和具体解决办法。报告对于3D打印材料产品生产企业、经销商、行业管理部门以及拟进入该行业的投资者具有重要的参考价值，对于研究我国3D打印材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3d打印材料行业发展概述</w:t>
      </w:r>
    </w:p>
    <w:p>
      <w:pPr>
        <w:spacing w:before="75" w:after="0"/>
      </w:pPr>
      <w:r>
        <w:rPr/>
        <w:t xml:space="preserve">第一节 3d打印材料的概念</w:t>
      </w:r>
    </w:p>
    <w:p>
      <w:pPr>
        <w:spacing w:before="75" w:after="0"/>
      </w:pPr>
      <w:r>
        <w:rPr/>
        <w:t xml:space="preserve">一、3d打印材料的特点</w:t>
      </w:r>
    </w:p>
    <w:p>
      <w:pPr>
        <w:spacing w:before="75" w:after="0"/>
      </w:pPr>
      <w:r>
        <w:rPr/>
        <w:t xml:space="preserve">二、3d打印材料的分类</w:t>
      </w:r>
    </w:p>
    <w:p>
      <w:pPr>
        <w:spacing w:before="75" w:after="0"/>
      </w:pPr>
      <w:r>
        <w:rPr/>
        <w:t xml:space="preserve">第二节 3d打印材料行业发展成熟度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3d打印材料市场特征分析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全球3d打印材料行业发展分析</w:t>
      </w:r>
    </w:p>
    <w:p>
      <w:pPr>
        <w:spacing w:before="75" w:after="0"/>
      </w:pPr>
      <w:r>
        <w:rPr/>
        <w:t xml:space="preserve">第一节 全球3d打印材料行业发展分析</w:t>
      </w:r>
    </w:p>
    <w:p>
      <w:pPr>
        <w:spacing w:before="75" w:after="0"/>
      </w:pPr>
      <w:r>
        <w:rPr/>
        <w:t xml:space="preserve">一、2023年世界3d打印材料行业发展分析</w:t>
      </w:r>
    </w:p>
    <w:p>
      <w:pPr>
        <w:spacing w:before="75" w:after="0"/>
      </w:pPr>
      <w:r>
        <w:rPr/>
        <w:t xml:space="preserve">二、2024年世界3d打印材料行业发展分析</w:t>
      </w:r>
    </w:p>
    <w:p>
      <w:pPr>
        <w:spacing w:before="75" w:after="0"/>
      </w:pPr>
      <w:r>
        <w:rPr/>
        <w:t xml:space="preserve">三、2025年世界3d打印材料行业发展分析</w:t>
      </w:r>
    </w:p>
    <w:p>
      <w:pPr>
        <w:spacing w:before="75" w:after="0"/>
      </w:pPr>
      <w:r>
        <w:rPr/>
        <w:t xml:space="preserve">第二节 全球3d打印材料市场分析</w:t>
      </w:r>
    </w:p>
    <w:p>
      <w:pPr>
        <w:spacing w:before="75" w:after="0"/>
      </w:pPr>
      <w:r>
        <w:rPr/>
        <w:t xml:space="preserve">一、2025年全球3d打印材料需求分析</w:t>
      </w:r>
    </w:p>
    <w:p>
      <w:pPr>
        <w:spacing w:before="75" w:after="0"/>
      </w:pPr>
      <w:r>
        <w:rPr/>
        <w:t xml:space="preserve">二、2025年欧美3d打印材料需求分析</w:t>
      </w:r>
    </w:p>
    <w:p>
      <w:pPr>
        <w:spacing w:before="75" w:after="0"/>
      </w:pPr>
      <w:r>
        <w:rPr/>
        <w:t xml:space="preserve">三、2025年中外3d打印材料市场对比</w:t>
      </w:r>
    </w:p>
    <w:p>
      <w:pPr>
        <w:spacing w:before="75" w:after="0"/>
      </w:pPr>
      <w:r>
        <w:rPr/>
        <w:t xml:space="preserve">第三节 2023-2025年主要国家或地区3d打印材料行业发展分析</w:t>
      </w:r>
    </w:p>
    <w:p>
      <w:pPr>
        <w:spacing w:before="75" w:after="0"/>
      </w:pPr>
      <w:r>
        <w:rPr/>
        <w:t xml:space="preserve">一、2023-2025年美国3d打印材料行业分析</w:t>
      </w:r>
    </w:p>
    <w:p>
      <w:pPr>
        <w:spacing w:before="75" w:after="0"/>
      </w:pPr>
      <w:r>
        <w:rPr/>
        <w:t xml:space="preserve">二、2023-2025年日本3d打印材料行业分析</w:t>
      </w:r>
    </w:p>
    <w:p>
      <w:pPr>
        <w:spacing w:before="75" w:after="0"/>
      </w:pPr>
      <w:r>
        <w:rPr/>
        <w:t xml:space="preserve">三、2023-2025年欧洲3d打印材料行业分析</w:t>
      </w:r>
    </w:p>
    <w:p>
      <w:pPr>
        <w:spacing w:before="75" w:after="0"/>
      </w:pPr>
      <w:r>
        <w:rPr>
          <w:b w:val="1"/>
          <w:bCs w:val="1"/>
        </w:rPr>
        <w:t xml:space="preserve">第三章 我国3d打印材料行业发展分析</w:t>
      </w:r>
    </w:p>
    <w:p>
      <w:pPr>
        <w:spacing w:before="75" w:after="0"/>
      </w:pPr>
      <w:r>
        <w:rPr/>
        <w:t xml:space="preserve">第一节 中国3d打印材料行业发展状况</w:t>
      </w:r>
    </w:p>
    <w:p>
      <w:pPr>
        <w:spacing w:before="75" w:after="0"/>
      </w:pPr>
      <w:r>
        <w:rPr/>
        <w:t xml:space="preserve">一、2025年3d打印材料行业发展状况分析</w:t>
      </w:r>
    </w:p>
    <w:p>
      <w:pPr>
        <w:spacing w:before="75" w:after="0"/>
      </w:pPr>
      <w:r>
        <w:rPr/>
        <w:t xml:space="preserve">二、2025年中国3d打印材料行业发展动态</w:t>
      </w:r>
    </w:p>
    <w:p>
      <w:pPr>
        <w:spacing w:before="75" w:after="0"/>
      </w:pPr>
      <w:r>
        <w:rPr/>
        <w:t xml:space="preserve">三、2025年3d打印材料行业经营业绩分析</w:t>
      </w:r>
    </w:p>
    <w:p>
      <w:pPr>
        <w:spacing w:before="75" w:after="0"/>
      </w:pPr>
      <w:r>
        <w:rPr/>
        <w:t xml:space="preserve">四、2025年我国3d打印材料行业发展热点</w:t>
      </w:r>
    </w:p>
    <w:p>
      <w:pPr>
        <w:spacing w:before="75" w:after="0"/>
      </w:pPr>
      <w:r>
        <w:rPr/>
        <w:t xml:space="preserve">第二节 中国3d打印材料市场供需状况</w:t>
      </w:r>
    </w:p>
    <w:p>
      <w:pPr>
        <w:spacing w:before="75" w:after="0"/>
      </w:pPr>
      <w:r>
        <w:rPr/>
        <w:t xml:space="preserve">一、2025年中国3d打印材料行业供给能力</w:t>
      </w:r>
    </w:p>
    <w:p>
      <w:pPr>
        <w:spacing w:before="75" w:after="0"/>
      </w:pPr>
      <w:r>
        <w:rPr/>
        <w:t xml:space="preserve">二、2025年中国3d打印材料市场供给分析</w:t>
      </w:r>
    </w:p>
    <w:p>
      <w:pPr>
        <w:spacing w:before="75" w:after="0"/>
      </w:pPr>
      <w:r>
        <w:rPr/>
        <w:t xml:space="preserve">三、2025年中国3d打印材料市场需求分析</w:t>
      </w:r>
    </w:p>
    <w:p>
      <w:pPr>
        <w:spacing w:before="75" w:after="0"/>
      </w:pPr>
      <w:r>
        <w:rPr/>
        <w:t xml:space="preserve">第三节 2023-2025年我国3d打印材料市场分析</w:t>
      </w:r>
    </w:p>
    <w:p>
      <w:pPr>
        <w:spacing w:before="75" w:after="0"/>
      </w:pPr>
      <w:r>
        <w:rPr/>
        <w:t xml:space="preserve">一、2024年3d打印材料市场分析</w:t>
      </w:r>
    </w:p>
    <w:p>
      <w:pPr>
        <w:spacing w:before="75" w:after="0"/>
      </w:pPr>
      <w:r>
        <w:rPr/>
        <w:t xml:space="preserve">二、2025年3d打印材料市场分析</w:t>
      </w:r>
    </w:p>
    <w:p>
      <w:pPr>
        <w:spacing w:before="75" w:after="0"/>
      </w:pPr>
      <w:r>
        <w:rPr>
          <w:b w:val="1"/>
          <w:bCs w:val="1"/>
        </w:rPr>
        <w:t xml:space="preserve">第四章 3d打印材料行业竞争格局分析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3d打印材料行业主要企业竞争力分析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2023-2025年3d打印材料行业竞争格局分析</w:t>
      </w:r>
    </w:p>
    <w:p>
      <w:pPr>
        <w:spacing w:before="75" w:after="0"/>
      </w:pPr>
      <w:r>
        <w:rPr/>
        <w:t xml:space="preserve">一、2025年3d打印材料行业竞争分析</w:t>
      </w:r>
    </w:p>
    <w:p>
      <w:pPr>
        <w:spacing w:before="75" w:after="0"/>
      </w:pPr>
      <w:r>
        <w:rPr/>
        <w:t xml:space="preserve">二、2025年中外3d打印材料产品竞争分析</w:t>
      </w:r>
    </w:p>
    <w:p>
      <w:pPr>
        <w:spacing w:before="75" w:after="0"/>
      </w:pPr>
      <w:r>
        <w:rPr/>
        <w:t xml:space="preserve">三、2023-2025年国内外3d打印材料竞争分析</w:t>
      </w:r>
    </w:p>
    <w:p>
      <w:pPr>
        <w:spacing w:before="75" w:after="0"/>
      </w:pPr>
      <w:r>
        <w:rPr/>
        <w:t xml:space="preserve">四、2023-2025年我国3d打印材料市场竞争分析</w:t>
      </w:r>
    </w:p>
    <w:p>
      <w:pPr>
        <w:spacing w:before="75" w:after="0"/>
      </w:pPr>
      <w:r>
        <w:rPr/>
        <w:t xml:space="preserve">五、2026-2031年国内主要3d打印材料企业动向</w:t>
      </w:r>
    </w:p>
    <w:p>
      <w:pPr>
        <w:spacing w:before="75" w:after="0"/>
      </w:pPr>
      <w:r>
        <w:rPr>
          <w:b w:val="1"/>
          <w:bCs w:val="1"/>
        </w:rPr>
        <w:t xml:space="preserve">第五章 3d打印材料企业竞争策略分析</w:t>
      </w:r>
    </w:p>
    <w:p>
      <w:pPr>
        <w:spacing w:before="75" w:after="0"/>
      </w:pPr>
      <w:r>
        <w:rPr/>
        <w:t xml:space="preserve">第一节 3d打印材料市场竞争策略分析</w:t>
      </w:r>
    </w:p>
    <w:p>
      <w:pPr>
        <w:spacing w:before="75" w:after="0"/>
      </w:pPr>
      <w:r>
        <w:rPr/>
        <w:t xml:space="preserve">一、2025年3d打印材料市场增长潜力分析</w:t>
      </w:r>
    </w:p>
    <w:p>
      <w:pPr>
        <w:spacing w:before="75" w:after="0"/>
      </w:pPr>
      <w:r>
        <w:rPr/>
        <w:t xml:space="preserve">二、现有3d打印材料行业竞争策略分析</w:t>
      </w:r>
    </w:p>
    <w:p>
      <w:pPr>
        <w:spacing w:before="75" w:after="0"/>
      </w:pPr>
      <w:r>
        <w:rPr/>
        <w:t xml:space="preserve">第二节 3d打印材料企业竞争策略分析</w:t>
      </w:r>
    </w:p>
    <w:p>
      <w:pPr>
        <w:spacing w:before="75" w:after="0"/>
      </w:pPr>
      <w:r>
        <w:rPr/>
        <w:t xml:space="preserve">一、2026-2031年我国3d打印材料市场竞争趋势</w:t>
      </w:r>
    </w:p>
    <w:p>
      <w:pPr>
        <w:spacing w:before="75" w:after="0"/>
      </w:pPr>
      <w:r>
        <w:rPr/>
        <w:t xml:space="preserve">二、2026-2031年3d打印材料行业竞争格局展望</w:t>
      </w:r>
    </w:p>
    <w:p>
      <w:pPr>
        <w:spacing w:before="75" w:after="0"/>
      </w:pPr>
      <w:r>
        <w:rPr/>
        <w:t xml:space="preserve">三、2026-2031年3d打印材料行业竞争策略分析</w:t>
      </w:r>
    </w:p>
    <w:p>
      <w:pPr>
        <w:spacing w:before="75" w:after="0"/>
      </w:pPr>
      <w:r>
        <w:rPr>
          <w:b w:val="1"/>
          <w:bCs w:val="1"/>
        </w:rPr>
        <w:t xml:space="preserve">第六章 主要3d打印材料企业竞争分析</w:t>
      </w:r>
    </w:p>
    <w:p>
      <w:pPr>
        <w:spacing w:before="75" w:after="0"/>
      </w:pPr>
      <w:r>
        <w:rPr/>
        <w:t xml:space="preserve">第一节 西安铂力特增材技术股份有限公司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湖南华曙高科技股份有限公司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江苏威拉里新材料科技有限公司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上海普利生机电科技有限公司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深圳光华伟业股份有限公司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北京易加三维科技有限公司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浙江闪铸三维科技有限公司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广东银禧科技股份有限公司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中体新材科技有限公司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苏州聚复科技股份有限公司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3d打印材料行业发展趋势分析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2025年3d打印材料行业发展趋势分析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2026-2031年中国3d打印材料市场趋势分析</w:t>
      </w:r>
    </w:p>
    <w:p>
      <w:pPr>
        <w:spacing w:before="75" w:after="0"/>
      </w:pPr>
      <w:r>
        <w:rPr/>
        <w:t xml:space="preserve">一、2022-2024年3d打印材料市场趋势总结</w:t>
      </w:r>
    </w:p>
    <w:p>
      <w:pPr>
        <w:spacing w:before="75" w:after="0"/>
      </w:pPr>
      <w:r>
        <w:rPr/>
        <w:t xml:space="preserve">二、2026-2031年3d打印材料发展趋势分析</w:t>
      </w:r>
    </w:p>
    <w:p>
      <w:pPr>
        <w:spacing w:before="75" w:after="0"/>
      </w:pPr>
      <w:r>
        <w:rPr/>
        <w:t xml:space="preserve">三、2026-2031年3d打印材料市场发展空间</w:t>
      </w:r>
    </w:p>
    <w:p>
      <w:pPr>
        <w:spacing w:before="75" w:after="0"/>
      </w:pPr>
      <w:r>
        <w:rPr/>
        <w:t xml:space="preserve">四、2026-2031年3d打印材料产业政策趋向</w:t>
      </w:r>
    </w:p>
    <w:p>
      <w:pPr>
        <w:spacing w:before="75" w:after="0"/>
      </w:pPr>
      <w:r>
        <w:rPr>
          <w:b w:val="1"/>
          <w:bCs w:val="1"/>
        </w:rPr>
        <w:t xml:space="preserve">第八章 未来3d打印材料行业发展预测</w:t>
      </w:r>
    </w:p>
    <w:p>
      <w:pPr>
        <w:spacing w:before="75" w:after="0"/>
      </w:pPr>
      <w:r>
        <w:rPr/>
        <w:t xml:space="preserve">第一节 未来3d打印材料需求与市场预测</w:t>
      </w:r>
    </w:p>
    <w:p>
      <w:pPr>
        <w:spacing w:before="75" w:after="0"/>
      </w:pPr>
      <w:r>
        <w:rPr/>
        <w:t xml:space="preserve">一、2026-2031年3d打印材料市场规模预测</w:t>
      </w:r>
    </w:p>
    <w:p>
      <w:pPr>
        <w:spacing w:before="75" w:after="0"/>
      </w:pPr>
      <w:r>
        <w:rPr/>
        <w:t xml:space="preserve">二、2026-2031年3d打印材料行业总资产预测</w:t>
      </w:r>
    </w:p>
    <w:p>
      <w:pPr>
        <w:spacing w:before="75" w:after="0"/>
      </w:pPr>
      <w:r>
        <w:rPr/>
        <w:t xml:space="preserve">第二节 2026-2031年中国3d打印材料行业供需预测</w:t>
      </w:r>
    </w:p>
    <w:p>
      <w:pPr>
        <w:spacing w:before="75" w:after="0"/>
      </w:pPr>
      <w:r>
        <w:rPr/>
        <w:t xml:space="preserve">一、2026-2031年中国3d打印材料供给预测</w:t>
      </w:r>
    </w:p>
    <w:p>
      <w:pPr>
        <w:spacing w:before="75" w:after="0"/>
      </w:pPr>
      <w:r>
        <w:rPr/>
        <w:t xml:space="preserve">二、2026-2031年中国3d打印材料需求预测</w:t>
      </w:r>
    </w:p>
    <w:p>
      <w:pPr>
        <w:spacing w:before="75" w:after="0"/>
      </w:pPr>
      <w:r>
        <w:rPr/>
        <w:t xml:space="preserve">三、2026-2031年中国3d打印材料供需平衡预测</w:t>
      </w:r>
    </w:p>
    <w:p>
      <w:pPr>
        <w:spacing w:before="75" w:after="0"/>
      </w:pPr>
      <w:r>
        <w:rPr>
          <w:b w:val="1"/>
          <w:bCs w:val="1"/>
        </w:rPr>
        <w:t xml:space="preserve">第九章 2020-2025年3d打印材料行业投资现状分析</w:t>
      </w:r>
    </w:p>
    <w:p>
      <w:pPr>
        <w:spacing w:before="75" w:after="0"/>
      </w:pPr>
      <w:r>
        <w:rPr/>
        <w:t xml:space="preserve">第一节 2024年3d打印材料行业投资情况分析</w:t>
      </w:r>
    </w:p>
    <w:p>
      <w:pPr>
        <w:spacing w:before="75" w:after="0"/>
      </w:pPr>
      <w:r>
        <w:rPr/>
        <w:t xml:space="preserve">一、2024年总体投资及结构</w:t>
      </w:r>
    </w:p>
    <w:p>
      <w:pPr>
        <w:spacing w:before="75" w:after="0"/>
      </w:pPr>
      <w:r>
        <w:rPr/>
        <w:t xml:space="preserve">二、2024年投资规模情况</w:t>
      </w:r>
    </w:p>
    <w:p>
      <w:pPr>
        <w:spacing w:before="75" w:after="0"/>
      </w:pPr>
      <w:r>
        <w:rPr/>
        <w:t xml:space="preserve">三、2024年投资增速情况</w:t>
      </w:r>
    </w:p>
    <w:p>
      <w:pPr>
        <w:spacing w:before="75" w:after="0"/>
      </w:pPr>
      <w:r>
        <w:rPr/>
        <w:t xml:space="preserve">四、2024年分行业投资分析</w:t>
      </w:r>
    </w:p>
    <w:p>
      <w:pPr>
        <w:spacing w:before="75" w:after="0"/>
      </w:pPr>
      <w:r>
        <w:rPr/>
        <w:t xml:space="preserve">五、2024年分地区投资分析</w:t>
      </w:r>
    </w:p>
    <w:p>
      <w:pPr>
        <w:spacing w:before="75" w:after="0"/>
      </w:pPr>
      <w:r>
        <w:rPr/>
        <w:t xml:space="preserve">六、2024年外商投资情况</w:t>
      </w:r>
    </w:p>
    <w:p>
      <w:pPr>
        <w:spacing w:before="75" w:after="0"/>
      </w:pPr>
      <w:r>
        <w:rPr/>
        <w:t xml:space="preserve">第二节 2025年3d打印材料行业投资情况分析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3d打印材料行业投资环境分析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一、2025年3d打印材料行业政策环境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3d打印材料行业投资机会与风险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3d打印材料行业投资效益分析</w:t>
      </w:r>
    </w:p>
    <w:p>
      <w:pPr>
        <w:spacing w:before="75" w:after="0"/>
      </w:pPr>
      <w:r>
        <w:rPr/>
        <w:t xml:space="preserve">一、2023-2025年3d打印材料行业投资状况分析</w:t>
      </w:r>
    </w:p>
    <w:p>
      <w:pPr>
        <w:spacing w:before="75" w:after="0"/>
      </w:pPr>
      <w:r>
        <w:rPr/>
        <w:t xml:space="preserve">二、2026-2031年3d打印材料行业投资效益分析</w:t>
      </w:r>
    </w:p>
    <w:p>
      <w:pPr>
        <w:spacing w:before="75" w:after="0"/>
      </w:pPr>
      <w:r>
        <w:rPr/>
        <w:t xml:space="preserve">三、2026-2031年3d打印材料行业投资趋势预测</w:t>
      </w:r>
    </w:p>
    <w:p>
      <w:pPr>
        <w:spacing w:before="75" w:after="0"/>
      </w:pPr>
      <w:r>
        <w:rPr/>
        <w:t xml:space="preserve">四、2026-2031年3d打印材料行业的投资方向</w:t>
      </w:r>
    </w:p>
    <w:p>
      <w:pPr>
        <w:spacing w:before="75" w:after="0"/>
      </w:pPr>
      <w:r>
        <w:rPr/>
        <w:t xml:space="preserve">五、2026-2031年3d打印材料行业投资的建议</w:t>
      </w:r>
    </w:p>
    <w:p>
      <w:pPr>
        <w:spacing w:before="75" w:after="0"/>
      </w:pPr>
      <w:r>
        <w:rPr/>
        <w:t xml:space="preserve">六、新进入者应注意的障碍因素分析</w:t>
      </w:r>
    </w:p>
    <w:p>
      <w:pPr>
        <w:spacing w:before="75" w:after="0"/>
      </w:pPr>
      <w:r>
        <w:rPr/>
        <w:t xml:space="preserve">第三节 影响3d打印材料行业发展的主要因素</w:t>
      </w:r>
    </w:p>
    <w:p>
      <w:pPr>
        <w:spacing w:before="75" w:after="0"/>
      </w:pPr>
      <w:r>
        <w:rPr/>
        <w:t xml:space="preserve">一、2026-2031年影响3d打印材料行业运行的有利因素分析</w:t>
      </w:r>
    </w:p>
    <w:p>
      <w:pPr>
        <w:spacing w:before="75" w:after="0"/>
      </w:pPr>
      <w:r>
        <w:rPr/>
        <w:t xml:space="preserve">二、2026-2031年影响3d打印材料行业运行的稳定因素分析</w:t>
      </w:r>
    </w:p>
    <w:p>
      <w:pPr>
        <w:spacing w:before="75" w:after="0"/>
      </w:pPr>
      <w:r>
        <w:rPr/>
        <w:t xml:space="preserve">三、2026-2031年影响3d打印材料行业运行的不利因素分析</w:t>
      </w:r>
    </w:p>
    <w:p>
      <w:pPr>
        <w:spacing w:before="75" w:after="0"/>
      </w:pPr>
      <w:r>
        <w:rPr/>
        <w:t xml:space="preserve">四、2026-2031年我国3d打印材料行业发展面临的挑战分析</w:t>
      </w:r>
    </w:p>
    <w:p>
      <w:pPr>
        <w:spacing w:before="75" w:after="0"/>
      </w:pPr>
      <w:r>
        <w:rPr/>
        <w:t xml:space="preserve">五、2026-2031年我国3d打印材料行业发展面临的机遇分析</w:t>
      </w:r>
    </w:p>
    <w:p>
      <w:pPr>
        <w:spacing w:before="75" w:after="0"/>
      </w:pPr>
      <w:r>
        <w:rPr/>
        <w:t xml:space="preserve">第四节 3d打印材料行业投资风险及控制策略分析</w:t>
      </w:r>
    </w:p>
    <w:p>
      <w:pPr>
        <w:spacing w:before="75" w:after="0"/>
      </w:pPr>
      <w:r>
        <w:rPr/>
        <w:t xml:space="preserve">一、2026-2031年3d打印材料行业市场风险及控制策略</w:t>
      </w:r>
    </w:p>
    <w:p>
      <w:pPr>
        <w:spacing w:before="75" w:after="0"/>
      </w:pPr>
      <w:r>
        <w:rPr/>
        <w:t xml:space="preserve">二、2026-2031年3d打印材料行业政策风险及控制策略</w:t>
      </w:r>
    </w:p>
    <w:p>
      <w:pPr>
        <w:spacing w:before="75" w:after="0"/>
      </w:pPr>
      <w:r>
        <w:rPr/>
        <w:t xml:space="preserve">三、2026-2031年3d打印材料行业经营风险及控制策略</w:t>
      </w:r>
    </w:p>
    <w:p>
      <w:pPr>
        <w:spacing w:before="75" w:after="0"/>
      </w:pPr>
      <w:r>
        <w:rPr/>
        <w:t xml:space="preserve">四、2026-2031年3d打印材料行业技术风险及控制策略</w:t>
      </w:r>
    </w:p>
    <w:p>
      <w:pPr>
        <w:spacing w:before="75" w:after="0"/>
      </w:pPr>
      <w:r>
        <w:rPr/>
        <w:t xml:space="preserve">五、2026-2031年3d打印材料同业竞争风险及控制策略</w:t>
      </w:r>
    </w:p>
    <w:p>
      <w:pPr>
        <w:spacing w:before="75" w:after="0"/>
      </w:pPr>
      <w:r>
        <w:rPr/>
        <w:t xml:space="preserve">六、2026-2031年3d打印材料行业其他风险及控制策略</w:t>
      </w:r>
    </w:p>
    <w:p>
      <w:pPr>
        <w:spacing w:before="75" w:after="0"/>
      </w:pPr>
      <w:r>
        <w:rPr>
          <w:b w:val="1"/>
          <w:bCs w:val="1"/>
        </w:rPr>
        <w:t xml:space="preserve">第十二章 3d打印材料行业投资战略研究</w:t>
      </w:r>
    </w:p>
    <w:p>
      <w:pPr>
        <w:spacing w:before="75" w:after="0"/>
      </w:pPr>
      <w:r>
        <w:rPr/>
        <w:t xml:space="preserve">第一节 3d打印材料行业发展战略研究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3d打印材料行业投资战略研究</w:t>
      </w:r>
    </w:p>
    <w:p>
      <w:pPr>
        <w:spacing w:before="75" w:after="0"/>
      </w:pPr>
      <w:r>
        <w:rPr/>
        <w:t xml:space="preserve">一、2024年3d打印材料行业投资战略研究</w:t>
      </w:r>
    </w:p>
    <w:p>
      <w:pPr>
        <w:spacing w:before="75" w:after="0"/>
      </w:pPr>
      <w:r>
        <w:rPr/>
        <w:t xml:space="preserve">二、2025年3d打印材料行业投资战略研究</w:t>
      </w:r>
    </w:p>
    <w:p>
      <w:pPr>
        <w:spacing w:before="75" w:after="0"/>
      </w:pPr>
      <w:r>
        <w:rPr/>
        <w:t xml:space="preserve">三、2026-2031年3d打印材料行业投资形势</w:t>
      </w:r>
    </w:p>
    <w:p>
      <w:pPr>
        <w:spacing w:before="75" w:after="0"/>
      </w:pPr>
      <w:r>
        <w:rPr/>
        <w:t xml:space="preserve">四、2026-2031年3d打印材料行业投资战略</w:t>
      </w:r>
    </w:p>
    <w:p>
      <w:pPr>
        <w:spacing w:before="75" w:after="0"/>
      </w:pPr>
      <w:r>
        <w:rPr>
          <w:b w:val="1"/>
          <w:bCs w:val="1"/>
        </w:rPr>
        <w:t xml:space="preserve">图表目录</w:t>
      </w:r>
    </w:p>
    <w:p>
      <w:pPr>
        <w:spacing w:before="75" w:after="0"/>
      </w:pPr>
      <w:r>
        <w:rPr/>
        <w:t xml:space="preserve">图表：3d打印材料产业链分析</w:t>
      </w:r>
    </w:p>
    <w:p>
      <w:pPr>
        <w:spacing w:before="75" w:after="0"/>
      </w:pPr>
      <w:r>
        <w:rPr/>
        <w:t xml:space="preserve">图表：国际3d打印材料市场规模</w:t>
      </w:r>
    </w:p>
    <w:p>
      <w:pPr>
        <w:spacing w:before="75" w:after="0"/>
      </w:pPr>
      <w:r>
        <w:rPr/>
        <w:t xml:space="preserve">图表：国际3d打印材料生命周期</w:t>
      </w:r>
    </w:p>
    <w:p>
      <w:pPr>
        <w:spacing w:before="75" w:after="0"/>
      </w:pPr>
      <w:r>
        <w:rPr/>
        <w:t xml:space="preserve">图表：2023-2025年中国3d打印材料竞争力分析</w:t>
      </w:r>
    </w:p>
    <w:p>
      <w:pPr>
        <w:spacing w:before="75" w:after="0"/>
      </w:pPr>
      <w:r>
        <w:rPr/>
        <w:t xml:space="preserve">图表：2023-2025年中国3d打印材料行业市场规模</w:t>
      </w:r>
    </w:p>
    <w:p>
      <w:pPr>
        <w:spacing w:before="75" w:after="0"/>
      </w:pPr>
      <w:r>
        <w:rPr/>
        <w:t xml:space="preserve">图表：2023-2025年全球3d打印材料产业市场规模</w:t>
      </w:r>
    </w:p>
    <w:p>
      <w:pPr>
        <w:spacing w:before="75" w:after="0"/>
      </w:pPr>
      <w:r>
        <w:rPr/>
        <w:t xml:space="preserve">图表：2023-2025年3d打印材料重要数据指标比较</w:t>
      </w:r>
    </w:p>
    <w:p>
      <w:pPr>
        <w:spacing w:before="75" w:after="0"/>
      </w:pPr>
      <w:r>
        <w:rPr/>
        <w:t xml:space="preserve">图表：2023-2025年中国3d打印材料行业销售情况分析</w:t>
      </w:r>
    </w:p>
    <w:p>
      <w:pPr>
        <w:spacing w:before="75" w:after="0"/>
      </w:pPr>
      <w:r>
        <w:rPr/>
        <w:t xml:space="preserve">图表：2023-2025年中国3d打印材料行业利润情况分析</w:t>
      </w:r>
    </w:p>
    <w:p>
      <w:pPr>
        <w:spacing w:before="75" w:after="0"/>
      </w:pPr>
      <w:r>
        <w:rPr/>
        <w:t xml:space="preserve">图表：2023-2025年中国3d打印材料行业资产情况分析</w:t>
      </w:r>
    </w:p>
    <w:p>
      <w:pPr>
        <w:spacing w:before="75" w:after="0"/>
      </w:pPr>
      <w:r>
        <w:rPr/>
        <w:t xml:space="preserve">图表：2026-2031年中国3d打印材料市场前景预测</w:t>
      </w:r>
    </w:p>
    <w:p>
      <w:pPr>
        <w:spacing w:before="75" w:after="0"/>
      </w:pPr>
      <w:r>
        <w:rPr/>
        <w:t xml:space="preserve">图表：2026-2031年中国3d打印材料发展前景预测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2026-2031年中国3D打印材料行业竞争分析及发展前景预测报告</dc:title>
  <dc:description>2026-2031年中国3D打印材料行业竞争分析及发展前景预测报告</dc:description>
  <dc:subject>2026-2031年中国3D打印材料行业竞争分析及发展前景预测报告</dc:subject>
  <cp:keywords>研究报告</cp:keywords>
  <cp:category>研究报告</cp:category>
  <cp:lastModifiedBy>北京中道泰和信息咨询有限公司</cp:lastModifiedBy>
  <dcterms:created xsi:type="dcterms:W3CDTF">2026-03-23T12:30:49+08:00</dcterms:created>
  <dcterms:modified xsi:type="dcterms:W3CDTF">2026-03-23T12:30:49+08:00</dcterms:modified>
</cp:coreProperties>
</file>

<file path=docProps/custom.xml><?xml version="1.0" encoding="utf-8"?>
<Properties xmlns="http://schemas.openxmlformats.org/officeDocument/2006/custom-properties" xmlns:vt="http://schemas.openxmlformats.org/officeDocument/2006/docPropsVTypes"/>
</file>