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2026-2031年中国科技金融行业市场分析及发展前景预测报告</w:t>
      </w:r>
    </w:p>
    <w:p>
      <w:pPr>
        <w:spacing w:after="150"/>
      </w:pPr>
      <w:r>
        <w:rPr>
          <w:b w:val="1"/>
          <w:bCs w:val="1"/>
        </w:rPr>
        <w:t xml:space="preserve">报告简介</w:t>
      </w:r>
    </w:p>
    <w:p>
      <w:pPr>
        <w:spacing w:after="150"/>
      </w:pPr>
      <w:r>
        <w:rPr/>
        <w:t xml:space="preserve">科技金融行业作为现代金融体系的战略前沿，是指金融机构与金融市场通过创新产品、服务模式与组织机制，为科技创新全链条、科技型企业全生命周期提供系统性融资支持的复合型产业生态。该行业范畴涵盖创业投资、银行信贷、资本市场、科技保险、债券发行、融资担保等多元化金融工具，其价值链从早期天使投资、VC/PE股权融资，延伸至商业银行科技信贷、政策性开发性金融支持，直至资本市场IPO、再融资及并购整合，最终指向构建\"科技—产业—金融\"良性循环的制度性安排。作为服务国家创新驱动发展战略与高水平科技自立自强的核心枢纽，科技金融不仅是破解科技成果转化\"死亡之谷\"、缓解科技型企业\"融资难、融资贵\"的关键抓手，更是引导长期资本、耐心资本和优质资本向硬科技领域聚集，培育新质生产力的战略性制度设计，在国民经济高质量发展中扮演先导性、基础性支撑角色。</w:t>
      </w:r>
    </w:p>
    <w:p>
      <w:pPr>
        <w:spacing w:after="150"/>
      </w:pPr>
      <w:r>
        <w:rPr/>
        <w:t xml:space="preserve">未来，制度深化、工具创新与生态重构将驱动科技金融行业向更高质量演进。政策协同层面，央地联动机制将强化，北京、上海、粤港澳大湾区及成渝、武汉、西安等科创中心将率先试点科技金融创新政策，知识产权金融生态、科技保险创新示范区等载体建设提速，形成可复制推广经验。产品创新层面，银行信贷将建立基于企业科技创新能力的评价体系，突破传统抵押依赖;创业投资考核机制将从单一项目转向基金生命周期整体评价，容错机制与长周期激励相容;资本市场将健全新股发行逆周期调节机制，优先支持关键核心技术突破企业上市，推动区域性股权市场私募股权份额转让试点优化定价机制与退出效率;科技保险将拓展重大技术攻关、中试、网络安全等风险分散试点，以共保体方式为不确定性大的初创产业提供保障。数字化转型层面，AI将深度应用于科技企业信用评估与风险定价，区块链技术实现知识产权质押登记与交易流转可信化，大数据平台打通科技、税务、工商信息支持精准画像。生态建设层面，政府性融资担保体系将发挥风险分担作用，科技贷款本金损失风险补偿机制将提升银行投放积极性;社保基金、保险资金等长期资本将通过股权投资试点、并购贷款等工具深度参与科技创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科技金融行业进行了长期追踪，结合我们对科技金融相关企业的调查研究，对我国科技金融行业发展现状与前景、市场竞争格局与形势、赢利水平与企业发展、投资策略与风险预警、发展趋势与规划建议等进行深入研究，并重点分析了科技金融行业的前景与风险。报告揭示了科技金融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科技金融行业发展概述</w:t>
      </w:r>
    </w:p>
    <w:p>
      <w:pPr>
        <w:spacing w:before="75" w:after="0"/>
      </w:pPr>
      <w:r>
        <w:rPr/>
        <w:t xml:space="preserve">第一节 科技金融的概念</w:t>
      </w:r>
    </w:p>
    <w:p>
      <w:pPr>
        <w:spacing w:before="75" w:after="0"/>
      </w:pPr>
      <w:r>
        <w:rPr/>
        <w:t xml:space="preserve">一、科技金融的定义</w:t>
      </w:r>
    </w:p>
    <w:p>
      <w:pPr>
        <w:spacing w:before="75" w:after="0"/>
      </w:pPr>
      <w:r>
        <w:rPr/>
        <w:t xml:space="preserve">二、科技金融的应用</w:t>
      </w:r>
    </w:p>
    <w:p>
      <w:pPr>
        <w:spacing w:before="75" w:after="0"/>
      </w:pPr>
      <w:r>
        <w:rPr/>
        <w:t xml:space="preserve">三、科技金融在国民经济中的地位</w:t>
      </w:r>
    </w:p>
    <w:p>
      <w:pPr>
        <w:spacing w:before="75" w:after="0"/>
      </w:pPr>
      <w:r>
        <w:rPr/>
        <w:t xml:space="preserve">第二节 我国科技金融市场概况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中国科技金融行业整体运行现状分析</w:t>
      </w:r>
    </w:p>
    <w:p>
      <w:pPr>
        <w:spacing w:before="75" w:after="0"/>
      </w:pPr>
      <w:r>
        <w:rPr/>
        <w:t xml:space="preserve">第一节 科技金融行业产业链概况</w:t>
      </w:r>
    </w:p>
    <w:p>
      <w:pPr>
        <w:spacing w:before="75" w:after="0"/>
      </w:pPr>
      <w:r>
        <w:rPr/>
        <w:t xml:space="preserve">一、科技金融行业上游发展现状</w:t>
      </w:r>
    </w:p>
    <w:p>
      <w:pPr>
        <w:spacing w:before="75" w:after="0"/>
      </w:pPr>
      <w:r>
        <w:rPr/>
        <w:t xml:space="preserve">二、科技金融行业上游发展趋势</w:t>
      </w:r>
    </w:p>
    <w:p>
      <w:pPr>
        <w:spacing w:before="75" w:after="0"/>
      </w:pPr>
      <w:r>
        <w:rPr/>
        <w:t xml:space="preserve">三、科技金融行业下游发展现状</w:t>
      </w:r>
    </w:p>
    <w:p>
      <w:pPr>
        <w:spacing w:before="75" w:after="0"/>
      </w:pPr>
      <w:r>
        <w:rPr/>
        <w:t xml:space="preserve">四、科技金融行业下游发展趋势</w:t>
      </w:r>
    </w:p>
    <w:p>
      <w:pPr>
        <w:spacing w:before="75" w:after="0"/>
      </w:pPr>
      <w:r>
        <w:rPr/>
        <w:t xml:space="preserve">第二节 科技金融行业市场供需情况分析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2023-2025年国内科技金融行业发展现状</w:t>
      </w:r>
    </w:p>
    <w:p>
      <w:pPr>
        <w:spacing w:before="75" w:after="0"/>
      </w:pPr>
      <w:r>
        <w:rPr/>
        <w:t xml:space="preserve">一、科技金融行业产销状况分析</w:t>
      </w:r>
    </w:p>
    <w:p>
      <w:pPr>
        <w:spacing w:before="75" w:after="0"/>
      </w:pPr>
      <w:r>
        <w:rPr/>
        <w:t xml:space="preserve">二、科技金融行业市场盈利能力分析</w:t>
      </w:r>
    </w:p>
    <w:p>
      <w:pPr>
        <w:spacing w:before="75" w:after="0"/>
      </w:pPr>
      <w:r>
        <w:rPr>
          <w:b w:val="1"/>
          <w:bCs w:val="1"/>
        </w:rPr>
        <w:t xml:space="preserve">第四章 科技金融行业区域市场分析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中国科技金融行业市场竞争分析</w:t>
      </w:r>
    </w:p>
    <w:p>
      <w:pPr>
        <w:spacing w:before="75" w:after="0"/>
      </w:pPr>
      <w:r>
        <w:rPr/>
        <w:t xml:space="preserve">第一节 科技金融行业上下游市场分析</w:t>
      </w:r>
    </w:p>
    <w:p>
      <w:pPr>
        <w:spacing w:before="75" w:after="0"/>
      </w:pPr>
      <w:r>
        <w:rPr/>
        <w:t xml:space="preserve">一、科技金融行业产业链简介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科技金融行业市场供需分析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科技金融行业竞争力分析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科技金融行业市场集中度分析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2025年中国科技金融行业竞争格局分析</w:t>
      </w:r>
    </w:p>
    <w:p>
      <w:pPr>
        <w:spacing w:before="75" w:after="0"/>
      </w:pPr>
      <w:r>
        <w:rPr/>
        <w:t xml:space="preserve">第一节 科技金融行业集中度分析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2023-2025年科技金融行业竞争格局分析</w:t>
      </w:r>
    </w:p>
    <w:p>
      <w:pPr>
        <w:spacing w:before="75" w:after="0"/>
      </w:pPr>
      <w:r>
        <w:rPr/>
        <w:t xml:space="preserve">一、国内外科技金融竞争分析</w:t>
      </w:r>
    </w:p>
    <w:p>
      <w:pPr>
        <w:spacing w:before="75" w:after="0"/>
      </w:pPr>
      <w:r>
        <w:rPr/>
        <w:t xml:space="preserve">二、我国科技金融市场竞争分析</w:t>
      </w:r>
    </w:p>
    <w:p>
      <w:pPr>
        <w:spacing w:before="75" w:after="0"/>
      </w:pPr>
      <w:r>
        <w:rPr/>
        <w:t xml:space="preserve">三、国内主要科技金融企业动向</w:t>
      </w:r>
    </w:p>
    <w:p>
      <w:pPr>
        <w:spacing w:before="75" w:after="0"/>
      </w:pPr>
      <w:r>
        <w:rPr/>
        <w:t xml:space="preserve">四、国内行业竞争趋势发展分析</w:t>
      </w:r>
    </w:p>
    <w:p>
      <w:pPr>
        <w:spacing w:before="75" w:after="0"/>
      </w:pPr>
      <w:r>
        <w:rPr>
          <w:b w:val="1"/>
          <w:bCs w:val="1"/>
        </w:rPr>
        <w:t xml:space="preserve">第七章 2025年科技金融企业分析</w:t>
      </w:r>
    </w:p>
    <w:p>
      <w:pPr>
        <w:spacing w:before="75" w:after="0"/>
      </w:pPr>
      <w:r>
        <w:rPr/>
        <w:t xml:space="preserve">第一节 蚂蚁科技集团股份有限公司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腾讯金融科技有限公司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京东数字科技控股股份有限公司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平安科技(深圳)有限公司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恒生电子股份有限公司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陆金所控股有限公司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东方财富信息股份有限公司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同盾科技有限公司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众安在线财产保险股份有限公司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信也科技集团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未来科技金融行业发展预测分析</w:t>
      </w:r>
    </w:p>
    <w:p>
      <w:pPr>
        <w:spacing w:before="75" w:after="0"/>
      </w:pPr>
      <w:r>
        <w:rPr/>
        <w:t xml:space="preserve">第一节 2026-2031年科技金融行业市场预测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2026-2031年中国科技金融行业供需预测</w:t>
      </w:r>
    </w:p>
    <w:p>
      <w:pPr>
        <w:spacing w:before="75" w:after="0"/>
      </w:pPr>
      <w:r>
        <w:rPr/>
        <w:t xml:space="preserve">一、中国科技金融供给预测</w:t>
      </w:r>
    </w:p>
    <w:p>
      <w:pPr>
        <w:spacing w:before="75" w:after="0"/>
      </w:pPr>
      <w:r>
        <w:rPr/>
        <w:t xml:space="preserve">二、中国科技金融需求预测</w:t>
      </w:r>
    </w:p>
    <w:p>
      <w:pPr>
        <w:spacing w:before="75" w:after="0"/>
      </w:pPr>
      <w:r>
        <w:rPr/>
        <w:t xml:space="preserve">三、中国科技金融供需平衡预测</w:t>
      </w:r>
    </w:p>
    <w:p>
      <w:pPr>
        <w:spacing w:before="75" w:after="0"/>
      </w:pPr>
      <w:r>
        <w:rPr/>
        <w:t xml:space="preserve">第三节 2026-2031年科技金融行业发展前景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消费市场对科技金融行业的影响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科技金融行业投资分析与预测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对科技金融行业投资机会与风险分析</w:t>
      </w:r>
    </w:p>
    <w:p>
      <w:pPr>
        <w:spacing w:before="75" w:after="0"/>
      </w:pPr>
      <w:r>
        <w:rPr/>
        <w:t xml:space="preserve">第一节 科技金融行业投资机会分析</w:t>
      </w:r>
    </w:p>
    <w:p>
      <w:pPr>
        <w:spacing w:before="75" w:after="0"/>
      </w:pPr>
      <w:r>
        <w:rPr/>
        <w:t xml:space="preserve">一、科技金融投资项目分析</w:t>
      </w:r>
    </w:p>
    <w:p>
      <w:pPr>
        <w:spacing w:before="75" w:after="0"/>
      </w:pPr>
      <w:r>
        <w:rPr/>
        <w:t xml:space="preserve">二、可以投资的科技金融模式</w:t>
      </w:r>
    </w:p>
    <w:p>
      <w:pPr>
        <w:spacing w:before="75" w:after="0"/>
      </w:pPr>
      <w:r>
        <w:rPr/>
        <w:t xml:space="preserve">三、2025年科技金融投资机会</w:t>
      </w:r>
    </w:p>
    <w:p>
      <w:pPr>
        <w:spacing w:before="75" w:after="0"/>
      </w:pPr>
      <w:r>
        <w:rPr/>
        <w:t xml:space="preserve">四、2025年科技金融投资新方向</w:t>
      </w:r>
    </w:p>
    <w:p>
      <w:pPr>
        <w:spacing w:before="75" w:after="0"/>
      </w:pPr>
      <w:r>
        <w:rPr/>
        <w:t xml:space="preserve">五、2026-2031年科技金融行业投资的建议</w:t>
      </w:r>
    </w:p>
    <w:p>
      <w:pPr>
        <w:spacing w:before="75" w:after="0"/>
      </w:pPr>
      <w:r>
        <w:rPr/>
        <w:t xml:space="preserve">第二节 影响科技金融行业发展的主要因素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科技金融行业投资风险及控制策略分析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科技金融行业研究结论及建议</w:t>
      </w:r>
    </w:p>
    <w:p>
      <w:pPr>
        <w:spacing w:before="75" w:after="0"/>
      </w:pPr>
      <w:r>
        <w:rPr/>
        <w:t xml:space="preserve">第二节 科技金融细分行业研究结论及建议</w:t>
      </w:r>
    </w:p>
    <w:p>
      <w:pPr>
        <w:spacing w:before="75" w:after="0"/>
      </w:pPr>
      <w:r>
        <w:rPr/>
        <w:t xml:space="preserve">第三节 科技金融行业竞争策略总结及建议</w:t>
      </w:r>
    </w:p>
    <w:p>
      <w:pPr>
        <w:spacing w:before="75" w:after="0"/>
      </w:pPr>
      <w:r>
        <w:rPr>
          <w:b w:val="1"/>
          <w:bCs w:val="1"/>
        </w:rPr>
        <w:t xml:space="preserve">图表目录</w:t>
      </w:r>
    </w:p>
    <w:p>
      <w:pPr>
        <w:spacing w:before="75" w:after="0"/>
      </w:pPr>
      <w:r>
        <w:rPr/>
        <w:t xml:space="preserve">图表：科技金融产业链分析</w:t>
      </w:r>
    </w:p>
    <w:p>
      <w:pPr>
        <w:spacing w:before="75" w:after="0"/>
      </w:pPr>
      <w:r>
        <w:rPr/>
        <w:t xml:space="preserve">图表：科技金融行业生命周期</w:t>
      </w:r>
    </w:p>
    <w:p>
      <w:pPr>
        <w:spacing w:before="75" w:after="0"/>
      </w:pPr>
      <w:r>
        <w:rPr/>
        <w:t xml:space="preserve">图表：2023-2025年中国科技金融行业市场规模</w:t>
      </w:r>
    </w:p>
    <w:p>
      <w:pPr>
        <w:spacing w:before="75" w:after="0"/>
      </w:pPr>
      <w:r>
        <w:rPr/>
        <w:t xml:space="preserve">图表：2023-2025年全球科技金融产业市场规模</w:t>
      </w:r>
    </w:p>
    <w:p>
      <w:pPr>
        <w:spacing w:before="75" w:after="0"/>
      </w:pPr>
      <w:r>
        <w:rPr/>
        <w:t xml:space="preserve">图表：2023-2025年科技金融重要数据指标比较</w:t>
      </w:r>
    </w:p>
    <w:p>
      <w:pPr>
        <w:spacing w:before="75" w:after="0"/>
      </w:pPr>
      <w:r>
        <w:rPr/>
        <w:t xml:space="preserve">图表：2023-2025年中国科技金融行业利润情况分析</w:t>
      </w:r>
    </w:p>
    <w:p>
      <w:pPr>
        <w:spacing w:before="75" w:after="0"/>
      </w:pPr>
      <w:r>
        <w:rPr/>
        <w:t xml:space="preserve">图表：2023-2025年中国科技金融行业资产情况分析</w:t>
      </w:r>
    </w:p>
    <w:p>
      <w:pPr>
        <w:spacing w:before="75" w:after="0"/>
      </w:pPr>
      <w:r>
        <w:rPr/>
        <w:t xml:space="preserve">图表：2023-2025年中国科技金融竞争力分析</w:t>
      </w:r>
    </w:p>
    <w:p>
      <w:pPr>
        <w:spacing w:before="75" w:after="0"/>
      </w:pPr>
      <w:r>
        <w:rPr/>
        <w:t xml:space="preserve">图表：2026-2031年中国科技金融市场前景预测</w:t>
      </w:r>
    </w:p>
    <w:p>
      <w:pPr>
        <w:spacing w:before="75" w:after="0"/>
      </w:pPr>
      <w:r>
        <w:rPr/>
        <w:t xml:space="preserve">图表：2026-2031年中国科技金融发展前景预测</w:t>
      </w:r>
    </w:p>
    <w:p>
      <w:pPr>
        <w:spacing w:before="75" w:after="0"/>
      </w:pPr>
      <w:r>
        <w:rPr/>
        <w:t xml:space="preserve">图表：2023-2025年科技金融行业销售成本分析</w:t>
      </w:r>
    </w:p>
    <w:p>
      <w:pPr>
        <w:spacing w:before="75" w:after="0"/>
      </w:pPr>
      <w:r>
        <w:rPr/>
        <w:t xml:space="preserve">图表：2023-2025年科技金融行业销售费用分析</w:t>
      </w:r>
    </w:p>
    <w:p>
      <w:pPr>
        <w:spacing w:before="75" w:after="0"/>
      </w:pPr>
      <w:r>
        <w:rPr/>
        <w:t xml:space="preserve">图表：2023-2025年科技金融行业管理费用分析</w:t>
      </w:r>
    </w:p>
    <w:p>
      <w:pPr>
        <w:spacing w:before="75" w:after="0"/>
      </w:pPr>
      <w:r>
        <w:rPr/>
        <w:t xml:space="preserve">图表：2023-2025年科技金融行业财务费用分析</w:t>
      </w:r>
    </w:p>
    <w:p>
      <w:pPr>
        <w:spacing w:before="75" w:after="0"/>
      </w:pPr>
      <w:r>
        <w:rPr/>
        <w:t xml:space="preserve">图表：2023-2025年科技金融行业成本费用利润率分析</w:t>
      </w:r>
    </w:p>
    <w:p>
      <w:pPr>
        <w:spacing w:before="75" w:after="0"/>
      </w:pPr>
      <w:r>
        <w:rPr/>
        <w:t xml:space="preserve">图表：2022-2024年科技金融行业总资产利润率分析</w:t>
      </w:r>
    </w:p>
    <w:p>
      <w:pPr>
        <w:spacing w:before="75" w:after="0"/>
      </w:pPr>
      <w:r>
        <w:rPr/>
        <w:t xml:space="preserve">图表：2023-2025年科技金融行业资产分析</w:t>
      </w:r>
    </w:p>
    <w:p>
      <w:pPr>
        <w:spacing w:before="75" w:after="0"/>
      </w:pPr>
      <w:r>
        <w:rPr/>
        <w:t xml:space="preserve">图表：2023-2025年科技金融行业负债分析</w:t>
      </w:r>
    </w:p>
    <w:p>
      <w:pPr>
        <w:spacing w:before="75" w:after="0"/>
      </w:pPr>
      <w:r>
        <w:rPr/>
        <w:t xml:space="preserve">图表：2025-2025年科技金融行业偿债能力分析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图表：2026-2031年科技金融行业发展规模预测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2026-2031年中国科技金融行业市场分析及发展前景预测报告</dc:title>
  <dc:description>2026-2031年中国科技金融行业市场分析及发展前景预测报告</dc:description>
  <dc:subject>2026-2031年中国科技金融行业市场分析及发展前景预测报告</dc:subject>
  <cp:keywords>研究报告</cp:keywords>
  <cp:category>研究报告</cp:category>
  <cp:lastModifiedBy>北京中道泰和信息咨询有限公司</cp:lastModifiedBy>
  <dcterms:created xsi:type="dcterms:W3CDTF">2026-03-23T12:45:49+08:00</dcterms:created>
  <dcterms:modified xsi:type="dcterms:W3CDTF">2026-03-23T12:45:49+08:00</dcterms:modified>
</cp:coreProperties>
</file>

<file path=docProps/custom.xml><?xml version="1.0" encoding="utf-8"?>
<Properties xmlns="http://schemas.openxmlformats.org/officeDocument/2006/custom-properties" xmlns:vt="http://schemas.openxmlformats.org/officeDocument/2006/docPropsVTypes"/>
</file>