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2026-2031年中国消费品检测行业深度调研与投资战略规划报告</w:t>
      </w:r>
    </w:p>
    <w:p>
      <w:pPr>
        <w:spacing w:after="150"/>
      </w:pPr>
      <w:r>
        <w:rPr>
          <w:b w:val="1"/>
          <w:bCs w:val="1"/>
        </w:rPr>
        <w:t xml:space="preserve">报告简介</w:t>
      </w:r>
    </w:p>
    <w:p>
      <w:pPr>
        <w:spacing w:after="150"/>
      </w:pPr>
      <w:r>
        <w:rPr/>
        <w:t xml:space="preserve">消费品检测行业作为保障产品质量安全的基石性支撑产业，是指依据国家强制性标准与国际规范，运用物理、化学、生物及智能化技术手段，对家用电器、玩具、家具、纺织品、首饰、装饰装修材料等全品类消费品的机械安全、电气性能、化学危害、辐射风险及使用可靠性进行系统性评价与合规性判定的专业技术服务业态。该行业价值链覆盖从实验室标准研发、检测设备制造、样品采集与测试分析，延伸至检测报告出具、认证评价、缺陷召回及风险预警等全流程环节。作为连接生产制造、市场监管与消费终端的关键枢纽，消费品检测不仅是破解\"劣币驱逐良币\"市场困局、防范系统性质量安全风险的技术防线，更是推动消费品工业从\"规模扩张\"向\"质量效益\"转型、支撑消费升级与内需扩大的核心基础设施，其产业定位已从传统的质量把关环节跃升为贯穿产品全生命周期、赋能品牌价值提升的战略性服务产业。</w:t>
      </w:r>
    </w:p>
    <w:p>
      <w:pPr>
        <w:spacing w:after="150"/>
      </w:pPr>
      <w:r>
        <w:rPr/>
        <w:t xml:space="preserve">未来，智能化、标准化、服务化与生态化将成为驱动消费品检测行业变革的核心主线。技术维度，AI大模型将深度介入检测方法开发与缺陷模式识别，通过迁移学习实现无样本或少样本下的新型缺陷识别，数字孪生技术模拟检测场景以加速方法学验证，高光谱成像与X射线断层扫描技术从实验室走向产线，实现从二维表面检测到三维内部结构透视的升维突破。标准维度，国家将加速制定智能消费品、绿色消费品、适老适童产品等重点领域检测方法国家标准，推动检测结果国际互认，优化检验检测机构资质认定体系，从\"事前准入\"转向\"事中事后监管\"，激活市场活力。服务维度，检测机构将从\"实验室服务\"向\"嵌入式服务\"转型，驻场检测、在线监测、远程诊断成为常态，订阅制质量预警SaaS平台、区块链存证溯源、缺陷风险评估与召回咨询等创新模式延长价值链条。生态维度，检测数据与工艺参数、设备状态、供应链信息融合，构建产业级质量大数据平台，通过数据资产化运营为区域产业集群提供质量趋势预测与风险预警，推动从\"单点检测\"向\"系统赋能\"跃迁。同时，消费品召回制度持续完善，基于大数据的风险监测与缺陷评估机制将前置风险防控关口，倒逼企业从被动应对转向主动预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检测行业研究单位等公布和提供的大量资料。报告对我国消费品检测行业的供需状况、发展现状、子行业发展变化等进行了分析，重点分析了国内外消费品检测行业的发展现状、如何面对行业的发展挑战、行业的发展建议、行业竞争力，以及行业的投资分析和趋势预测等等。报告还综合了消费品检测行业的整体发展动态，对行业在产品方面提供了参考建议和具体解决办法。报告对于消费品检测产品生产企业、经销商、行业管理部门以及拟进入该行业的投资者具有重要的参考价值，对于研究我国消费品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消费品检测行业界定与战略地位分析</w:t>
      </w:r>
    </w:p>
    <w:p>
      <w:pPr>
        <w:spacing w:before="75" w:after="0"/>
      </w:pPr>
      <w:r>
        <w:rPr/>
        <w:t xml:space="preserve">第一节 消费品检测技术范畴与分类体系</w:t>
      </w:r>
    </w:p>
    <w:p>
      <w:pPr>
        <w:spacing w:before="75" w:after="0"/>
      </w:pPr>
      <w:r>
        <w:rPr/>
        <w:t xml:space="preserve">一、按消费场景分类的检测标准差异</w:t>
      </w:r>
    </w:p>
    <w:p>
      <w:pPr>
        <w:spacing w:before="75" w:after="0"/>
      </w:pPr>
      <w:r>
        <w:rPr/>
        <w:t xml:space="preserve">二、按检测性质分类的法律责任边界</w:t>
      </w:r>
    </w:p>
    <w:p>
      <w:pPr>
        <w:spacing w:before="75" w:after="0"/>
      </w:pPr>
      <w:r>
        <w:rPr/>
        <w:t xml:space="preserve">三、按服务形式的效率成本权衡</w:t>
      </w:r>
    </w:p>
    <w:p>
      <w:pPr>
        <w:spacing w:before="75" w:after="0"/>
      </w:pPr>
      <w:r>
        <w:rPr/>
        <w:t xml:space="preserve">第二节 消费品检测的核心功能价值量化</w:t>
      </w:r>
    </w:p>
    <w:p>
      <w:pPr>
        <w:spacing w:before="75" w:after="0"/>
      </w:pPr>
      <w:r>
        <w:rPr/>
        <w:t xml:space="preserve">一、质量缺陷召回成本规避模型</w:t>
      </w:r>
    </w:p>
    <w:p>
      <w:pPr>
        <w:spacing w:before="75" w:after="0"/>
      </w:pPr>
      <w:r>
        <w:rPr/>
        <w:t xml:space="preserve">二、品牌信誉损失预防价值</w:t>
      </w:r>
    </w:p>
    <w:p>
      <w:pPr>
        <w:spacing w:before="75" w:after="0"/>
      </w:pPr>
      <w:r>
        <w:rPr/>
        <w:t xml:space="preserve">三、消费者信任度提升对复购率的传导系数</w:t>
      </w:r>
    </w:p>
    <w:p>
      <w:pPr>
        <w:spacing w:before="75" w:after="0"/>
      </w:pPr>
      <w:r>
        <w:rPr/>
        <w:t xml:space="preserve">第三节 行业战略地位与产业关联度研判</w:t>
      </w:r>
    </w:p>
    <w:p>
      <w:pPr>
        <w:spacing w:before="75" w:after="0"/>
      </w:pPr>
      <w:r>
        <w:rPr/>
        <w:t xml:space="preserve">一、消费品检测占社会消费品零售总额质量成本比重及优化空间</w:t>
      </w:r>
    </w:p>
    <w:p>
      <w:pPr>
        <w:spacing w:before="75" w:after="0"/>
      </w:pPr>
      <w:r>
        <w:rPr/>
        <w:t xml:space="preserve">二、检测认证在\"双循环\"战略中作为贸易\"通行证\"的作用</w:t>
      </w:r>
    </w:p>
    <w:p>
      <w:pPr>
        <w:spacing w:before="75" w:after="0"/>
      </w:pPr>
      <w:r>
        <w:rPr/>
        <w:t xml:space="preserve">三、质量强国战略下检测服务从后台走向前台的价值重估</w:t>
      </w:r>
    </w:p>
    <w:p>
      <w:pPr>
        <w:spacing w:before="75" w:after="0"/>
      </w:pPr>
      <w:r>
        <w:rPr>
          <w:b w:val="1"/>
          <w:bCs w:val="1"/>
        </w:rPr>
        <w:t xml:space="preserve">第二章 全球消费品检测产业格局演变与中国位置</w:t>
      </w:r>
    </w:p>
    <w:p>
      <w:pPr>
        <w:spacing w:before="75" w:after="0"/>
      </w:pPr>
      <w:r>
        <w:rPr/>
        <w:t xml:space="preserve">第一节 全球市场规模与增长格局</w:t>
      </w:r>
    </w:p>
    <w:p>
      <w:pPr>
        <w:spacing w:before="75" w:after="0"/>
      </w:pPr>
      <w:r>
        <w:rPr/>
        <w:t xml:space="preserve">一、2023-2025年全球消费品检测市场增长复盘</w:t>
      </w:r>
    </w:p>
    <w:p>
      <w:pPr>
        <w:spacing w:before="75" w:after="0"/>
      </w:pPr>
      <w:r>
        <w:rPr/>
        <w:t xml:space="preserve">二、新兴市场与成熟市场增速分化</w:t>
      </w:r>
    </w:p>
    <w:p>
      <w:pPr>
        <w:spacing w:before="75" w:after="0"/>
      </w:pPr>
      <w:r>
        <w:rPr/>
        <w:t xml:space="preserve">三、中国市场份额提升的驱动力</w:t>
      </w:r>
    </w:p>
    <w:p>
      <w:pPr>
        <w:spacing w:before="75" w:after="0"/>
      </w:pPr>
      <w:r>
        <w:rPr/>
        <w:t xml:space="preserve">第二节 技术代际差距与追赶路径</w:t>
      </w:r>
    </w:p>
    <w:p>
      <w:pPr>
        <w:spacing w:before="75" w:after="0"/>
      </w:pPr>
      <w:r>
        <w:rPr/>
        <w:t xml:space="preserve">一、高端检测设备进口依赖度降低的临界点分析</w:t>
      </w:r>
    </w:p>
    <w:p>
      <w:pPr>
        <w:spacing w:before="75" w:after="0"/>
      </w:pPr>
      <w:r>
        <w:rPr/>
        <w:t xml:space="preserve">二、检测标准互认中中国主导标准数量的进展</w:t>
      </w:r>
    </w:p>
    <w:p>
      <w:pPr>
        <w:spacing w:before="75" w:after="0"/>
      </w:pPr>
      <w:r>
        <w:rPr/>
        <w:t xml:space="preserve">三、外资巨头在华本土化研发与本土企业出海的不对称竞争</w:t>
      </w:r>
    </w:p>
    <w:p>
      <w:pPr>
        <w:spacing w:before="75" w:after="0"/>
      </w:pPr>
      <w:r>
        <w:rPr/>
        <w:t xml:space="preserve">第三节 全球产业链转移与供应链重构</w:t>
      </w:r>
    </w:p>
    <w:p>
      <w:pPr>
        <w:spacing w:before="75" w:after="0"/>
      </w:pPr>
      <w:r>
        <w:rPr/>
        <w:t xml:space="preserve">一、跨境电商对海外仓检测即时性要求</w:t>
      </w:r>
    </w:p>
    <w:p>
      <w:pPr>
        <w:spacing w:before="75" w:after="0"/>
      </w:pPr>
      <w:r>
        <w:rPr/>
        <w:t xml:space="preserve">二、欧美供应链溯源法对中国出口企业检测数据上链的强制要求</w:t>
      </w:r>
    </w:p>
    <w:p>
      <w:pPr>
        <w:spacing w:before="75" w:after="0"/>
      </w:pPr>
      <w:r>
        <w:rPr/>
        <w:t xml:space="preserve">三、中国检测认证标准国际互认与本地化服务能力建设</w:t>
      </w:r>
    </w:p>
    <w:p>
      <w:pPr>
        <w:spacing w:before="75" w:after="0"/>
      </w:pPr>
      <w:r>
        <w:rPr>
          <w:b w:val="1"/>
          <w:bCs w:val="1"/>
        </w:rPr>
        <w:t xml:space="preserve">第三章 中国消费品检测产业\"十五五\"发展环境解析</w:t>
      </w:r>
    </w:p>
    <w:p>
      <w:pPr>
        <w:spacing w:before="75" w:after="0"/>
      </w:pPr>
      <w:r>
        <w:rPr/>
        <w:t xml:space="preserve">第一节 宏观经济与消费提质共振</w:t>
      </w:r>
    </w:p>
    <w:p>
      <w:pPr>
        <w:spacing w:before="75" w:after="0"/>
      </w:pPr>
      <w:r>
        <w:rPr/>
        <w:t xml:space="preserve">一、社零总额增长与品质消费占比提升对检测需求弹性系数</w:t>
      </w:r>
    </w:p>
    <w:p>
      <w:pPr>
        <w:spacing w:before="75" w:after="0"/>
      </w:pPr>
      <w:r>
        <w:rPr/>
        <w:t xml:space="preserve">二、人均gdp提升对特定品类检测支出增速的拉动</w:t>
      </w:r>
    </w:p>
    <w:p>
      <w:pPr>
        <w:spacing w:before="75" w:after="0"/>
      </w:pPr>
      <w:r>
        <w:rPr/>
        <w:t xml:space="preserve">三、z世代对成分透明诉求驱动成分检测市场增长</w:t>
      </w:r>
    </w:p>
    <w:p>
      <w:pPr>
        <w:spacing w:before="75" w:after="0"/>
      </w:pPr>
      <w:r>
        <w:rPr/>
        <w:t xml:space="preserve">第二节 技术环境演进与融合创新</w:t>
      </w:r>
    </w:p>
    <w:p>
      <w:pPr>
        <w:spacing w:before="75" w:after="0"/>
      </w:pPr>
      <w:r>
        <w:rPr/>
        <w:t xml:space="preserve">一、ai视觉在缺陷识别中准确率超越人眼的拐点</w:t>
      </w:r>
    </w:p>
    <w:p>
      <w:pPr>
        <w:spacing w:before="75" w:after="0"/>
      </w:pPr>
      <w:r>
        <w:rPr/>
        <w:t xml:space="preserve">二、区块链技术在奢侈品真伪溯源中的应用</w:t>
      </w:r>
    </w:p>
    <w:p>
      <w:pPr>
        <w:spacing w:before="75" w:after="0"/>
      </w:pPr>
      <w:r>
        <w:rPr/>
        <w:t xml:space="preserve">三、快速检测技术缩短检测周期的技术经济性</w:t>
      </w:r>
    </w:p>
    <w:p>
      <w:pPr>
        <w:spacing w:before="75" w:after="0"/>
      </w:pPr>
      <w:r>
        <w:rPr/>
        <w:t xml:space="preserve">第三节 社会环境与市场认知变迁</w:t>
      </w:r>
    </w:p>
    <w:p>
      <w:pPr>
        <w:spacing w:before="75" w:after="0"/>
      </w:pPr>
      <w:r>
        <w:rPr/>
        <w:t xml:space="preserve">一、直播带货投诉率倒逼平台强制检测政策出台</w:t>
      </w:r>
    </w:p>
    <w:p>
      <w:pPr>
        <w:spacing w:before="75" w:after="0"/>
      </w:pPr>
      <w:r>
        <w:rPr/>
        <w:t xml:space="preserve">二、二手奢侈品鉴定需求爆发</w:t>
      </w:r>
    </w:p>
    <w:p>
      <w:pPr>
        <w:spacing w:before="75" w:after="0"/>
      </w:pPr>
      <w:r>
        <w:rPr/>
        <w:t xml:space="preserve">三、国潮文创产品标准缺失催生定制化检测服务</w:t>
      </w:r>
    </w:p>
    <w:p>
      <w:pPr>
        <w:spacing w:before="75" w:after="0"/>
      </w:pPr>
      <w:r>
        <w:rPr>
          <w:b w:val="1"/>
          <w:bCs w:val="1"/>
        </w:rPr>
        <w:t xml:space="preserve">第四章 消费品检测产业链全景解构与价值流向</w:t>
      </w:r>
    </w:p>
    <w:p>
      <w:pPr>
        <w:spacing w:before="75" w:after="0"/>
      </w:pPr>
      <w:r>
        <w:rPr/>
        <w:t xml:space="preserve">第一节 上游检测设备与试剂耗材供应格局</w:t>
      </w:r>
    </w:p>
    <w:p>
      <w:pPr>
        <w:spacing w:before="75" w:after="0"/>
      </w:pPr>
      <w:r>
        <w:rPr/>
        <w:t xml:space="preserve">一、高端设备单台投资与利用率盈亏平衡</w:t>
      </w:r>
    </w:p>
    <w:p>
      <w:pPr>
        <w:spacing w:before="75" w:after="0"/>
      </w:pPr>
      <w:r>
        <w:rPr/>
        <w:t xml:space="preserve">二、检测试剂批间差对结果稳定性的影响及溢价</w:t>
      </w:r>
    </w:p>
    <w:p>
      <w:pPr>
        <w:spacing w:before="75" w:after="0"/>
      </w:pPr>
      <w:r>
        <w:rPr/>
        <w:t xml:space="preserve">三、设备租赁模式在民营中小机构渗透率提升对轻资产运营的推动</w:t>
      </w:r>
    </w:p>
    <w:p>
      <w:pPr>
        <w:spacing w:before="75" w:after="0"/>
      </w:pPr>
      <w:r>
        <w:rPr/>
        <w:t xml:space="preserve">第二节 中游检测服务核心价值创造</w:t>
      </w:r>
    </w:p>
    <w:p>
      <w:pPr>
        <w:spacing w:before="75" w:after="0"/>
      </w:pPr>
      <w:r>
        <w:rPr/>
        <w:t xml:space="preserve">一、检测方案设计环节技术溢价与客户锁定效应</w:t>
      </w:r>
    </w:p>
    <w:p>
      <w:pPr>
        <w:spacing w:before="75" w:after="0"/>
      </w:pPr>
      <w:r>
        <w:rPr/>
        <w:t xml:space="preserve">二、抽样规则优化对检测成本与风险覆盖的平衡</w:t>
      </w:r>
    </w:p>
    <w:p>
      <w:pPr>
        <w:spacing w:before="75" w:after="0"/>
      </w:pPr>
      <w:r>
        <w:rPr/>
        <w:t xml:space="preserve">三、检测报告数字化对司法效力的提升</w:t>
      </w:r>
    </w:p>
    <w:p>
      <w:pPr>
        <w:spacing w:before="75" w:after="0"/>
      </w:pPr>
      <w:r>
        <w:rPr/>
        <w:t xml:space="preserve">第三节 下游应用市场价值捕获能力分化</w:t>
      </w:r>
    </w:p>
    <w:p>
      <w:pPr>
        <w:spacing w:before="75" w:after="0"/>
      </w:pPr>
      <w:r>
        <w:rPr/>
        <w:t xml:space="preserve">一、母婴儿童用品检测单价与复购率</w:t>
      </w:r>
    </w:p>
    <w:p>
      <w:pPr>
        <w:spacing w:before="75" w:after="0"/>
      </w:pPr>
      <w:r>
        <w:rPr/>
        <w:t xml:space="preserve">二、智能家电检测溢价与标准滞后</w:t>
      </w:r>
    </w:p>
    <w:p>
      <w:pPr>
        <w:spacing w:before="75" w:after="0"/>
      </w:pPr>
      <w:r>
        <w:rPr/>
        <w:t xml:space="preserve">三、纺织服装检测价格战与同质化困境</w:t>
      </w:r>
    </w:p>
    <w:p>
      <w:pPr>
        <w:spacing w:before="75" w:after="0"/>
      </w:pPr>
      <w:r>
        <w:rPr>
          <w:b w:val="1"/>
          <w:bCs w:val="1"/>
        </w:rPr>
        <w:t xml:space="preserve">第五章 中国消费品检测市场规模与增长动力学分析</w:t>
      </w:r>
    </w:p>
    <w:p>
      <w:pPr>
        <w:spacing w:before="75" w:after="0"/>
      </w:pPr>
      <w:r>
        <w:rPr/>
        <w:t xml:space="preserve">第一节 2026-2031年市场规模量化预测模型</w:t>
      </w:r>
    </w:p>
    <w:p>
      <w:pPr>
        <w:spacing w:before="75" w:after="0"/>
      </w:pPr>
      <w:r>
        <w:rPr/>
        <w:t xml:space="preserve">一、2025年基准规模确认</w:t>
      </w:r>
    </w:p>
    <w:p>
      <w:pPr>
        <w:spacing w:before="75" w:after="0"/>
      </w:pPr>
      <w:r>
        <w:rPr/>
        <w:t xml:space="preserve">二、2026-2031年复合增速情景模拟</w:t>
      </w:r>
    </w:p>
    <w:p>
      <w:pPr>
        <w:spacing w:before="75" w:after="0"/>
      </w:pPr>
      <w:r>
        <w:rPr/>
        <w:t xml:space="preserve">三、2030年市场规模极值预测</w:t>
      </w:r>
    </w:p>
    <w:p>
      <w:pPr>
        <w:spacing w:before="75" w:after="0"/>
      </w:pPr>
      <w:r>
        <w:rPr/>
        <w:t xml:space="preserve">第二节 需求驱动因素分层解构</w:t>
      </w:r>
    </w:p>
    <w:p>
      <w:pPr>
        <w:spacing w:before="75" w:after="0"/>
      </w:pPr>
      <w:r>
        <w:rPr/>
        <w:t xml:space="preserve">一、存量强制检测刚性增长与边际递减</w:t>
      </w:r>
    </w:p>
    <w:p>
      <w:pPr>
        <w:spacing w:before="75" w:after="0"/>
      </w:pPr>
      <w:r>
        <w:rPr/>
        <w:t xml:space="preserve">二、增量品质检测爆发拉动</w:t>
      </w:r>
    </w:p>
    <w:p>
      <w:pPr>
        <w:spacing w:before="75" w:after="0"/>
      </w:pPr>
      <w:r>
        <w:rPr/>
        <w:t xml:space="preserve">三、新兴检测从0到1市场</w:t>
      </w:r>
    </w:p>
    <w:p>
      <w:pPr>
        <w:spacing w:before="75" w:after="0"/>
      </w:pPr>
      <w:r>
        <w:rPr/>
        <w:t xml:space="preserve">第三节 价格周期与景气度传导机制</w:t>
      </w:r>
    </w:p>
    <w:p>
      <w:pPr>
        <w:spacing w:before="75" w:after="0"/>
      </w:pPr>
      <w:r>
        <w:rPr/>
        <w:t xml:space="preserve">一、检测价格指数与头部机构产能利用率正相关</w:t>
      </w:r>
    </w:p>
    <w:p>
      <w:pPr>
        <w:spacing w:before="75" w:after="0"/>
      </w:pPr>
      <w:r>
        <w:rPr/>
        <w:t xml:space="preserve">二、高端检测价格刚性与常规检测价格竞争对比</w:t>
      </w:r>
    </w:p>
    <w:p>
      <w:pPr>
        <w:spacing w:before="75" w:after="0"/>
      </w:pPr>
      <w:r>
        <w:rPr/>
        <w:t xml:space="preserve">三、检测工程师薪资涨幅对成本传导滞后与毛利率压缩</w:t>
      </w:r>
    </w:p>
    <w:p>
      <w:pPr>
        <w:spacing w:before="75" w:after="0"/>
      </w:pPr>
      <w:r>
        <w:rPr>
          <w:b w:val="1"/>
          <w:bCs w:val="1"/>
        </w:rPr>
        <w:t xml:space="preserve">第六章 供给端：检测机构能力扩张与竞争格局</w:t>
      </w:r>
    </w:p>
    <w:p>
      <w:pPr>
        <w:spacing w:before="75" w:after="0"/>
      </w:pPr>
      <w:r>
        <w:rPr/>
        <w:t xml:space="preserve">第一节 检测机构数量与结构演变</w:t>
      </w:r>
    </w:p>
    <w:p>
      <w:pPr>
        <w:spacing w:before="75" w:after="0"/>
      </w:pPr>
      <w:r>
        <w:rPr/>
        <w:t xml:space="preserve">一、检测机构总数与民营占比的盈利性分化</w:t>
      </w:r>
    </w:p>
    <w:p>
      <w:pPr>
        <w:spacing w:before="75" w:after="0"/>
      </w:pPr>
      <w:r>
        <w:rPr/>
        <w:t xml:space="preserve">二、单机构平均营收规模与头部机构差距扩大</w:t>
      </w:r>
    </w:p>
    <w:p>
      <w:pPr>
        <w:spacing w:before="75" w:after="0"/>
      </w:pPr>
      <w:r>
        <w:rPr/>
        <w:t xml:space="preserve">三、外资机构在华营收增速与利润率对比</w:t>
      </w:r>
    </w:p>
    <w:p>
      <w:pPr>
        <w:spacing w:before="75" w:after="0"/>
      </w:pPr>
      <w:r>
        <w:rPr/>
        <w:t xml:space="preserve">第二节 服务能力建设投资强度</w:t>
      </w:r>
    </w:p>
    <w:p>
      <w:pPr>
        <w:spacing w:before="75" w:after="0"/>
      </w:pPr>
      <w:r>
        <w:rPr/>
        <w:t xml:space="preserve">一、高端设备单台投资回收周期与利用率门槛</w:t>
      </w:r>
    </w:p>
    <w:p>
      <w:pPr>
        <w:spacing w:before="75" w:after="0"/>
      </w:pPr>
      <w:r>
        <w:rPr/>
        <w:t xml:space="preserve">二、实验室认可周期与获证后订单溢价</w:t>
      </w:r>
    </w:p>
    <w:p>
      <w:pPr>
        <w:spacing w:before="75" w:after="0"/>
      </w:pPr>
      <w:r>
        <w:rPr/>
        <w:t xml:space="preserve">三、数字化系统投入对效率提升与人员优化</w:t>
      </w:r>
    </w:p>
    <w:p>
      <w:pPr>
        <w:spacing w:before="75" w:after="0"/>
      </w:pPr>
      <w:r>
        <w:rPr/>
        <w:t xml:space="preserve">第三节 产能利用率与区域分布</w:t>
      </w:r>
    </w:p>
    <w:p>
      <w:pPr>
        <w:spacing w:before="75" w:after="0"/>
      </w:pPr>
      <w:r>
        <w:rPr/>
        <w:t xml:space="preserve">一、华东/华南与中西部产能利用率显著分化</w:t>
      </w:r>
    </w:p>
    <w:p>
      <w:pPr>
        <w:spacing w:before="75" w:after="0"/>
      </w:pPr>
      <w:r>
        <w:rPr/>
        <w:t xml:space="preserve">二、检测能力异地互认对利用率提升与物流成本节省</w:t>
      </w:r>
    </w:p>
    <w:p>
      <w:pPr>
        <w:spacing w:before="75" w:after="0"/>
      </w:pPr>
      <w:r>
        <w:rPr/>
        <w:t xml:space="preserve">三、前店后厂模式在产业带渗透的响应速度优势</w:t>
      </w:r>
    </w:p>
    <w:p>
      <w:pPr>
        <w:spacing w:before="75" w:after="0"/>
      </w:pPr>
      <w:r>
        <w:rPr>
          <w:b w:val="1"/>
          <w:bCs w:val="1"/>
        </w:rPr>
        <w:t xml:space="preserve">第七章 需求端：食品检测细分市场需求精细化分析</w:t>
      </w:r>
    </w:p>
    <w:p>
      <w:pPr>
        <w:spacing w:before="75" w:after="0"/>
      </w:pPr>
      <w:r>
        <w:rPr/>
        <w:t xml:space="preserve">第一节 食品安全检测刚性需求</w:t>
      </w:r>
    </w:p>
    <w:p>
      <w:pPr>
        <w:spacing w:before="75" w:after="0"/>
      </w:pPr>
      <w:r>
        <w:rPr/>
        <w:t xml:space="preserve">一、食品安全检测市场规模及支柱地位</w:t>
      </w:r>
    </w:p>
    <w:p>
      <w:pPr>
        <w:spacing w:before="75" w:after="0"/>
      </w:pPr>
      <w:r>
        <w:rPr/>
        <w:t xml:space="preserve">二、农药残留检测套餐价格与抽检覆盖率</w:t>
      </w:r>
    </w:p>
    <w:p>
      <w:pPr>
        <w:spacing w:before="75" w:after="0"/>
      </w:pPr>
      <w:r>
        <w:rPr/>
        <w:t xml:space="preserve">三、新型污染物检测需求爆发与定价混乱</w:t>
      </w:r>
    </w:p>
    <w:p>
      <w:pPr>
        <w:spacing w:before="75" w:after="0"/>
      </w:pPr>
      <w:r>
        <w:rPr/>
        <w:t xml:space="preserve">第二节 功能食品与保健食品检测</w:t>
      </w:r>
    </w:p>
    <w:p>
      <w:pPr>
        <w:spacing w:before="75" w:after="0"/>
      </w:pPr>
      <w:r>
        <w:rPr/>
        <w:t xml:space="preserve">一、功能成分检测与宣传合规性验证</w:t>
      </w:r>
    </w:p>
    <w:p>
      <w:pPr>
        <w:spacing w:before="75" w:after="0"/>
      </w:pPr>
      <w:r>
        <w:rPr/>
        <w:t xml:space="preserve">二、非法添加高通量筛查单次检测费</w:t>
      </w:r>
    </w:p>
    <w:p>
      <w:pPr>
        <w:spacing w:before="75" w:after="0"/>
      </w:pPr>
      <w:r>
        <w:rPr/>
        <w:t xml:space="preserve">三、直播带货保健品事件倒逼平台强制检测</w:t>
      </w:r>
    </w:p>
    <w:p>
      <w:pPr>
        <w:spacing w:before="75" w:after="0"/>
      </w:pPr>
      <w:r>
        <w:rPr/>
        <w:t xml:space="preserve">第三节 餐饮与预制菜检测</w:t>
      </w:r>
    </w:p>
    <w:p>
      <w:pPr>
        <w:spacing w:before="75" w:after="0"/>
      </w:pPr>
      <w:r>
        <w:rPr/>
        <w:t xml:space="preserve">一、预制菜微生物检测频次与周转效率矛盾</w:t>
      </w:r>
    </w:p>
    <w:p>
      <w:pPr>
        <w:spacing w:before="75" w:after="0"/>
      </w:pPr>
      <w:r>
        <w:rPr/>
        <w:t xml:space="preserve">二、外卖餐食安全快速检测设备普及率</w:t>
      </w:r>
    </w:p>
    <w:p>
      <w:pPr>
        <w:spacing w:before="75" w:after="0"/>
      </w:pPr>
      <w:r>
        <w:rPr/>
        <w:t xml:space="preserve">三、调味品真实性检测打击掺假溢价</w:t>
      </w:r>
    </w:p>
    <w:p>
      <w:pPr>
        <w:spacing w:before="75" w:after="0"/>
      </w:pPr>
      <w:r>
        <w:rPr>
          <w:b w:val="1"/>
          <w:bCs w:val="1"/>
        </w:rPr>
        <w:t xml:space="preserve">第八章 需求端：纺织鞋服与母婴儿童用品检测</w:t>
      </w:r>
    </w:p>
    <w:p>
      <w:pPr>
        <w:spacing w:before="75" w:after="0"/>
      </w:pPr>
      <w:r>
        <w:rPr/>
        <w:t xml:space="preserve">第一节 纺织品安全与性能检测</w:t>
      </w:r>
    </w:p>
    <w:p>
      <w:pPr>
        <w:spacing w:before="75" w:after="0"/>
      </w:pPr>
      <w:r>
        <w:rPr/>
        <w:t xml:space="preserve">一、纺织检测市场规模及婴童用品占比提升</w:t>
      </w:r>
    </w:p>
    <w:p>
      <w:pPr>
        <w:spacing w:before="75" w:after="0"/>
      </w:pPr>
      <w:r>
        <w:rPr/>
        <w:t xml:space="preserve">二、功能性面料检测虚标率与品牌委检反差</w:t>
      </w:r>
    </w:p>
    <w:p>
      <w:pPr>
        <w:spacing w:before="75" w:after="0"/>
      </w:pPr>
      <w:r>
        <w:rPr/>
        <w:t xml:space="preserve">三、快时尚模式对检测周期的极限挑战</w:t>
      </w:r>
    </w:p>
    <w:p>
      <w:pPr>
        <w:spacing w:before="75" w:after="0"/>
      </w:pPr>
      <w:r>
        <w:rPr/>
        <w:t xml:space="preserve">第二节 鞋类与皮革制品检测</w:t>
      </w:r>
    </w:p>
    <w:p>
      <w:pPr>
        <w:spacing w:before="75" w:after="0"/>
      </w:pPr>
      <w:r>
        <w:rPr/>
        <w:t xml:space="preserve">一、童鞋物理机械安全检测不合格率与召回成本</w:t>
      </w:r>
    </w:p>
    <w:p>
      <w:pPr>
        <w:spacing w:before="75" w:after="0"/>
      </w:pPr>
      <w:r>
        <w:rPr/>
        <w:t xml:space="preserve">二、运动鞋材质真实性dna鉴定单次费用</w:t>
      </w:r>
    </w:p>
    <w:p>
      <w:pPr>
        <w:spacing w:before="75" w:after="0"/>
      </w:pPr>
      <w:r>
        <w:rPr/>
        <w:t xml:space="preserve">三、皮革有害物质检测对出口欧盟的决定性作用</w:t>
      </w:r>
    </w:p>
    <w:p>
      <w:pPr>
        <w:spacing w:before="75" w:after="0"/>
      </w:pPr>
      <w:r>
        <w:rPr/>
        <w:t xml:space="preserve">第三节 母婴儿童用品高壁垒检测</w:t>
      </w:r>
    </w:p>
    <w:p>
      <w:pPr>
        <w:spacing w:before="75" w:after="0"/>
      </w:pPr>
      <w:r>
        <w:rPr/>
        <w:t xml:space="preserve">一、婴童玩具增塑剂检测单价与合规门槛</w:t>
      </w:r>
    </w:p>
    <w:p>
      <w:pPr>
        <w:spacing w:before="75" w:after="0"/>
      </w:pPr>
      <w:r>
        <w:rPr/>
        <w:t xml:space="preserve">二、儿童推车动态耐久测试设备投资与利用率</w:t>
      </w:r>
    </w:p>
    <w:p>
      <w:pPr>
        <w:spacing w:before="75" w:after="0"/>
      </w:pPr>
      <w:r>
        <w:rPr/>
        <w:t xml:space="preserve">三、母婴产品海淘与国标差异导致的重复检测成本</w:t>
      </w:r>
    </w:p>
    <w:p>
      <w:pPr>
        <w:spacing w:before="75" w:after="0"/>
      </w:pPr>
      <w:r>
        <w:rPr>
          <w:b w:val="1"/>
          <w:bCs w:val="1"/>
        </w:rPr>
        <w:t xml:space="preserve">第九章 需求端：家电家具与珠宝奢侈品检测</w:t>
      </w:r>
    </w:p>
    <w:p>
      <w:pPr>
        <w:spacing w:before="75" w:after="0"/>
      </w:pPr>
      <w:r>
        <w:rPr/>
        <w:t xml:space="preserve">第一节 智能家电安全与性能检测</w:t>
      </w:r>
    </w:p>
    <w:p>
      <w:pPr>
        <w:spacing w:before="75" w:after="0"/>
      </w:pPr>
      <w:r>
        <w:rPr/>
        <w:t xml:space="preserve">一、家电检测市场规模增速与iot安全检测激增</w:t>
      </w:r>
    </w:p>
    <w:p>
      <w:pPr>
        <w:spacing w:before="75" w:after="0"/>
      </w:pPr>
      <w:r>
        <w:rPr/>
        <w:t xml:space="preserve">二、智能家居互联互通检测认证成为新刚需</w:t>
      </w:r>
    </w:p>
    <w:p>
      <w:pPr>
        <w:spacing w:before="75" w:after="0"/>
      </w:pPr>
      <w:r>
        <w:rPr/>
        <w:t xml:space="preserve">三、家电用能效率虚标检测政府监督抽查强制性</w:t>
      </w:r>
    </w:p>
    <w:p>
      <w:pPr>
        <w:spacing w:before="75" w:after="0"/>
      </w:pPr>
      <w:r>
        <w:rPr/>
        <w:t xml:space="preserve">第二节 家具环保与力学性能检测</w:t>
      </w:r>
    </w:p>
    <w:p>
      <w:pPr>
        <w:spacing w:before="75" w:after="0"/>
      </w:pPr>
      <w:r>
        <w:rPr/>
        <w:t xml:space="preserve">一、家具甲醛释放量检测周期与市场需求矛盾</w:t>
      </w:r>
    </w:p>
    <w:p>
      <w:pPr>
        <w:spacing w:before="75" w:after="0"/>
      </w:pPr>
      <w:r>
        <w:rPr/>
        <w:t xml:space="preserve">二、定制家具尺寸偏差现场快速检测服务溢价</w:t>
      </w:r>
    </w:p>
    <w:p>
      <w:pPr>
        <w:spacing w:before="75" w:after="0"/>
      </w:pPr>
      <w:r>
        <w:rPr/>
        <w:t xml:space="preserve">三、红木家具材质鉴定对价格的支撑作用与纠纷鉴定市场</w:t>
      </w:r>
    </w:p>
    <w:p>
      <w:pPr>
        <w:spacing w:before="75" w:after="0"/>
      </w:pPr>
      <w:r>
        <w:rPr/>
        <w:t xml:space="preserve">第三节 珠宝奢侈品真伪与品质检测</w:t>
      </w:r>
    </w:p>
    <w:p>
      <w:pPr>
        <w:spacing w:before="75" w:after="0"/>
      </w:pPr>
      <w:r>
        <w:rPr/>
        <w:t xml:space="preserve">一、珠宝检测市场规模中二手奢侈品鉴定占比跃升</w:t>
      </w:r>
    </w:p>
    <w:p>
      <w:pPr>
        <w:spacing w:before="75" w:after="0"/>
      </w:pPr>
      <w:r>
        <w:rPr/>
        <w:t xml:space="preserve">二、名表机芯真伪与外观翻新检测的差异化定价</w:t>
      </w:r>
    </w:p>
    <w:p>
      <w:pPr>
        <w:spacing w:before="75" w:after="0"/>
      </w:pPr>
      <w:r>
        <w:rPr/>
        <w:t xml:space="preserve">三、钻石分级ai自动评估对人工鉴定的替代与增值</w:t>
      </w:r>
    </w:p>
    <w:p>
      <w:pPr>
        <w:spacing w:before="75" w:after="0"/>
      </w:pPr>
      <w:r>
        <w:rPr>
          <w:b w:val="1"/>
          <w:bCs w:val="1"/>
        </w:rPr>
        <w:t xml:space="preserve">第十章 需求端：新兴消费品检测市场爆发</w:t>
      </w:r>
    </w:p>
    <w:p>
      <w:pPr>
        <w:spacing w:before="75" w:after="0"/>
      </w:pPr>
      <w:r>
        <w:rPr/>
        <w:t xml:space="preserve">第一节 宠物食品用品检测</w:t>
      </w:r>
    </w:p>
    <w:p>
      <w:pPr>
        <w:spacing w:before="75" w:after="0"/>
      </w:pPr>
      <w:r>
        <w:rPr/>
        <w:t xml:space="preserve">一、宠物检测市场规模及主粮微生物检测占比</w:t>
      </w:r>
    </w:p>
    <w:p>
      <w:pPr>
        <w:spacing w:before="75" w:after="0"/>
      </w:pPr>
      <w:r>
        <w:rPr/>
        <w:t xml:space="preserve">二、宠物智能用品电气安全检测标准滞后导致认证空白</w:t>
      </w:r>
    </w:p>
    <w:p>
      <w:pPr>
        <w:spacing w:before="75" w:after="0"/>
      </w:pPr>
      <w:r>
        <w:rPr/>
        <w:t xml:space="preserve">三、宠物保健品成分虚标检测需求与跨境电商合规</w:t>
      </w:r>
    </w:p>
    <w:p>
      <w:pPr>
        <w:spacing w:before="75" w:after="0"/>
      </w:pPr>
      <w:r>
        <w:rPr/>
        <w:t xml:space="preserve">第二节 国潮文创与二次元周边检测</w:t>
      </w:r>
    </w:p>
    <w:p>
      <w:pPr>
        <w:spacing w:before="75" w:after="0"/>
      </w:pPr>
      <w:r>
        <w:rPr/>
        <w:t xml:space="preserve">一、汉服面料安全与cosplay道具检测新兴市场</w:t>
      </w:r>
    </w:p>
    <w:p>
      <w:pPr>
        <w:spacing w:before="75" w:after="0"/>
      </w:pPr>
      <w:r>
        <w:rPr/>
        <w:t xml:space="preserve">二、潮玩盲盒小零件吞咽风险检测的强制性</w:t>
      </w:r>
    </w:p>
    <w:p>
      <w:pPr>
        <w:spacing w:before="75" w:after="0"/>
      </w:pPr>
      <w:r>
        <w:rPr/>
        <w:t xml:space="preserve">三、文创产品有害物质检测对出口的文化壁垒</w:t>
      </w:r>
    </w:p>
    <w:p>
      <w:pPr>
        <w:spacing w:before="75" w:after="0"/>
      </w:pPr>
      <w:r>
        <w:rPr/>
        <w:t xml:space="preserve">第三节 美妆护肤与医美产品检测</w:t>
      </w:r>
    </w:p>
    <w:p>
      <w:pPr>
        <w:spacing w:before="75" w:after="0"/>
      </w:pPr>
      <w:r>
        <w:rPr/>
        <w:t xml:space="preserve">一、化妆品非法添加检测在电商抽检中的常态化</w:t>
      </w:r>
    </w:p>
    <w:p>
      <w:pPr>
        <w:spacing w:before="75" w:after="0"/>
      </w:pPr>
      <w:r>
        <w:rPr/>
        <w:t xml:space="preserve">二、医美器械安全与生物相容性检测资质稀缺性</w:t>
      </w:r>
    </w:p>
    <w:p>
      <w:pPr>
        <w:spacing w:before="75" w:after="0"/>
      </w:pPr>
      <w:r>
        <w:rPr/>
        <w:t xml:space="preserve">三、纯净美妆成分检测溢价与z世代付费意愿</w:t>
      </w:r>
    </w:p>
    <w:p>
      <w:pPr>
        <w:spacing w:before="75" w:after="0"/>
      </w:pPr>
      <w:r>
        <w:rPr>
          <w:b w:val="1"/>
          <w:bCs w:val="1"/>
        </w:rPr>
        <w:t xml:space="preserve">第十一章 电商与直播带货检测模式创新</w:t>
      </w:r>
    </w:p>
    <w:p>
      <w:pPr>
        <w:spacing w:before="75" w:after="0"/>
      </w:pPr>
      <w:r>
        <w:rPr/>
        <w:t xml:space="preserve">第一节 电商平台检测准入机制</w:t>
      </w:r>
    </w:p>
    <w:p>
      <w:pPr>
        <w:spacing w:before="75" w:after="0"/>
      </w:pPr>
      <w:r>
        <w:rPr/>
        <w:t xml:space="preserve">一、电商平台品质认证对商家检测费的转嫁与roi</w:t>
      </w:r>
    </w:p>
    <w:p>
      <w:pPr>
        <w:spacing w:before="75" w:after="0"/>
      </w:pPr>
      <w:r>
        <w:rPr/>
        <w:t xml:space="preserve">二、特定电商平台商品强制检测成本占售价比例</w:t>
      </w:r>
    </w:p>
    <w:p>
      <w:pPr>
        <w:spacing w:before="75" w:after="0"/>
      </w:pPr>
      <w:r>
        <w:rPr/>
        <w:t xml:space="preserve">三、直播电商商品检测实现快速出结果的物流布局</w:t>
      </w:r>
    </w:p>
    <w:p>
      <w:pPr>
        <w:spacing w:before="75" w:after="0"/>
      </w:pPr>
      <w:r>
        <w:rPr/>
        <w:t xml:space="preserve">第二节 直播场景下检测即时性挑战</w:t>
      </w:r>
    </w:p>
    <w:p>
      <w:pPr>
        <w:spacing w:before="75" w:after="0"/>
      </w:pPr>
      <w:r>
        <w:rPr/>
        <w:t xml:space="preserve">一、直播过程中快速检测技术可行性</w:t>
      </w:r>
    </w:p>
    <w:p>
      <w:pPr>
        <w:spacing w:before="75" w:after="0"/>
      </w:pPr>
      <w:r>
        <w:rPr/>
        <w:t xml:space="preserve">二、mcn机构与检测机构年度合作模式与频次</w:t>
      </w:r>
    </w:p>
    <w:p>
      <w:pPr>
        <w:spacing w:before="75" w:after="0"/>
      </w:pPr>
      <w:r>
        <w:rPr/>
        <w:t xml:space="preserve">三、虚假检测法律责任对机构品牌信誉的倒逼</w:t>
      </w:r>
    </w:p>
    <w:p>
      <w:pPr>
        <w:spacing w:before="75" w:after="0"/>
      </w:pPr>
      <w:r>
        <w:rPr/>
        <w:t xml:space="preserve">第三节 检测数据在电商平台的资产化</w:t>
      </w:r>
    </w:p>
    <w:p>
      <w:pPr>
        <w:spacing w:before="75" w:after="0"/>
      </w:pPr>
      <w:r>
        <w:rPr/>
        <w:t xml:space="preserve">一、检测报告区块链存证司法采信率对纠纷率的影响</w:t>
      </w:r>
    </w:p>
    <w:p>
      <w:pPr>
        <w:spacing w:before="75" w:after="0"/>
      </w:pPr>
      <w:r>
        <w:rPr/>
        <w:t xml:space="preserve">二、检测数据反哺供应链在c2m模式中价值分配</w:t>
      </w:r>
    </w:p>
    <w:p>
      <w:pPr>
        <w:spacing w:before="75" w:after="0"/>
      </w:pPr>
      <w:r>
        <w:rPr/>
        <w:t xml:space="preserve">三、电商平台自建实验室对第三方机构的挤出效应</w:t>
      </w:r>
    </w:p>
    <w:p>
      <w:pPr>
        <w:spacing w:before="75" w:after="0"/>
      </w:pPr>
      <w:r>
        <w:rPr>
          <w:b w:val="1"/>
          <w:bCs w:val="1"/>
        </w:rPr>
        <w:t xml:space="preserve">第十二章 跨境消费品检测合规与全球化布局</w:t>
      </w:r>
    </w:p>
    <w:p>
      <w:pPr>
        <w:spacing w:before="75" w:after="0"/>
      </w:pPr>
      <w:r>
        <w:rPr/>
        <w:t xml:space="preserve">第一节 出口目的国检测标准差异</w:t>
      </w:r>
    </w:p>
    <w:p>
      <w:pPr>
        <w:spacing w:before="75" w:after="0"/>
      </w:pPr>
      <w:r>
        <w:rPr/>
        <w:t xml:space="preserve">一、欧盟与国标有害物质差异导致重复检测成本</w:t>
      </w:r>
    </w:p>
    <w:p>
      <w:pPr>
        <w:spacing w:before="75" w:after="0"/>
      </w:pPr>
      <w:r>
        <w:rPr/>
        <w:t xml:space="preserve">二、美国儿童产品检测频次对中小企业合规负担</w:t>
      </w:r>
    </w:p>
    <w:p>
      <w:pPr>
        <w:spacing w:before="75" w:after="0"/>
      </w:pPr>
      <w:r>
        <w:rPr/>
        <w:t xml:space="preserve">三、日本玩具标准对特定元素检测要求与国标方法差异</w:t>
      </w:r>
    </w:p>
    <w:p>
      <w:pPr>
        <w:spacing w:before="75" w:after="0"/>
      </w:pPr>
      <w:r>
        <w:rPr/>
        <w:t xml:space="preserve">第二节 跨境电商平台检测互认</w:t>
      </w:r>
    </w:p>
    <w:p>
      <w:pPr>
        <w:spacing w:before="75" w:after="0"/>
      </w:pPr>
      <w:r>
        <w:rPr/>
        <w:t xml:space="preserve">一、主流电商平台要求的检测费用与平台指定实验室垄断</w:t>
      </w:r>
    </w:p>
    <w:p>
      <w:pPr>
        <w:spacing w:before="75" w:after="0"/>
      </w:pPr>
      <w:r>
        <w:rPr/>
        <w:t xml:space="preserve">二、新兴电商平台半托管模式对商家提供检测报告的强制性</w:t>
      </w:r>
    </w:p>
    <w:p>
      <w:pPr>
        <w:spacing w:before="75" w:after="0"/>
      </w:pPr>
      <w:r>
        <w:rPr/>
        <w:t xml:space="preserve">三、区域贸易框架下检测互认对检测时效的提升</w:t>
      </w:r>
    </w:p>
    <w:p>
      <w:pPr>
        <w:spacing w:before="75" w:after="0"/>
      </w:pPr>
      <w:r>
        <w:rPr/>
        <w:t xml:space="preserve">第三节 中国检测机构海外布局</w:t>
      </w:r>
    </w:p>
    <w:p>
      <w:pPr>
        <w:spacing w:before="75" w:after="0"/>
      </w:pPr>
      <w:r>
        <w:rPr/>
        <w:t xml:space="preserve">一、国内检测机构在东南亚设实验室服务出海制造业</w:t>
      </w:r>
    </w:p>
    <w:p>
      <w:pPr>
        <w:spacing w:before="75" w:after="0"/>
      </w:pPr>
      <w:r>
        <w:rPr/>
        <w:t xml:space="preserve">二、欧洲设点门槛与成本收益平衡点</w:t>
      </w:r>
    </w:p>
    <w:p>
      <w:pPr>
        <w:spacing w:before="75" w:after="0"/>
      </w:pPr>
      <w:r>
        <w:rPr/>
        <w:t xml:space="preserve">三、跨境检测数据传输的合规成本与架构改造</w:t>
      </w:r>
    </w:p>
    <w:p>
      <w:pPr>
        <w:spacing w:before="75" w:after="0"/>
      </w:pPr>
      <w:r>
        <w:rPr>
          <w:b w:val="1"/>
          <w:bCs w:val="1"/>
        </w:rPr>
        <w:t xml:space="preserve">第十三章 消费品检测技术演进与ai融合</w:t>
      </w:r>
    </w:p>
    <w:p>
      <w:pPr>
        <w:spacing w:before="75" w:after="0"/>
      </w:pPr>
      <w:r>
        <w:rPr/>
        <w:t xml:space="preserve">第一节 ai视觉在消费品外观检测中的突破</w:t>
      </w:r>
    </w:p>
    <w:p>
      <w:pPr>
        <w:spacing w:before="75" w:after="0"/>
      </w:pPr>
      <w:r>
        <w:rPr/>
        <w:t xml:space="preserve">一、玩具表面瑕疵ai识别准确率与成本优势</w:t>
      </w:r>
    </w:p>
    <w:p>
      <w:pPr>
        <w:spacing w:before="75" w:after="0"/>
      </w:pPr>
      <w:r>
        <w:rPr/>
        <w:t xml:space="preserve">二、服装辅料尺寸偏差ai全检速度对产线适配</w:t>
      </w:r>
    </w:p>
    <w:p>
      <w:pPr>
        <w:spacing w:before="75" w:after="0"/>
      </w:pPr>
      <w:r>
        <w:rPr/>
        <w:t xml:space="preserve">三、小样本学习解决新品检测模型冷启动技术</w:t>
      </w:r>
    </w:p>
    <w:p>
      <w:pPr>
        <w:spacing w:before="75" w:after="0"/>
      </w:pPr>
      <w:r>
        <w:rPr/>
        <w:t xml:space="preserve">第二节 区块链与物联网在溯源检测中的应用</w:t>
      </w:r>
    </w:p>
    <w:p>
      <w:pPr>
        <w:spacing w:before="75" w:after="0"/>
      </w:pPr>
      <w:r>
        <w:rPr/>
        <w:t xml:space="preserve">一、食品全程上链检测节点成本分摊</w:t>
      </w:r>
    </w:p>
    <w:p>
      <w:pPr>
        <w:spacing w:before="75" w:after="0"/>
      </w:pPr>
      <w:r>
        <w:rPr/>
        <w:t xml:space="preserve">二、奢侈品芯片与检测报告上链防伪查询商业模式</w:t>
      </w:r>
    </w:p>
    <w:p>
      <w:pPr>
        <w:spacing w:before="75" w:after="0"/>
      </w:pPr>
      <w:r>
        <w:rPr/>
        <w:t xml:space="preserve">三、检测数据哈希值上链司法存证采信率</w:t>
      </w:r>
    </w:p>
    <w:p>
      <w:pPr>
        <w:spacing w:before="75" w:after="0"/>
      </w:pPr>
      <w:r>
        <w:rPr/>
        <w:t xml:space="preserve">第三节 快速检测技术革命</w:t>
      </w:r>
    </w:p>
    <w:p>
      <w:pPr>
        <w:spacing w:before="75" w:after="0"/>
      </w:pPr>
      <w:r>
        <w:rPr/>
        <w:t xml:space="preserve">一、食品农残快速检测卡准确率与确证法差异</w:t>
      </w:r>
    </w:p>
    <w:p>
      <w:pPr>
        <w:spacing w:before="75" w:after="0"/>
      </w:pPr>
      <w:r>
        <w:rPr/>
        <w:t xml:space="preserve">二、纺织品甲醛现场快速检测在电商抽检中的应用</w:t>
      </w:r>
    </w:p>
    <w:p>
      <w:pPr>
        <w:spacing w:before="75" w:after="0"/>
      </w:pPr>
      <w:r>
        <w:rPr/>
        <w:t xml:space="preserve">三、手持式分析仪在珠宝现场鉴定对门店赋能</w:t>
      </w:r>
    </w:p>
    <w:p>
      <w:pPr>
        <w:spacing w:before="75" w:after="0"/>
      </w:pPr>
      <w:r>
        <w:rPr>
          <w:b w:val="1"/>
          <w:bCs w:val="1"/>
        </w:rPr>
        <w:t xml:space="preserve">第十四章 消费品检测区域市场格局重构</w:t>
      </w:r>
    </w:p>
    <w:p>
      <w:pPr>
        <w:spacing w:before="75" w:after="0"/>
      </w:pPr>
      <w:r>
        <w:rPr/>
        <w:t xml:space="preserve">第一节 长三角综合优势</w:t>
      </w:r>
    </w:p>
    <w:p>
      <w:pPr>
        <w:spacing w:before="75" w:after="0"/>
      </w:pPr>
      <w:r>
        <w:rPr/>
        <w:t xml:space="preserve">一、外资机构总部经济与全球资源配置</w:t>
      </w:r>
    </w:p>
    <w:p>
      <w:pPr>
        <w:spacing w:before="75" w:after="0"/>
      </w:pPr>
      <w:r>
        <w:rPr/>
        <w:t xml:space="preserve">二、小商品检测市场规模与民营机构占比</w:t>
      </w:r>
    </w:p>
    <w:p>
      <w:pPr>
        <w:spacing w:before="75" w:after="0"/>
      </w:pPr>
      <w:r>
        <w:rPr/>
        <w:t xml:space="preserve">三、承接检测产能转移的用地与人才支撑</w:t>
      </w:r>
    </w:p>
    <w:p>
      <w:pPr>
        <w:spacing w:before="75" w:after="0"/>
      </w:pPr>
      <w:r>
        <w:rPr/>
        <w:t xml:space="preserve">第二节 珠三角制造驱动</w:t>
      </w:r>
    </w:p>
    <w:p>
      <w:pPr>
        <w:spacing w:before="75" w:after="0"/>
      </w:pPr>
      <w:r>
        <w:rPr/>
        <w:t xml:space="preserve">一、家电检测市场规模与本地机构深度绑定</w:t>
      </w:r>
    </w:p>
    <w:p>
      <w:pPr>
        <w:spacing w:before="75" w:after="0"/>
      </w:pPr>
      <w:r>
        <w:rPr/>
        <w:t xml:space="preserve">二、消费电子检测技术门槛</w:t>
      </w:r>
    </w:p>
    <w:p>
      <w:pPr>
        <w:spacing w:before="75" w:after="0"/>
      </w:pPr>
      <w:r>
        <w:rPr/>
        <w:t xml:space="preserve">三、国际互认与检测数据互通在跨境电商中的实践</w:t>
      </w:r>
    </w:p>
    <w:p>
      <w:pPr>
        <w:spacing w:before="75" w:after="0"/>
      </w:pPr>
      <w:r>
        <w:rPr/>
        <w:t xml:space="preserve">第三节 京津冀与中西部新兴增长极</w:t>
      </w:r>
    </w:p>
    <w:p>
      <w:pPr>
        <w:spacing w:before="75" w:after="0"/>
      </w:pPr>
      <w:r>
        <w:rPr/>
        <w:t xml:space="preserve">一、特大城市对农产品进京检测需求</w:t>
      </w:r>
    </w:p>
    <w:p>
      <w:pPr>
        <w:spacing w:before="75" w:after="0"/>
      </w:pPr>
      <w:r>
        <w:rPr/>
        <w:t xml:space="preserve">二、区域消费中心检测市场与本地龙头整合</w:t>
      </w:r>
    </w:p>
    <w:p>
      <w:pPr>
        <w:spacing w:before="75" w:after="0"/>
      </w:pPr>
      <w:r>
        <w:rPr/>
        <w:t xml:space="preserve">三、自贸港离岛免税奢侈品鉴定服务规模</w:t>
      </w:r>
    </w:p>
    <w:p>
      <w:pPr>
        <w:spacing w:before="75" w:after="0"/>
      </w:pPr>
      <w:r>
        <w:rPr>
          <w:b w:val="1"/>
          <w:bCs w:val="1"/>
        </w:rPr>
        <w:t xml:space="preserve">第十五章 消费品检测行业财务健康度与盈利能力分化</w:t>
      </w:r>
    </w:p>
    <w:p>
      <w:pPr>
        <w:spacing w:before="75" w:after="0"/>
      </w:pPr>
      <w:r>
        <w:rPr/>
        <w:t xml:space="preserve">第一节 行业整体盈利水平与趋势</w:t>
      </w:r>
    </w:p>
    <w:p>
      <w:pPr>
        <w:spacing w:before="75" w:after="0"/>
      </w:pPr>
      <w:r>
        <w:rPr/>
        <w:t xml:space="preserve">一、行业平均毛利率与净利率结构</w:t>
      </w:r>
    </w:p>
    <w:p>
      <w:pPr>
        <w:spacing w:before="75" w:after="0"/>
      </w:pPr>
      <w:r>
        <w:rPr/>
        <w:t xml:space="preserve">二、应收账款周转天数与现金流压力</w:t>
      </w:r>
    </w:p>
    <w:p>
      <w:pPr>
        <w:spacing w:before="75" w:after="0"/>
      </w:pPr>
      <w:r>
        <w:rPr/>
        <w:t xml:space="preserve">三、roe中位数与轻资产折旧矛盾</w:t>
      </w:r>
    </w:p>
    <w:p>
      <w:pPr>
        <w:spacing w:before="75" w:after="0"/>
      </w:pPr>
      <w:r>
        <w:rPr/>
        <w:t xml:space="preserve">第二节 不同规模企业财务指标分化</w:t>
      </w:r>
    </w:p>
    <w:p>
      <w:pPr>
        <w:spacing w:before="75" w:after="0"/>
      </w:pPr>
      <w:r>
        <w:rPr/>
        <w:t xml:space="preserve">一、头部机构与中小企业管理费用率规模效应显著</w:t>
      </w:r>
    </w:p>
    <w:p>
      <w:pPr>
        <w:spacing w:before="75" w:after="0"/>
      </w:pPr>
      <w:r>
        <w:rPr/>
        <w:t xml:space="preserve">二、外资机构与民营机构毛利率品牌溢价差距</w:t>
      </w:r>
    </w:p>
    <w:p>
      <w:pPr>
        <w:spacing w:before="75" w:after="0"/>
      </w:pPr>
      <w:r>
        <w:rPr/>
        <w:t xml:space="preserve">三、电商驱动型检测机构营收增速与传统机构净利对比</w:t>
      </w:r>
    </w:p>
    <w:p>
      <w:pPr>
        <w:spacing w:before="75" w:after="0"/>
      </w:pPr>
      <w:r>
        <w:rPr/>
        <w:t xml:space="preserve">第三节 成本结构与降本增效路径</w:t>
      </w:r>
    </w:p>
    <w:p>
      <w:pPr>
        <w:spacing w:before="75" w:after="0"/>
      </w:pPr>
      <w:r>
        <w:rPr/>
        <w:t xml:space="preserve">一、人力成本与设备折旧的刚性约束</w:t>
      </w:r>
    </w:p>
    <w:p>
      <w:pPr>
        <w:spacing w:before="75" w:after="0"/>
      </w:pPr>
      <w:r>
        <w:rPr/>
        <w:t xml:space="preserve">二、系统对接对管理成本与出错率优化</w:t>
      </w:r>
    </w:p>
    <w:p>
      <w:pPr>
        <w:spacing w:before="75" w:after="0"/>
      </w:pPr>
      <w:r>
        <w:rPr/>
        <w:t xml:space="preserve">三、检测能力共享对固定成本摊薄与中小企业赋能</w:t>
      </w:r>
    </w:p>
    <w:p>
      <w:pPr>
        <w:spacing w:before="75" w:after="0"/>
      </w:pPr>
      <w:r>
        <w:rPr>
          <w:b w:val="1"/>
          <w:bCs w:val="1"/>
        </w:rPr>
        <w:t xml:space="preserve">第十六章 资本运作与并购整合趋势</w:t>
      </w:r>
    </w:p>
    <w:p>
      <w:pPr>
        <w:spacing w:before="75" w:after="0"/>
      </w:pPr>
      <w:r>
        <w:rPr/>
        <w:t xml:space="preserve">第一节 横向并购扩大市场份额</w:t>
      </w:r>
    </w:p>
    <w:p>
      <w:pPr>
        <w:spacing w:before="75" w:after="0"/>
      </w:pPr>
      <w:r>
        <w:rPr/>
        <w:t xml:space="preserve">一、行业集中度提升的并购窗口期</w:t>
      </w:r>
    </w:p>
    <w:p>
      <w:pPr>
        <w:spacing w:before="75" w:after="0"/>
      </w:pPr>
      <w:r>
        <w:rPr/>
        <w:t xml:space="preserve">二、并购标的筛选标准与估值倍数</w:t>
      </w:r>
    </w:p>
    <w:p>
      <w:pPr>
        <w:spacing w:before="75" w:after="0"/>
      </w:pPr>
      <w:r>
        <w:rPr/>
        <w:t xml:space="preserve">三、并购后整合成功率分析</w:t>
      </w:r>
    </w:p>
    <w:p>
      <w:pPr>
        <w:spacing w:before="75" w:after="0"/>
      </w:pPr>
      <w:r>
        <w:rPr/>
        <w:t xml:space="preserve">第二节 纵向一体化延伸价值链</w:t>
      </w:r>
    </w:p>
    <w:p>
      <w:pPr>
        <w:spacing w:before="75" w:after="0"/>
      </w:pPr>
      <w:r>
        <w:rPr/>
        <w:t xml:space="preserve">一、检测机构向上游快检设备延伸对成本与毛利率影响</w:t>
      </w:r>
    </w:p>
    <w:p>
      <w:pPr>
        <w:spacing w:before="75" w:after="0"/>
      </w:pPr>
      <w:r>
        <w:rPr/>
        <w:t xml:space="preserve">二、向下游咨询延伸服务溢价与人才要求</w:t>
      </w:r>
    </w:p>
    <w:p>
      <w:pPr>
        <w:spacing w:before="75" w:after="0"/>
      </w:pPr>
      <w:r>
        <w:rPr/>
        <w:t xml:space="preserve">三、并购数据平台实现检测与品牌舆情服务闭环</w:t>
      </w:r>
    </w:p>
    <w:p>
      <w:pPr>
        <w:spacing w:before="75" w:after="0"/>
      </w:pPr>
      <w:r>
        <w:rPr/>
        <w:t xml:space="preserve">第三节 产业基金与战略投资布局</w:t>
      </w:r>
    </w:p>
    <w:p>
      <w:pPr>
        <w:spacing w:before="75" w:after="0"/>
      </w:pPr>
      <w:r>
        <w:rPr/>
        <w:t xml:space="preserve">一、政府引导基金对食品检测投资强度与回报要求</w:t>
      </w:r>
    </w:p>
    <w:p>
      <w:pPr>
        <w:spacing w:before="75" w:after="0"/>
      </w:pPr>
      <w:r>
        <w:rPr/>
        <w:t xml:space="preserve">二、产业资本战投检测机构估值溢价与对赌协议</w:t>
      </w:r>
    </w:p>
    <w:p>
      <w:pPr>
        <w:spacing w:before="75" w:after="0"/>
      </w:pPr>
      <w:r>
        <w:rPr/>
        <w:t xml:space="preserve">三、消费级检测与传统检测pre-ipo估值泡沫分化</w:t>
      </w:r>
    </w:p>
    <w:p>
      <w:pPr>
        <w:spacing w:before="75" w:after="0"/>
      </w:pPr>
      <w:r>
        <w:rPr>
          <w:b w:val="1"/>
          <w:bCs w:val="1"/>
        </w:rPr>
        <w:t xml:space="preserve">第十七章 跨境消费品检测合规与全球化挑战</w:t>
      </w:r>
    </w:p>
    <w:p>
      <w:pPr>
        <w:spacing w:before="75" w:after="0"/>
      </w:pPr>
      <w:r>
        <w:rPr/>
        <w:t xml:space="preserve">第一节 目的国标准壁垒量化评估</w:t>
      </w:r>
    </w:p>
    <w:p>
      <w:pPr>
        <w:spacing w:before="75" w:after="0"/>
      </w:pPr>
      <w:r>
        <w:rPr/>
        <w:t xml:space="preserve">一、欧盟对纺织品检测成本与合规周期</w:t>
      </w:r>
    </w:p>
    <w:p>
      <w:pPr>
        <w:spacing w:before="75" w:after="0"/>
      </w:pPr>
      <w:r>
        <w:rPr/>
        <w:t xml:space="preserve">二、美国食品接触材料申报对中小企业出口门槛</w:t>
      </w:r>
    </w:p>
    <w:p>
      <w:pPr>
        <w:spacing w:before="75" w:after="0"/>
      </w:pPr>
      <w:r>
        <w:rPr/>
        <w:t xml:space="preserve">三、日本肯定列表对食品农残检测的天花板效应</w:t>
      </w:r>
    </w:p>
    <w:p>
      <w:pPr>
        <w:spacing w:before="75" w:after="0"/>
      </w:pPr>
      <w:r>
        <w:rPr/>
        <w:t xml:space="preserve">第二节 跨境电商检测数据主权</w:t>
      </w:r>
    </w:p>
    <w:p>
      <w:pPr>
        <w:spacing w:before="75" w:after="0"/>
      </w:pPr>
      <w:r>
        <w:rPr/>
        <w:t xml:space="preserve">一、社交电商平台对本地检测报告强制要求与数据本地存储</w:t>
      </w:r>
    </w:p>
    <w:p>
      <w:pPr>
        <w:spacing w:before="75" w:after="0"/>
      </w:pPr>
      <w:r>
        <w:rPr/>
        <w:t xml:space="preserve">二、主流电商平台检测数据与平台算法关联度商业价值</w:t>
      </w:r>
    </w:p>
    <w:p>
      <w:pPr>
        <w:spacing w:before="75" w:after="0"/>
      </w:pPr>
      <w:r>
        <w:rPr/>
        <w:t xml:space="preserve">三、中国检测机构获取海外资质成本与周期门槛</w:t>
      </w:r>
    </w:p>
    <w:p>
      <w:pPr>
        <w:spacing w:before="75" w:after="0"/>
      </w:pPr>
      <w:r>
        <w:rPr/>
        <w:t xml:space="preserve">第三节 技术出口与数据合规</w:t>
      </w:r>
    </w:p>
    <w:p>
      <w:pPr>
        <w:spacing w:before="75" w:after="0"/>
      </w:pPr>
      <w:r>
        <w:rPr/>
        <w:t xml:space="preserve">一、检测技术输出的知识产权保护与本土复制风险</w:t>
      </w:r>
    </w:p>
    <w:p>
      <w:pPr>
        <w:spacing w:before="75" w:after="0"/>
      </w:pPr>
      <w:r>
        <w:rPr/>
        <w:t xml:space="preserve">二、消费品检测数据跨境传输对架构改造成本与合规团队</w:t>
      </w:r>
    </w:p>
    <w:p>
      <w:pPr>
        <w:spacing w:before="75" w:after="0"/>
      </w:pPr>
      <w:r>
        <w:rPr/>
        <w:t xml:space="preserve">三、中国主导国际标准提案数在消费品领域的话语权提升</w:t>
      </w:r>
    </w:p>
    <w:p>
      <w:pPr>
        <w:spacing w:before="75" w:after="0"/>
      </w:pPr>
      <w:r>
        <w:rPr>
          <w:b w:val="1"/>
          <w:bCs w:val="1"/>
        </w:rPr>
        <w:t xml:space="preserve">第十八章 esg约束与绿色检测转型</w:t>
      </w:r>
    </w:p>
    <w:p>
      <w:pPr>
        <w:spacing w:before="75" w:after="0"/>
      </w:pPr>
      <w:r>
        <w:rPr/>
        <w:t xml:space="preserve">第一节 检测过程自身碳减排</w:t>
      </w:r>
    </w:p>
    <w:p>
      <w:pPr>
        <w:spacing w:before="75" w:after="0"/>
      </w:pPr>
      <w:r>
        <w:rPr/>
        <w:t xml:space="preserve">一、实验室能耗与试剂废弃成本</w:t>
      </w:r>
    </w:p>
    <w:p>
      <w:pPr>
        <w:spacing w:before="75" w:after="0"/>
      </w:pPr>
      <w:r>
        <w:rPr/>
        <w:t xml:space="preserve">二、快递送检物流碳排放与本地化检测半径优化</w:t>
      </w:r>
    </w:p>
    <w:p>
      <w:pPr>
        <w:spacing w:before="75" w:after="0"/>
      </w:pPr>
      <w:r>
        <w:rPr/>
        <w:t xml:space="preserve">三、数字化报告对碳足迹与客户体验双赢</w:t>
      </w:r>
    </w:p>
    <w:p>
      <w:pPr>
        <w:spacing w:before="75" w:after="0"/>
      </w:pPr>
      <w:r>
        <w:rPr/>
        <w:t xml:space="preserve">第二节 绿色消费品检测方法开发</w:t>
      </w:r>
    </w:p>
    <w:p>
      <w:pPr>
        <w:spacing w:before="75" w:after="0"/>
      </w:pPr>
      <w:r>
        <w:rPr/>
        <w:t xml:space="preserve">一、非破坏性检测在珠宝回收中的环保价值</w:t>
      </w:r>
    </w:p>
    <w:p>
      <w:pPr>
        <w:spacing w:before="75" w:after="0"/>
      </w:pPr>
      <w:r>
        <w:rPr/>
        <w:t xml:space="preserve">二、快速检测替代仪器法在农药残留中的试剂优化</w:t>
      </w:r>
    </w:p>
    <w:p>
      <w:pPr>
        <w:spacing w:before="75" w:after="0"/>
      </w:pPr>
      <w:r>
        <w:rPr/>
        <w:t xml:space="preserve">三、纺织品生态友好检测溢价与支付意愿</w:t>
      </w:r>
    </w:p>
    <w:p>
      <w:pPr>
        <w:spacing w:before="75" w:after="0"/>
      </w:pPr>
      <w:r>
        <w:rPr/>
        <w:t xml:space="preserve">第三节 社会责任与治理结构</w:t>
      </w:r>
    </w:p>
    <w:p>
      <w:pPr>
        <w:spacing w:before="75" w:after="0"/>
      </w:pPr>
      <w:r>
        <w:rPr/>
        <w:t xml:space="preserve">一、消费品检测数据造假入刑后人员职业风险与保险</w:t>
      </w:r>
    </w:p>
    <w:p>
      <w:pPr>
        <w:spacing w:before="75" w:after="0"/>
      </w:pPr>
      <w:r>
        <w:rPr/>
        <w:t xml:space="preserve">二、检测机构对弱势群体检测失误的社会责任与品牌损失</w:t>
      </w:r>
    </w:p>
    <w:p>
      <w:pPr>
        <w:spacing w:before="75" w:after="0"/>
      </w:pPr>
      <w:r>
        <w:rPr/>
        <w:t xml:space="preserve">三、esg评级对检测上市公司融资成本影响</w:t>
      </w:r>
    </w:p>
    <w:p>
      <w:pPr>
        <w:spacing w:before="75" w:after="0"/>
      </w:pPr>
      <w:r>
        <w:rPr>
          <w:b w:val="1"/>
          <w:bCs w:val="1"/>
        </w:rPr>
        <w:t xml:space="preserve">第十九章 消费品检测人才结构与组织变革</w:t>
      </w:r>
    </w:p>
    <w:p>
      <w:pPr>
        <w:spacing w:before="75" w:after="0"/>
      </w:pPr>
      <w:r>
        <w:rPr/>
        <w:t xml:space="preserve">第一节 专业人才供需缺口与薪资</w:t>
      </w:r>
    </w:p>
    <w:p>
      <w:pPr>
        <w:spacing w:before="75" w:after="0"/>
      </w:pPr>
      <w:r>
        <w:rPr/>
        <w:t xml:space="preserve">一、食品检测持证人员供需平衡与高级人才缺口</w:t>
      </w:r>
    </w:p>
    <w:p>
      <w:pPr>
        <w:spacing w:before="75" w:after="0"/>
      </w:pPr>
      <w:r>
        <w:rPr/>
        <w:t xml:space="preserve">二、纺织检测人员经验与准确率的不可替代性导致薪资固化</w:t>
      </w:r>
    </w:p>
    <w:p>
      <w:pPr>
        <w:spacing w:before="75" w:after="0"/>
      </w:pPr>
      <w:r>
        <w:rPr/>
        <w:t xml:space="preserve">三、ai视觉算法工程师需求与供给增速缺口</w:t>
      </w:r>
    </w:p>
    <w:p>
      <w:pPr>
        <w:spacing w:before="75" w:after="0"/>
      </w:pPr>
      <w:r>
        <w:rPr/>
        <w:t xml:space="preserve">第二节 组织模式创新</w:t>
      </w:r>
    </w:p>
    <w:p>
      <w:pPr>
        <w:spacing w:before="75" w:after="0"/>
      </w:pPr>
      <w:r>
        <w:rPr/>
        <w:t xml:space="preserve">一、项目制与事业部制对响应速度的影响</w:t>
      </w:r>
    </w:p>
    <w:p>
      <w:pPr>
        <w:spacing w:before="75" w:after="0"/>
      </w:pPr>
      <w:r>
        <w:rPr/>
        <w:t xml:space="preserve">二、远程专家在奢侈品鉴定中对稀缺人才利用率提升</w:t>
      </w:r>
    </w:p>
    <w:p>
      <w:pPr>
        <w:spacing w:before="75" w:after="0"/>
      </w:pPr>
      <w:r>
        <w:rPr/>
        <w:t xml:space="preserve">三、检测众包平台在电商质检中临时性需求的弹性供给</w:t>
      </w:r>
    </w:p>
    <w:p>
      <w:pPr>
        <w:spacing w:before="75" w:after="0"/>
      </w:pPr>
      <w:r>
        <w:rPr/>
        <w:t xml:space="preserve">第三节 知识管理与技术传承</w:t>
      </w:r>
    </w:p>
    <w:p>
      <w:pPr>
        <w:spacing w:before="75" w:after="0"/>
      </w:pPr>
      <w:r>
        <w:rPr/>
        <w:t xml:space="preserve">一、食品检测方法库构建成本与更新频次</w:t>
      </w:r>
    </w:p>
    <w:p>
      <w:pPr>
        <w:spacing w:before="75" w:after="0"/>
      </w:pPr>
      <w:r>
        <w:rPr/>
        <w:t xml:space="preserve">二、纺织鉴定专家经验知识图谱化对新人培养周期缩短</w:t>
      </w:r>
    </w:p>
    <w:p>
      <w:pPr>
        <w:spacing w:before="75" w:after="0"/>
      </w:pPr>
      <w:r>
        <w:rPr/>
        <w:t xml:space="preserve">三、消费品检测sop数字化对一致性提升</w:t>
      </w:r>
    </w:p>
    <w:p>
      <w:pPr>
        <w:spacing w:before="75" w:after="0"/>
      </w:pPr>
      <w:r>
        <w:rPr>
          <w:b w:val="1"/>
          <w:bCs w:val="1"/>
        </w:rPr>
        <w:t xml:space="preserve">第二十章 消费品检测行业投资前景与热点赛道</w:t>
      </w:r>
    </w:p>
    <w:p>
      <w:pPr>
        <w:spacing w:before="75" w:after="0"/>
      </w:pPr>
      <w:r>
        <w:rPr/>
        <w:t xml:space="preserve">第一节 短期投资机会</w:t>
      </w:r>
    </w:p>
    <w:p>
      <w:pPr>
        <w:spacing w:before="75" w:after="0"/>
      </w:pPr>
      <w:r>
        <w:rPr/>
        <w:t xml:space="preserve">一、ai视觉检测在特定领域渗透率提升</w:t>
      </w:r>
    </w:p>
    <w:p>
      <w:pPr>
        <w:spacing w:before="75" w:after="0"/>
      </w:pPr>
      <w:r>
        <w:rPr/>
        <w:t xml:space="preserve">二、直播电商合规检测本地化服务爆发</w:t>
      </w:r>
    </w:p>
    <w:p>
      <w:pPr>
        <w:spacing w:before="75" w:after="0"/>
      </w:pPr>
      <w:r>
        <w:rPr/>
        <w:t xml:space="preserve">三、二手奢侈品鉴定平台加盟模式扩张</w:t>
      </w:r>
    </w:p>
    <w:p>
      <w:pPr>
        <w:spacing w:before="75" w:after="0"/>
      </w:pPr>
      <w:r>
        <w:rPr/>
        <w:t xml:space="preserve">第二节 中期战略布局</w:t>
      </w:r>
    </w:p>
    <w:p>
      <w:pPr>
        <w:spacing w:before="75" w:after="0"/>
      </w:pPr>
      <w:r>
        <w:rPr/>
        <w:t xml:space="preserve">一、宠物检测标准体系建立先发卡位</w:t>
      </w:r>
    </w:p>
    <w:p>
      <w:pPr>
        <w:spacing w:before="75" w:after="0"/>
      </w:pPr>
      <w:r>
        <w:rPr/>
        <w:t xml:space="preserve">二、国潮文创检测服务护城河构建</w:t>
      </w:r>
    </w:p>
    <w:p>
      <w:pPr>
        <w:spacing w:before="75" w:after="0"/>
      </w:pPr>
      <w:r>
        <w:rPr/>
        <w:t xml:space="preserve">三、消费品检测数据资产平台商业模式</w:t>
      </w:r>
    </w:p>
    <w:p>
      <w:pPr>
        <w:spacing w:before="75" w:after="0"/>
      </w:pPr>
      <w:r>
        <w:rPr/>
        <w:t xml:space="preserve">第三节 前沿技术早期投资布局</w:t>
      </w:r>
    </w:p>
    <w:p>
      <w:pPr>
        <w:spacing w:before="75" w:after="0"/>
      </w:pPr>
      <w:r>
        <w:rPr/>
        <w:t xml:space="preserve">一、生成式ai在检测方案自动生成中的应用</w:t>
      </w:r>
    </w:p>
    <w:p>
      <w:pPr>
        <w:spacing w:before="75" w:after="0"/>
      </w:pPr>
      <w:r>
        <w:rPr/>
        <w:t xml:space="preserve">二、生物传感器在食品现场检测中的产业化</w:t>
      </w:r>
    </w:p>
    <w:p>
      <w:pPr>
        <w:spacing w:before="75" w:after="0"/>
      </w:pPr>
      <w:r>
        <w:rPr/>
        <w:t xml:space="preserve">三、数字人在奢侈品线上鉴定中的信任建立</w:t>
      </w:r>
    </w:p>
    <w:p>
      <w:pPr>
        <w:spacing w:before="75" w:after="0"/>
      </w:pPr>
      <w:r>
        <w:rPr>
          <w:b w:val="1"/>
          <w:bCs w:val="1"/>
        </w:rPr>
        <w:t xml:space="preserve">第二十一章 2026-2031年行业趋势综合研判与战略建议</w:t>
      </w:r>
    </w:p>
    <w:p>
      <w:pPr>
        <w:spacing w:before="75" w:after="0"/>
      </w:pPr>
      <w:r>
        <w:rPr/>
        <w:t xml:space="preserve">第一节 需求侧趋势汇总</w:t>
      </w:r>
    </w:p>
    <w:p>
      <w:pPr>
        <w:spacing w:before="75" w:after="0"/>
      </w:pPr>
      <w:r>
        <w:rPr/>
        <w:t xml:space="preserve">一、消费品检测市场增长确定性路径</w:t>
      </w:r>
    </w:p>
    <w:p>
      <w:pPr>
        <w:spacing w:before="75" w:after="0"/>
      </w:pPr>
      <w:r>
        <w:rPr/>
        <w:t xml:space="preserve">二、电商检测占比提升的结构性变化</w:t>
      </w:r>
    </w:p>
    <w:p>
      <w:pPr>
        <w:spacing w:before="75" w:after="0"/>
      </w:pPr>
      <w:r>
        <w:rPr/>
        <w:t xml:space="preserve">三、新兴领域检测需求占比提升的增量贡献</w:t>
      </w:r>
    </w:p>
    <w:p>
      <w:pPr>
        <w:spacing w:before="75" w:after="0"/>
      </w:pPr>
      <w:r>
        <w:rPr/>
        <w:t xml:space="preserve">第二节 供给侧趋势预判</w:t>
      </w:r>
    </w:p>
    <w:p>
      <w:pPr>
        <w:spacing w:before="75" w:after="0"/>
      </w:pPr>
      <w:r>
        <w:rPr/>
        <w:t xml:space="preserve">一、行业集中度提升的并购整合加速</w:t>
      </w:r>
    </w:p>
    <w:p>
      <w:pPr>
        <w:spacing w:before="75" w:after="0"/>
      </w:pPr>
      <w:r>
        <w:rPr/>
        <w:t xml:space="preserve">二、检测服务向订阅制转型</w:t>
      </w:r>
    </w:p>
    <w:p>
      <w:pPr>
        <w:spacing w:before="75" w:after="0"/>
      </w:pPr>
      <w:r>
        <w:rPr/>
        <w:t xml:space="preserve">三、检测数据向资产延伸</w:t>
      </w:r>
    </w:p>
    <w:p>
      <w:pPr>
        <w:spacing w:before="75" w:after="0"/>
      </w:pPr>
      <w:r>
        <w:rPr/>
        <w:t xml:space="preserve">第三节 战略建议与结论</w:t>
      </w:r>
    </w:p>
    <w:p>
      <w:pPr>
        <w:spacing w:before="75" w:after="0"/>
      </w:pPr>
      <w:r>
        <w:rPr/>
        <w:t xml:space="preserve">一、技术驱动型战略重点</w:t>
      </w:r>
    </w:p>
    <w:p>
      <w:pPr>
        <w:spacing w:before="75" w:after="0"/>
      </w:pPr>
      <w:r>
        <w:rPr/>
        <w:t xml:space="preserve">二、市场驱动型战略重点</w:t>
      </w:r>
    </w:p>
    <w:p>
      <w:pPr>
        <w:spacing w:before="75" w:after="0"/>
      </w:pPr>
      <w:r>
        <w:rPr/>
        <w:t xml:space="preserve">三、模式创新型战略重点</w:t>
      </w:r>
    </w:p>
    <w:p>
      <w:pPr>
        <w:spacing w:before="75" w:after="0"/>
      </w:pPr>
      <w:r>
        <w:rPr/>
        <w:t xml:space="preserve">四、投资视角与配置逻辑</w:t>
      </w:r>
    </w:p>
    <w:p>
      <w:pPr>
        <w:spacing w:before="75" w:after="0"/>
      </w:pPr>
      <w:r>
        <w:rPr>
          <w:b w:val="1"/>
          <w:bCs w:val="1"/>
        </w:rPr>
        <w:t xml:space="preserve">图表目录</w:t>
      </w:r>
    </w:p>
    <w:p>
      <w:pPr>
        <w:spacing w:before="75" w:after="0"/>
      </w:pPr>
      <w:r>
        <w:rPr/>
        <w:t xml:space="preserve">图表：2026-2031年中国消费品检测市场规模及增速预测</w:t>
      </w:r>
    </w:p>
    <w:p>
      <w:pPr>
        <w:spacing w:before="75" w:after="0"/>
      </w:pPr>
      <w:r>
        <w:rPr/>
        <w:t xml:space="preserve">图表：2025年中国消费品检测下游应用结构</w:t>
      </w:r>
    </w:p>
    <w:p>
      <w:pPr>
        <w:spacing w:before="75" w:after="0"/>
      </w:pPr>
      <w:r>
        <w:rPr/>
        <w:t xml:space="preserve">图表：2025年1-10月消费品检测服务价格指数与电商促销关联度</w:t>
      </w:r>
    </w:p>
    <w:p>
      <w:pPr>
        <w:spacing w:before="75" w:after="0"/>
      </w:pPr>
      <w:r>
        <w:rPr/>
        <w:t xml:space="preserve">图表：消费品检测产业链成本结构拆解</w:t>
      </w:r>
    </w:p>
    <w:p>
      <w:pPr>
        <w:spacing w:before="75" w:after="0"/>
      </w:pPr>
      <w:r>
        <w:rPr/>
        <w:t xml:space="preserve">图表：2025年中国消费品检测机构区域分布热力图</w:t>
      </w:r>
    </w:p>
    <w:p>
      <w:pPr>
        <w:spacing w:before="75" w:after="0"/>
      </w:pPr>
      <w:r>
        <w:rPr/>
        <w:t xml:space="preserve">图表：消费品检测技术演进路线图</w:t>
      </w:r>
    </w:p>
    <w:p>
      <w:pPr>
        <w:spacing w:before="75" w:after="0"/>
      </w:pPr>
      <w:r>
        <w:rPr/>
        <w:t xml:space="preserve">图表：不同检测场景毛利率对比(2025年)</w:t>
      </w:r>
    </w:p>
    <w:p>
      <w:pPr>
        <w:spacing w:before="75" w:after="0"/>
      </w:pPr>
      <w:r>
        <w:rPr/>
        <w:t xml:space="preserve">图表：2026-2031年宠物/国潮/二手检测新兴市场渗透率预测</w:t>
      </w:r>
    </w:p>
    <w:p>
      <w:pPr>
        <w:spacing w:before="75" w:after="0"/>
      </w:pPr>
      <w:r>
        <w:rPr/>
        <w:t xml:space="preserve">图表：直播带货模式对检测即时性要求趋势</w:t>
      </w:r>
    </w:p>
    <w:p>
      <w:pPr>
        <w:spacing w:before="75" w:after="0"/>
      </w:pPr>
      <w:r>
        <w:rPr/>
        <w:t xml:space="preserve">图表：跨境电商平台检测标准)差异对比矩阵</w:t>
      </w:r>
    </w:p>
    <w:p>
      <w:pPr>
        <w:spacing w:before="75" w:after="0"/>
      </w:pPr>
      <w:r>
        <w:rPr/>
        <w:t xml:space="preserve">图表：ai视觉检测在纺织/玩具领域准确率提升路径(2023-2025)</w:t>
      </w:r>
    </w:p>
    <w:p>
      <w:pPr>
        <w:spacing w:before="75" w:after="0"/>
      </w:pPr>
      <w:r>
        <w:rPr/>
        <w:t xml:space="preserve">图表：消费品检测行业cr10集中度演变趋势(2020-2030)及并购预测</w:t>
      </w:r>
    </w:p>
    <w:p>
      <w:pPr>
        <w:spacing w:before="75" w:after="0"/>
      </w:pPr>
      <w:r>
        <w:rPr/>
        <w:t xml:space="preserve">图表：检测机构人均产值与自动化水平散点图</w:t>
      </w:r>
    </w:p>
    <w:p>
      <w:pPr>
        <w:spacing w:before="75" w:after="0"/>
      </w:pPr>
      <w:r>
        <w:rPr/>
        <w:t xml:space="preserve">图表：消费品检测数据资产化商业模式价值链延伸</w:t>
      </w:r>
    </w:p>
    <w:p>
      <w:pPr>
        <w:spacing w:before="75" w:after="0"/>
      </w:pPr>
      <w:r>
        <w:rPr/>
        <w:t xml:space="preserve">图表：快速检测(poct)技术与实验室法准确率/成本对比分析</w:t>
      </w:r>
    </w:p>
    <w:p>
      <w:pPr>
        <w:spacing w:before="75" w:after="0"/>
      </w:pPr>
      <w:r>
        <w:rPr/>
        <w:t xml:space="preserve">图表：二手奢侈品鉴定市场规模与检测机构份额</w:t>
      </w:r>
    </w:p>
    <w:p>
      <w:pPr>
        <w:spacing w:before="75" w:after="0"/>
      </w:pPr>
      <w:r>
        <w:rPr/>
        <w:t xml:space="preserve">图表：消费品检测行业资本开支强度与roic边际效益递减曲线</w:t>
      </w:r>
    </w:p>
    <w:p>
      <w:pPr>
        <w:spacing w:before="75" w:after="0"/>
      </w:pPr>
      <w:r>
        <w:rPr/>
        <w:t xml:space="preserve">图表：电商平台检测数据上链(区块链)司法采信率实证</w:t>
      </w:r>
    </w:p>
    <w:p>
      <w:pPr>
        <w:spacing w:before="75" w:after="0"/>
      </w:pPr>
      <w:r>
        <w:rPr/>
        <w:t xml:space="preserve">图表：消费品检测esg约束(绿色/碳)对成本结构影响(2026-2031)</w:t>
      </w:r>
    </w:p>
    <w:p>
      <w:pPr>
        <w:spacing w:before="75" w:after="0"/>
      </w:pPr>
      <w:r>
        <w:rPr/>
        <w:t xml:space="preserve">图表：消费品检测专业人才供需缺口与薪资涨幅</w:t>
      </w:r>
    </w:p>
    <w:p>
      <w:pPr>
        <w:spacing w:before="75" w:after="0"/>
      </w:pPr>
      <w:r>
        <w:rPr/>
        <w:t xml:space="preserve">图表：消费品检测订阅制模式客户ltv提升模型</w:t>
      </w:r>
    </w:p>
    <w:p>
      <w:pPr>
        <w:spacing w:before="75" w:after="0"/>
      </w:pPr>
      <w:r>
        <w:rPr/>
        <w:t xml:space="preserve">图表：跨境检测数据合规(gdpr)对it架构改造成本</w:t>
      </w:r>
    </w:p>
    <w:p>
      <w:pPr>
        <w:spacing w:before="75" w:after="0"/>
      </w:pPr>
      <w:r>
        <w:rPr/>
        <w:t xml:space="preserve">图表：直播电商检测需求波动与检测机构产能弹性</w:t>
      </w:r>
    </w:p>
    <w:p>
      <w:pPr>
        <w:spacing w:before="75" w:after="0"/>
      </w:pPr>
      <w:r>
        <w:rPr/>
        <w:t xml:space="preserve">图表：国潮文创产品检测定制化溢价实现路径</w:t>
      </w:r>
    </w:p>
    <w:p>
      <w:pPr>
        <w:spacing w:before="75" w:after="0"/>
      </w:pPr>
      <w:r>
        <w:rPr/>
        <w:t xml:space="preserve">图表：2026-2031年消费品检测供需平衡表及高端服务缺口预警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2026-2031年中国消费品检测行业深度调研与投资战略规划报告</dc:title>
  <dc:description>2026-2031年中国消费品检测行业深度调研与投资战略规划报告</dc:description>
  <dc:subject>2026-2031年中国消费品检测行业深度调研与投资战略规划报告</dc:subject>
  <cp:keywords>研究报告</cp:keywords>
  <cp:category>研究报告</cp:category>
  <cp:lastModifiedBy>北京中道泰和信息咨询有限公司</cp:lastModifiedBy>
  <dcterms:created xsi:type="dcterms:W3CDTF">2026-03-23T12:46:31+08:00</dcterms:created>
  <dcterms:modified xsi:type="dcterms:W3CDTF">2026-03-23T12:46:31+08:00</dcterms:modified>
</cp:coreProperties>
</file>

<file path=docProps/custom.xml><?xml version="1.0" encoding="utf-8"?>
<Properties xmlns="http://schemas.openxmlformats.org/officeDocument/2006/custom-properties" xmlns:vt="http://schemas.openxmlformats.org/officeDocument/2006/docPropsVTypes"/>
</file>