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2026-2031年伽玛刀市场发展现状调查及供需格局分析预测报告</w:t>
      </w:r>
    </w:p>
    <w:p>
      <w:pPr>
        <w:spacing w:after="150"/>
      </w:pPr>
      <w:r>
        <w:rPr>
          <w:b w:val="1"/>
          <w:bCs w:val="1"/>
        </w:rPr>
        <w:t xml:space="preserve">报告简介</w:t>
      </w:r>
    </w:p>
    <w:p>
      <w:pPr>
        <w:spacing w:after="150"/>
      </w:pPr>
      <w:r>
        <w:rPr/>
        <w:t xml:space="preserve">伽玛刀行业作为高端医疗设备领域的战略制高点，是指通过立体定向技术将192枚钴-60放射源发出的伽玛射线精确聚焦于颅内靶点，实现大剂量辐射精准摧毁病灶的微创放射外科治疗装备产业。该行业技术架构涵盖放射源阵列排布、准直器系统设计、立体定位头架、剂量计算软件及辐射防护等核心环节，产品形态从头颅专用型向体部治疗系统延伸，适应症覆盖脑转移瘤、脑干海绵状血管瘤、神经纤维瘤、肝癌等颅内及体部实体肿瘤。作为神经外科从\"开颅切除\"向\"精准消融\"演进的核心载体，伽玛刀不仅是破解脑深部功能区手术禁区、降低医源性损伤的关键技术，更是推动肿瘤治疗从\"器官切除\"向\"器官功能保全\"升级的战略性医疗设备，在精准医疗浪潮与老龄化社会背景下，其产业定位已从单一治疗工具跃升为牵引高端医疗装备自主化、重塑肿瘤治疗范式的战略支点。</w:t>
      </w:r>
    </w:p>
    <w:p>
      <w:pPr>
        <w:spacing w:after="150"/>
      </w:pPr>
      <w:r>
        <w:rPr/>
        <w:t xml:space="preserve">未来，技术迭代、应用拓展与服务模式创新将重塑伽玛刀产业生态。技术演进呈现\"精准化、智能化、无创化\"特征：AI驱动的剂量计算与靶区勾画将治疗计划时间从数小时压缩至分钟级，自适应放疗技术根据分次间解剖结构变化动态调整剂量分布;超大分割立体定向放疗模式在体部肿瘤应用中探索5次以内的超短程疗程;与其他治疗手段的协同创新成为热点，伽玛刀联合免疫检查点抑制剂、靶向药物在激活远隔效应与增强抗肿瘤免疫中展现潜力。应用维度，适应症将从颅内良恶性肿瘤向功能性神经疾病(震颤、癫痫)及退行性疾病拓展，普惠化趋势推动设备向县域医院下沉，但需配套远程会诊、同质化质控与标准化培训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玛刀行业研究单位等公布和提供的大量资料。报告对我国伽玛刀行业的供需状况、发展现状、子行业发展变化等进行了分析，重点分析了国内外伽玛刀行业的发展现状、如何面对行业的发展挑战、行业的发展建议、行业竞争力，以及行业的投资分析和趋势预测等等。报告还综合了伽玛刀行业的整体发展动态，对行业在产品方面提供了参考建议和具体解决办法。报告对于伽玛刀产品生产企业、经销商、行业管理部门以及拟进入该行业的投资者具有重要的参考价值，对于研究我国伽玛刀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伽玛刀行业发展概述</w:t>
      </w:r>
    </w:p>
    <w:p>
      <w:pPr>
        <w:spacing w:before="75" w:after="0"/>
      </w:pPr>
      <w:r>
        <w:rPr/>
        <w:t xml:space="preserve">第一节 伽玛刀的概念</w:t>
      </w:r>
    </w:p>
    <w:p>
      <w:pPr>
        <w:spacing w:before="75" w:after="0"/>
      </w:pPr>
      <w:r>
        <w:rPr/>
        <w:t xml:space="preserve">一、伽玛刀的界定</w:t>
      </w:r>
    </w:p>
    <w:p>
      <w:pPr>
        <w:spacing w:before="75" w:after="0"/>
      </w:pPr>
      <w:r>
        <w:rPr/>
        <w:t xml:space="preserve">二、伽玛刀的特点</w:t>
      </w:r>
    </w:p>
    <w:p>
      <w:pPr>
        <w:spacing w:before="75" w:after="0"/>
      </w:pPr>
      <w:r>
        <w:rPr/>
        <w:t xml:space="preserve">第二节 伽玛刀行业发展成熟度</w:t>
      </w:r>
    </w:p>
    <w:p>
      <w:pPr>
        <w:spacing w:before="75" w:after="0"/>
      </w:pPr>
      <w:r>
        <w:rPr/>
        <w:t xml:space="preserve">一、伽玛刀行业发展周期分析</w:t>
      </w:r>
    </w:p>
    <w:p>
      <w:pPr>
        <w:spacing w:before="75" w:after="0"/>
      </w:pPr>
      <w:r>
        <w:rPr/>
        <w:t xml:space="preserve">二、伽玛刀行业中外市场成熟度对比</w:t>
      </w:r>
    </w:p>
    <w:p>
      <w:pPr>
        <w:spacing w:before="75" w:after="0"/>
      </w:pPr>
      <w:r>
        <w:rPr>
          <w:b w:val="1"/>
          <w:bCs w:val="1"/>
        </w:rPr>
        <w:t xml:space="preserve">第二章 2023-2025年中国伽玛刀行业运行环境分析</w:t>
      </w:r>
    </w:p>
    <w:p>
      <w:pPr>
        <w:spacing w:before="75" w:after="0"/>
      </w:pPr>
      <w:r>
        <w:rPr/>
        <w:t xml:space="preserve">第一节 2023-2025年中国宏观经济环境分析</w:t>
      </w:r>
    </w:p>
    <w:p>
      <w:pPr>
        <w:spacing w:before="75" w:after="0"/>
      </w:pPr>
      <w:r>
        <w:rPr/>
        <w:t xml:space="preserve">第二节 2023-2025年中国伽玛刀行业发展政策环境分析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二、伽玛刀行业政策分析</w:t>
      </w:r>
    </w:p>
    <w:p>
      <w:pPr>
        <w:spacing w:before="75" w:after="0"/>
      </w:pPr>
      <w:r>
        <w:rPr/>
        <w:t xml:space="preserve">三、相关行业政策影响分析</w:t>
      </w:r>
    </w:p>
    <w:p>
      <w:pPr>
        <w:spacing w:before="75" w:after="0"/>
      </w:pPr>
      <w:r>
        <w:rPr/>
        <w:t xml:space="preserve">第三节 2023-2025年中国伽玛刀行业发展社会环境分析</w:t>
      </w:r>
    </w:p>
    <w:p>
      <w:pPr>
        <w:spacing w:before="75" w:after="0"/>
      </w:pPr>
      <w:r>
        <w:rPr>
          <w:b w:val="1"/>
          <w:bCs w:val="1"/>
        </w:rPr>
        <w:t xml:space="preserve">第三章 2024-2025年中国伽玛刀行业市场发展分析</w:t>
      </w:r>
    </w:p>
    <w:p>
      <w:pPr>
        <w:spacing w:before="75" w:after="0"/>
      </w:pPr>
      <w:r>
        <w:rPr/>
        <w:t xml:space="preserve">第一节 伽玛刀行业市场发展现状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伽玛刀行业技术发展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中国伽玛刀行业消费市场分析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伽玛刀行业产销数据统计分析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2026-2031年伽玛刀行业市场发展趋势</w:t>
      </w:r>
    </w:p>
    <w:p>
      <w:pPr>
        <w:spacing w:before="75" w:after="0"/>
      </w:pPr>
      <w:r>
        <w:rPr>
          <w:b w:val="1"/>
          <w:bCs w:val="1"/>
        </w:rPr>
        <w:t xml:space="preserve">第四章 中国伽玛刀行业供给情况分析及趋势</w:t>
      </w:r>
    </w:p>
    <w:p>
      <w:pPr>
        <w:spacing w:before="75" w:after="0"/>
      </w:pPr>
      <w:r>
        <w:rPr/>
        <w:t xml:space="preserve">第一节 2023-2025年中国伽玛刀行业市场供给分析</w:t>
      </w:r>
    </w:p>
    <w:p>
      <w:pPr>
        <w:spacing w:before="75" w:after="0"/>
      </w:pPr>
      <w:r>
        <w:rPr/>
        <w:t xml:space="preserve">一、伽玛刀整体供给情况分析</w:t>
      </w:r>
    </w:p>
    <w:p>
      <w:pPr>
        <w:spacing w:before="75" w:after="0"/>
      </w:pPr>
      <w:r>
        <w:rPr/>
        <w:t xml:space="preserve">二、伽玛刀重点区域供给分析</w:t>
      </w:r>
    </w:p>
    <w:p>
      <w:pPr>
        <w:spacing w:before="75" w:after="0"/>
      </w:pPr>
      <w:r>
        <w:rPr/>
        <w:t xml:space="preserve">第二节 伽玛刀行业供给关系因素分析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2026-2031年中国伽玛刀行业市场供给趋势</w:t>
      </w:r>
    </w:p>
    <w:p>
      <w:pPr>
        <w:spacing w:before="75" w:after="0"/>
      </w:pPr>
      <w:r>
        <w:rPr/>
        <w:t xml:space="preserve">一、伽玛刀整体供给情况趋势分析</w:t>
      </w:r>
    </w:p>
    <w:p>
      <w:pPr>
        <w:spacing w:before="75" w:after="0"/>
      </w:pPr>
      <w:r>
        <w:rPr/>
        <w:t xml:space="preserve">二、伽玛刀重点区域供给趋势分析</w:t>
      </w:r>
    </w:p>
    <w:p>
      <w:pPr>
        <w:spacing w:before="75" w:after="0"/>
      </w:pPr>
      <w:r>
        <w:rPr/>
        <w:t xml:space="preserve">三、影响未来伽玛刀供给的因素分析</w:t>
      </w:r>
    </w:p>
    <w:p>
      <w:pPr>
        <w:spacing w:before="75" w:after="0"/>
      </w:pPr>
      <w:r>
        <w:rPr>
          <w:b w:val="1"/>
          <w:bCs w:val="1"/>
        </w:rPr>
        <w:t xml:space="preserve">第五章 伽玛刀行业产品价格分析</w:t>
      </w:r>
    </w:p>
    <w:p>
      <w:pPr>
        <w:spacing w:before="75" w:after="0"/>
      </w:pPr>
      <w:r>
        <w:rPr/>
        <w:t xml:space="preserve">第一节 中国伽玛刀行业产品历年价格回顾</w:t>
      </w:r>
    </w:p>
    <w:p>
      <w:pPr>
        <w:spacing w:before="75" w:after="0"/>
      </w:pPr>
      <w:r>
        <w:rPr/>
        <w:t xml:space="preserve">第二节 中国伽玛刀行业产品当前市场价格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中国伽玛刀行业产品价格影响因素分析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伽玛刀主要上下游产品分析</w:t>
      </w:r>
    </w:p>
    <w:p>
      <w:pPr>
        <w:spacing w:before="75" w:after="0"/>
      </w:pPr>
      <w:r>
        <w:rPr/>
        <w:t xml:space="preserve">第一节 伽玛刀上下游分析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伽玛刀行业产业链分析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2025年中国伽玛刀行业渠道分析及策略</w:t>
      </w:r>
    </w:p>
    <w:p>
      <w:pPr>
        <w:spacing w:before="75" w:after="0"/>
      </w:pPr>
      <w:r>
        <w:rPr/>
        <w:t xml:space="preserve">第一节 伽玛刀行业渠道分析</w:t>
      </w:r>
    </w:p>
    <w:p>
      <w:pPr>
        <w:spacing w:before="75" w:after="0"/>
      </w:pPr>
      <w:r>
        <w:rPr/>
        <w:t xml:space="preserve">一、渠道形式及对比</w:t>
      </w:r>
    </w:p>
    <w:p>
      <w:pPr>
        <w:spacing w:before="75" w:after="0"/>
      </w:pPr>
      <w:r>
        <w:rPr/>
        <w:t xml:space="preserve">二、各类渠道对伽玛刀行业的影响</w:t>
      </w:r>
    </w:p>
    <w:p>
      <w:pPr>
        <w:spacing w:before="75" w:after="0"/>
      </w:pPr>
      <w:r>
        <w:rPr/>
        <w:t xml:space="preserve">三、主要伽玛刀企业渠道策略研究</w:t>
      </w:r>
    </w:p>
    <w:p>
      <w:pPr>
        <w:spacing w:before="75" w:after="0"/>
      </w:pPr>
      <w:r>
        <w:rPr/>
        <w:t xml:space="preserve">第二节 伽玛刀行业用户分析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伽玛刀行业营销策略分析</w:t>
      </w:r>
    </w:p>
    <w:p>
      <w:pPr>
        <w:spacing w:before="75" w:after="0"/>
      </w:pPr>
      <w:r>
        <w:rPr/>
        <w:t xml:space="preserve">一、中国伽玛刀营销概况</w:t>
      </w:r>
    </w:p>
    <w:p>
      <w:pPr>
        <w:spacing w:before="75" w:after="0"/>
      </w:pPr>
      <w:r>
        <w:rPr/>
        <w:t xml:space="preserve">二、伽玛刀营销策略探讨</w:t>
      </w:r>
    </w:p>
    <w:p>
      <w:pPr>
        <w:spacing w:before="75" w:after="0"/>
      </w:pPr>
      <w:r>
        <w:rPr/>
        <w:t xml:space="preserve">三、伽玛刀营销发展趋势</w:t>
      </w:r>
    </w:p>
    <w:p>
      <w:pPr>
        <w:spacing w:before="75" w:after="0"/>
      </w:pPr>
      <w:r>
        <w:rPr>
          <w:b w:val="1"/>
          <w:bCs w:val="1"/>
        </w:rPr>
        <w:t xml:space="preserve">第八章 2023-2025年中国伽玛刀行业主要指标监测分析</w:t>
      </w:r>
    </w:p>
    <w:p>
      <w:pPr>
        <w:spacing w:before="75" w:after="0"/>
      </w:pPr>
      <w:r>
        <w:rPr/>
        <w:t xml:space="preserve">第一节 2022-2024年中国伽玛刀产业工业总产值分析</w:t>
      </w:r>
    </w:p>
    <w:p>
      <w:pPr>
        <w:spacing w:before="75" w:after="0"/>
      </w:pPr>
      <w:r>
        <w:rPr/>
        <w:t xml:space="preserve">一、2022-2024年中国伽玛刀产业工业总产值分析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2023-2025年中国伽玛刀产业主营业务收入分析</w:t>
      </w:r>
    </w:p>
    <w:p>
      <w:pPr>
        <w:spacing w:before="75" w:after="0"/>
      </w:pPr>
      <w:r>
        <w:rPr/>
        <w:t xml:space="preserve">一、2023-2025年中国伽玛刀产业主营业务收入分析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2023-2025年中国伽玛刀产业产品成本费用分析</w:t>
      </w:r>
    </w:p>
    <w:p>
      <w:pPr>
        <w:spacing w:before="75" w:after="0"/>
      </w:pPr>
      <w:r>
        <w:rPr/>
        <w:t xml:space="preserve">一、2023-2025年中国伽玛刀产业销售成本分析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2022-2024年中国伽玛刀产业利润总额分析</w:t>
      </w:r>
    </w:p>
    <w:p>
      <w:pPr>
        <w:spacing w:before="75" w:after="0"/>
      </w:pPr>
      <w:r>
        <w:rPr/>
        <w:t xml:space="preserve">一、2022-2024年中国伽玛刀产业利润总额分析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2023-2025年中国伽玛刀产业资产负债分析</w:t>
      </w:r>
    </w:p>
    <w:p>
      <w:pPr>
        <w:spacing w:before="75" w:after="0"/>
      </w:pPr>
      <w:r>
        <w:rPr/>
        <w:t xml:space="preserve">一、2023-2025年中国伽玛刀产业资产负债分析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2023-2025年中国伽玛刀行业财务指标分析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中国伽玛刀行业区域市场分析</w:t>
      </w:r>
    </w:p>
    <w:p>
      <w:pPr>
        <w:spacing w:before="75" w:after="0"/>
      </w:pPr>
      <w:r>
        <w:rPr/>
        <w:t xml:space="preserve">第一节 华北地区伽玛刀行业分析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东北地区伽玛刀行业分析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华东地区伽玛刀行业分析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华南地区伽玛刀行业分析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华中地区伽玛刀行业分析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西南地区伽玛刀行业分析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西北地区伽玛刀行业分析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对伽玛刀行业竞争格局分析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2021-2025年伽玛刀行业竞争格局分析</w:t>
      </w:r>
    </w:p>
    <w:p>
      <w:pPr>
        <w:spacing w:before="75" w:after="0"/>
      </w:pPr>
      <w:r>
        <w:rPr/>
        <w:t xml:space="preserve">一、2021-2025年国内外伽玛刀竞争分析</w:t>
      </w:r>
    </w:p>
    <w:p>
      <w:pPr>
        <w:spacing w:before="75" w:after="0"/>
      </w:pPr>
      <w:r>
        <w:rPr/>
        <w:t xml:space="preserve">二、2021-2025年我国伽玛刀市场竞争分析</w:t>
      </w:r>
    </w:p>
    <w:p>
      <w:pPr>
        <w:spacing w:before="75" w:after="0"/>
      </w:pPr>
      <w:r>
        <w:rPr/>
        <w:t xml:space="preserve">三、2026-2031年国内主要伽玛刀企业动向</w:t>
      </w:r>
    </w:p>
    <w:p>
      <w:pPr>
        <w:spacing w:before="75" w:after="0"/>
      </w:pPr>
      <w:r>
        <w:rPr>
          <w:b w:val="1"/>
          <w:bCs w:val="1"/>
        </w:rPr>
        <w:t xml:space="preserve">第十一章 伽玛刀企业竞争策略分析</w:t>
      </w:r>
    </w:p>
    <w:p>
      <w:pPr>
        <w:spacing w:before="75" w:after="0"/>
      </w:pPr>
      <w:r>
        <w:rPr/>
        <w:t xml:space="preserve">第一节 伽玛刀市场竞争策略分析</w:t>
      </w:r>
    </w:p>
    <w:p>
      <w:pPr>
        <w:spacing w:before="75" w:after="0"/>
      </w:pPr>
      <w:r>
        <w:rPr/>
        <w:t xml:space="preserve">一、2025年伽玛刀市场增长潜力分析</w:t>
      </w:r>
    </w:p>
    <w:p>
      <w:pPr>
        <w:spacing w:before="75" w:after="0"/>
      </w:pPr>
      <w:r>
        <w:rPr/>
        <w:t xml:space="preserve">二、2025年伽玛刀主要潜力品种分析</w:t>
      </w:r>
    </w:p>
    <w:p>
      <w:pPr>
        <w:spacing w:before="75" w:after="0"/>
      </w:pPr>
      <w:r>
        <w:rPr/>
        <w:t xml:space="preserve">三、现有伽玛刀产品竞争策略分析</w:t>
      </w:r>
    </w:p>
    <w:p>
      <w:pPr>
        <w:spacing w:before="75" w:after="0"/>
      </w:pPr>
      <w:r>
        <w:rPr/>
        <w:t xml:space="preserve">四、潜力伽玛刀品种竞争策略选择</w:t>
      </w:r>
    </w:p>
    <w:p>
      <w:pPr>
        <w:spacing w:before="75" w:after="0"/>
      </w:pPr>
      <w:r>
        <w:rPr/>
        <w:t xml:space="preserve">五、典型企业产品竞争策略分析</w:t>
      </w:r>
    </w:p>
    <w:p>
      <w:pPr>
        <w:spacing w:before="75" w:after="0"/>
      </w:pPr>
      <w:r>
        <w:rPr/>
        <w:t xml:space="preserve">第二节 伽玛刀企业竞争策略分析</w:t>
      </w:r>
    </w:p>
    <w:p>
      <w:pPr>
        <w:spacing w:before="75" w:after="0"/>
      </w:pPr>
      <w:r>
        <w:rPr/>
        <w:t xml:space="preserve">第三节 伽玛刀行业产品定位及市场推广策略分析</w:t>
      </w:r>
    </w:p>
    <w:p>
      <w:pPr>
        <w:spacing w:before="75" w:after="0"/>
      </w:pPr>
      <w:r>
        <w:rPr/>
        <w:t xml:space="preserve">一、伽玛刀行业产品市场定位</w:t>
      </w:r>
    </w:p>
    <w:p>
      <w:pPr>
        <w:spacing w:before="75" w:after="0"/>
      </w:pPr>
      <w:r>
        <w:rPr/>
        <w:t xml:space="preserve">二、伽玛刀行业广告推广策略</w:t>
      </w:r>
    </w:p>
    <w:p>
      <w:pPr>
        <w:spacing w:before="75" w:after="0"/>
      </w:pPr>
      <w:r>
        <w:rPr/>
        <w:t xml:space="preserve">三、伽玛刀行业产品促销策略</w:t>
      </w:r>
    </w:p>
    <w:p>
      <w:pPr>
        <w:spacing w:before="75" w:after="0"/>
      </w:pPr>
      <w:r>
        <w:rPr/>
        <w:t xml:space="preserve">四、伽玛刀行业招商加盟策略</w:t>
      </w:r>
    </w:p>
    <w:p>
      <w:pPr>
        <w:spacing w:before="75" w:after="0"/>
      </w:pPr>
      <w:r>
        <w:rPr/>
        <w:t xml:space="preserve">五、伽玛刀行业网络推广策略</w:t>
      </w:r>
    </w:p>
    <w:p>
      <w:pPr>
        <w:spacing w:before="75" w:after="0"/>
      </w:pPr>
      <w:r>
        <w:rPr>
          <w:b w:val="1"/>
          <w:bCs w:val="1"/>
        </w:rPr>
        <w:t xml:space="preserve">第十二章 伽玛刀企业竞争分析</w:t>
      </w:r>
    </w:p>
    <w:p>
      <w:pPr>
        <w:spacing w:before="75" w:after="0"/>
      </w:pPr>
      <w:r>
        <w:rPr/>
        <w:t xml:space="preserve">第一节 山东新华医疗器械股份有限公司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玛西普医学科技发展股份有限公司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东软医疗系统股份有限公司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深圳奥瑞特医疗设备有限公司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大恒新纪元科技股份有限公司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联影医疗技术集团有限公司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迈瑞医疗国际股份有限公司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乐普(北京)医疗装备股份有限公司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江苏鱼跃医疗设备股份有限公司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深圳安科高技术股份有限公司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伽玛刀行业投资战略研究</w:t>
      </w:r>
    </w:p>
    <w:p>
      <w:pPr>
        <w:spacing w:before="75" w:after="0"/>
      </w:pPr>
      <w:r>
        <w:rPr/>
        <w:t xml:space="preserve">第一节 伽玛刀行业发展战略研究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对我国伽玛刀品牌的战略思考</w:t>
      </w:r>
    </w:p>
    <w:p>
      <w:pPr>
        <w:spacing w:before="75" w:after="0"/>
      </w:pPr>
      <w:r>
        <w:rPr/>
        <w:t xml:space="preserve">一、企业品牌的重要性</w:t>
      </w:r>
    </w:p>
    <w:p>
      <w:pPr>
        <w:spacing w:before="75" w:after="0"/>
      </w:pPr>
      <w:r>
        <w:rPr/>
        <w:t xml:space="preserve">二、伽玛刀实施品牌战略的意义</w:t>
      </w:r>
    </w:p>
    <w:p>
      <w:pPr>
        <w:spacing w:before="75" w:after="0"/>
      </w:pPr>
      <w:r>
        <w:rPr/>
        <w:t xml:space="preserve">三、伽玛刀企业品牌的现状分析</w:t>
      </w:r>
    </w:p>
    <w:p>
      <w:pPr>
        <w:spacing w:before="75" w:after="0"/>
      </w:pPr>
      <w:r>
        <w:rPr/>
        <w:t xml:space="preserve">四、我国伽玛刀企业的品牌战略</w:t>
      </w:r>
    </w:p>
    <w:p>
      <w:pPr>
        <w:spacing w:before="75" w:after="0"/>
      </w:pPr>
      <w:r>
        <w:rPr/>
        <w:t xml:space="preserve">五、伽玛刀品牌战略管理的策略</w:t>
      </w:r>
    </w:p>
    <w:p>
      <w:pPr>
        <w:spacing w:before="75" w:after="0"/>
      </w:pPr>
      <w:r>
        <w:rPr/>
        <w:t xml:space="preserve">第三节 伽玛刀行业投资战略研究</w:t>
      </w:r>
    </w:p>
    <w:p>
      <w:pPr>
        <w:spacing w:before="75" w:after="0"/>
      </w:pPr>
      <w:r>
        <w:rPr>
          <w:b w:val="1"/>
          <w:bCs w:val="1"/>
        </w:rPr>
        <w:t xml:space="preserve">图表目录</w:t>
      </w:r>
    </w:p>
    <w:p>
      <w:pPr>
        <w:spacing w:before="75" w:after="0"/>
      </w:pPr>
      <w:r>
        <w:rPr/>
        <w:t xml:space="preserve">图表：伽玛刀行业生命周期图</w:t>
      </w:r>
    </w:p>
    <w:p>
      <w:pPr>
        <w:spacing w:before="75" w:after="0"/>
      </w:pPr>
      <w:r>
        <w:rPr/>
        <w:t xml:space="preserve">图表：伽玛刀产品国内、国际市场成熟度对比</w:t>
      </w:r>
    </w:p>
    <w:p>
      <w:pPr>
        <w:spacing w:before="75" w:after="0"/>
      </w:pPr>
      <w:r>
        <w:rPr/>
        <w:t xml:space="preserve">图表：伽玛刀产品行业主要竞争因素分析</w:t>
      </w:r>
    </w:p>
    <w:p>
      <w:pPr>
        <w:spacing w:before="75" w:after="0"/>
      </w:pPr>
      <w:r>
        <w:rPr/>
        <w:t xml:space="preserve">图表：2023-2025年伽玛刀产品消费量变化图</w:t>
      </w:r>
    </w:p>
    <w:p>
      <w:pPr>
        <w:spacing w:before="75" w:after="0"/>
      </w:pPr>
      <w:r>
        <w:rPr/>
        <w:t xml:space="preserve">图表：2024-2025年伽玛刀企业品牌集中度分析</w:t>
      </w:r>
    </w:p>
    <w:p>
      <w:pPr>
        <w:spacing w:before="75" w:after="0"/>
      </w:pPr>
      <w:r>
        <w:rPr/>
        <w:t xml:space="preserve">图表：2023-2025年伽玛刀产品产能分析</w:t>
      </w:r>
    </w:p>
    <w:p>
      <w:pPr>
        <w:spacing w:before="75" w:after="0"/>
      </w:pPr>
      <w:r>
        <w:rPr/>
        <w:t xml:space="preserve">图表：2023-2024年中国伽玛刀产业工业总产值分析</w:t>
      </w:r>
    </w:p>
    <w:p>
      <w:pPr>
        <w:spacing w:before="75" w:after="0"/>
      </w:pPr>
      <w:r>
        <w:rPr/>
        <w:t xml:space="preserve">图表：2023-2024年伽玛刀不同规模企业工业总产值分析</w:t>
      </w:r>
    </w:p>
    <w:p>
      <w:pPr>
        <w:spacing w:before="75" w:after="0"/>
      </w:pPr>
      <w:r>
        <w:rPr/>
        <w:t xml:space="preserve">图表：2023-2024年伽玛刀不同所有制企业工业总产值比较</w:t>
      </w:r>
    </w:p>
    <w:p>
      <w:pPr>
        <w:spacing w:before="75" w:after="0"/>
      </w:pPr>
      <w:r>
        <w:rPr/>
        <w:t xml:space="preserve">图表：2023-2025年中国伽玛刀产业主营业务收入分析</w:t>
      </w:r>
    </w:p>
    <w:p>
      <w:pPr>
        <w:spacing w:before="75" w:after="0"/>
      </w:pPr>
      <w:r>
        <w:rPr/>
        <w:t xml:space="preserve">图表：2024-2025年伽玛刀不同规模企业主营业务收入分析</w:t>
      </w:r>
    </w:p>
    <w:p>
      <w:pPr>
        <w:spacing w:before="75" w:after="0"/>
      </w:pPr>
      <w:r>
        <w:rPr/>
        <w:t xml:space="preserve">图表：2024-2025年伽玛刀不同所有制企业主营业务收入比较</w:t>
      </w:r>
    </w:p>
    <w:p>
      <w:pPr>
        <w:spacing w:before="75" w:after="0"/>
      </w:pPr>
      <w:r>
        <w:rPr/>
        <w:t xml:space="preserve">图表：2023-2025年中国伽玛刀产业销售成本分析</w:t>
      </w:r>
    </w:p>
    <w:p>
      <w:pPr>
        <w:spacing w:before="75" w:after="0"/>
      </w:pPr>
      <w:r>
        <w:rPr/>
        <w:t xml:space="preserve">图表：2024-2025年伽玛刀不同规模企业销售成本比较分析</w:t>
      </w:r>
    </w:p>
    <w:p>
      <w:pPr>
        <w:spacing w:before="75" w:after="0"/>
      </w:pPr>
      <w:r>
        <w:rPr/>
        <w:t xml:space="preserve">图表：2024-2025年伽玛刀不同所有制企业销售成本比较分析</w:t>
      </w:r>
    </w:p>
    <w:p>
      <w:pPr>
        <w:spacing w:before="75" w:after="0"/>
      </w:pPr>
      <w:r>
        <w:rPr/>
        <w:t xml:space="preserve">图表：2022-2024年中国伽玛刀产业利润总额分析</w:t>
      </w:r>
    </w:p>
    <w:p>
      <w:pPr>
        <w:spacing w:before="75" w:after="0"/>
      </w:pPr>
      <w:r>
        <w:rPr/>
        <w:t xml:space="preserve">图表：2023-2024年伽玛刀不同规模企业利润总额比较分析</w:t>
      </w:r>
    </w:p>
    <w:p>
      <w:pPr>
        <w:spacing w:before="75" w:after="0"/>
      </w:pPr>
      <w:r>
        <w:rPr/>
        <w:t xml:space="preserve">图表：2023-2024年伽玛刀不同所有制企业利润总额比较分析</w:t>
      </w:r>
    </w:p>
    <w:p>
      <w:pPr>
        <w:spacing w:before="75" w:after="0"/>
      </w:pPr>
      <w:r>
        <w:rPr/>
        <w:t xml:space="preserve">图表：2023-2025年中国伽玛刀产业资产负债分析</w:t>
      </w:r>
    </w:p>
    <w:p>
      <w:pPr>
        <w:spacing w:before="75" w:after="0"/>
      </w:pPr>
      <w:r>
        <w:rPr/>
        <w:t xml:space="preserve">图表：2024-2025年伽玛刀不同规模企业资产比较分析</w:t>
      </w:r>
    </w:p>
    <w:p>
      <w:pPr>
        <w:spacing w:before="75" w:after="0"/>
      </w:pPr>
      <w:r>
        <w:rPr/>
        <w:t xml:space="preserve">图表：2024-2025年伽玛刀不同规模企业负债比较分析</w:t>
      </w:r>
    </w:p>
    <w:p>
      <w:pPr>
        <w:spacing w:before="75" w:after="0"/>
      </w:pPr>
      <w:r>
        <w:rPr/>
        <w:t xml:space="preserve">图表：2024-2025年伽玛刀不同所有制企业资产比较分析</w:t>
      </w:r>
    </w:p>
    <w:p>
      <w:pPr>
        <w:spacing w:before="75" w:after="0"/>
      </w:pPr>
      <w:r>
        <w:rPr/>
        <w:t xml:space="preserve">图表：2024-2025年伽玛刀不同所有制企业负债比较分析</w:t>
      </w:r>
    </w:p>
    <w:p>
      <w:pPr>
        <w:spacing w:before="75" w:after="0"/>
      </w:pPr>
      <w:r>
        <w:rPr/>
        <w:t xml:space="preserve">图表：2024-2025年我国伽玛刀行业销售利润率</w:t>
      </w:r>
    </w:p>
    <w:p>
      <w:pPr>
        <w:spacing w:before="75" w:after="0"/>
      </w:pPr>
      <w:r>
        <w:rPr/>
        <w:t xml:space="preserve">图表：2025年我国伽玛刀行业偿债能力情况</w:t>
      </w:r>
    </w:p>
    <w:p>
      <w:pPr>
        <w:spacing w:before="75" w:after="0"/>
      </w:pPr>
      <w:r>
        <w:rPr/>
        <w:t xml:space="preserve">图表：2025年我国伽玛刀行业营运能力情况</w:t>
      </w:r>
    </w:p>
    <w:p>
      <w:pPr>
        <w:spacing w:before="75" w:after="0"/>
      </w:pPr>
      <w:r>
        <w:rPr/>
        <w:t xml:space="preserve">图表：2024-2025年我国伽玛刀行业资产增长率</w:t>
      </w:r>
    </w:p>
    <w:p>
      <w:pPr>
        <w:spacing w:before="75" w:after="0"/>
      </w:pPr>
      <w:r>
        <w:rPr/>
        <w:t xml:space="preserve">图表：2024-2025年我国伽玛刀行业利润增长率</w:t>
      </w:r>
    </w:p>
    <w:p>
      <w:pPr>
        <w:spacing w:before="75" w:after="0"/>
      </w:pPr>
      <w:r>
        <w:rPr/>
        <w:t xml:space="preserve">图表：伽玛刀行业\"波特五力\"分析</w:t>
      </w:r>
    </w:p>
    <w:p>
      <w:pPr>
        <w:spacing w:before="75" w:after="0"/>
      </w:pPr>
      <w:r>
        <w:rPr/>
        <w:t xml:space="preserve">图表：生命周期各发展阶段的影响</w:t>
      </w:r>
    </w:p>
    <w:p>
      <w:pPr>
        <w:spacing w:before="75" w:after="0"/>
      </w:pPr>
      <w:r>
        <w:rPr/>
        <w:t xml:space="preserve">图表：2026-2031年伽玛刀产品消费预测</w:t>
      </w:r>
    </w:p>
    <w:p>
      <w:pPr>
        <w:spacing w:before="75" w:after="0"/>
      </w:pPr>
      <w:r>
        <w:rPr/>
        <w:t xml:space="preserve">图表：2026-2031年伽玛刀市场规模预测</w:t>
      </w:r>
    </w:p>
    <w:p>
      <w:pPr>
        <w:spacing w:before="75" w:after="0"/>
      </w:pPr>
      <w:r>
        <w:rPr/>
        <w:t xml:space="preserve">图表：2026-2031年伽玛刀行业总产值预测</w:t>
      </w:r>
    </w:p>
    <w:p>
      <w:pPr>
        <w:spacing w:before="75" w:after="0"/>
      </w:pPr>
      <w:r>
        <w:rPr/>
        <w:t xml:space="preserve">图表：2026-2031年伽玛刀行业销售收入预测</w:t>
      </w:r>
    </w:p>
    <w:p>
      <w:pPr>
        <w:spacing w:before="75" w:after="0"/>
      </w:pPr>
      <w:r>
        <w:rPr/>
        <w:t xml:space="preserve">图表：2026-2031年伽玛刀行业总资产预测</w:t>
      </w:r>
    </w:p>
    <w:p>
      <w:pPr>
        <w:spacing w:before="75" w:after="0"/>
      </w:pPr>
      <w:r>
        <w:rPr/>
        <w:t xml:space="preserve">图表：2026-2031年中国伽玛刀供给量预测</w:t>
      </w:r>
    </w:p>
    <w:p>
      <w:pPr>
        <w:spacing w:before="75" w:after="0"/>
      </w:pPr>
      <w:r>
        <w:rPr/>
        <w:t xml:space="preserve">图表：2026-2031年中国伽玛刀产量预测</w:t>
      </w:r>
    </w:p>
    <w:p>
      <w:pPr>
        <w:spacing w:before="75" w:after="0"/>
      </w:pPr>
      <w:r>
        <w:rPr/>
        <w:t xml:space="preserve">图表：2026-2031年中国伽玛刀需求量预测</w:t>
      </w:r>
    </w:p>
    <w:p>
      <w:pPr>
        <w:spacing w:before="75" w:after="0"/>
      </w:pPr>
      <w:r>
        <w:rPr/>
        <w:t xml:space="preserve">图表：2026-2031年中国伽玛刀供需平衡预测</w:t>
      </w:r>
    </w:p>
    <w:p>
      <w:pPr>
        <w:spacing w:before="75" w:after="0"/>
      </w:pPr>
      <w:r>
        <w:rPr/>
        <w:t xml:space="preserve">图表：伽玛刀行业新进入者应注意的障碍分析</w:t>
      </w:r>
    </w:p>
    <w:p>
      <w:pPr>
        <w:spacing w:before="75" w:after="0"/>
      </w:pPr>
      <w:r>
        <w:rPr/>
        <w:t xml:space="preserve">图表：2026-2031年影响伽玛刀行业运行的有利因素</w:t>
      </w:r>
    </w:p>
    <w:p>
      <w:pPr>
        <w:spacing w:before="75" w:after="0"/>
      </w:pPr>
      <w:r>
        <w:rPr/>
        <w:t xml:space="preserve">图表：2026-2031年影响伽玛刀行业运行的稳定因素</w:t>
      </w:r>
    </w:p>
    <w:p>
      <w:pPr>
        <w:spacing w:before="75" w:after="0"/>
      </w:pPr>
      <w:r>
        <w:rPr/>
        <w:t xml:space="preserve">图表：2026-2031年影响伽玛刀行业运行的不利因素</w:t>
      </w:r>
    </w:p>
    <w:p>
      <w:pPr>
        <w:spacing w:before="75" w:after="0"/>
      </w:pPr>
      <w:r>
        <w:rPr/>
        <w:t xml:space="preserve">图表：2026-2031年我国伽玛刀行业发展面临的挑战</w:t>
      </w:r>
    </w:p>
    <w:p>
      <w:pPr>
        <w:spacing w:before="75" w:after="0"/>
      </w:pPr>
      <w:r>
        <w:rPr/>
        <w:t xml:space="preserve">图表：2026-2031年我国伽玛刀行业发展面临机遇</w:t>
      </w:r>
    </w:p>
    <w:p>
      <w:pPr>
        <w:spacing w:before="75" w:after="0"/>
      </w:pPr>
      <w:r>
        <w:rPr/>
        <w:t xml:space="preserve">图表：2026-2031年伽玛刀行业经营风险及控制策略</w:t>
      </w:r>
    </w:p>
    <w:p>
      <w:pPr>
        <w:spacing w:before="75" w:after="0"/>
      </w:pPr>
      <w:r>
        <w:rPr/>
        <w:t xml:space="preserve">图表：2026-2031年伽玛刀行业同业竞争风险及控制策略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2026-2031年伽玛刀市场发展现状调查及供需格局分析预测报告</dc:title>
  <dc:description>2026-2031年伽玛刀市场发展现状调查及供需格局分析预测报告</dc:description>
  <dc:subject>2026-2031年伽玛刀市场发展现状调查及供需格局分析预测报告</dc:subject>
  <cp:keywords>研究报告</cp:keywords>
  <cp:category>研究报告</cp:category>
  <cp:lastModifiedBy>北京中道泰和信息咨询有限公司</cp:lastModifiedBy>
  <dcterms:created xsi:type="dcterms:W3CDTF">2026-03-23T12:49:03+08:00</dcterms:created>
  <dcterms:modified xsi:type="dcterms:W3CDTF">2026-03-23T12:49:03+08:00</dcterms:modified>
</cp:coreProperties>
</file>

<file path=docProps/custom.xml><?xml version="1.0" encoding="utf-8"?>
<Properties xmlns="http://schemas.openxmlformats.org/officeDocument/2006/custom-properties" xmlns:vt="http://schemas.openxmlformats.org/officeDocument/2006/docPropsVTypes"/>
</file>