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2026-2031年中国智能硬件行业市场深度调研与投资前景分析报告</w:t>
      </w:r>
    </w:p>
    <w:p>
      <w:pPr>
        <w:spacing w:after="150"/>
      </w:pPr>
      <w:r>
        <w:rPr>
          <w:b w:val="1"/>
          <w:bCs w:val="1"/>
        </w:rPr>
        <w:t xml:space="preserve">报告简介</w:t>
      </w:r>
    </w:p>
    <w:p>
      <w:pPr>
        <w:spacing w:after="150"/>
      </w:pPr>
      <w:r>
        <w:rPr/>
        <w:t xml:space="preserve">智能硬件行业作为数字经济时代的核心物理入口与AI技术规模化落地的战略载体，是指通过系统性集成端侧AI芯片、多模态传感器、轻量化大模型及智能操作系统，将传统电子设备升级为具备自主感知、实时推理、智能决策与主动服务能力的下一代智能终端制造产业。该行业范畴贯通底层半导体、精密光学、柔性传感等核心元器件，中游智能眼镜、AI耳机、陪伴机器人、教育硬件、可穿戴设备等整机制造，直至上层内容生态、数据服务与场景化解决方案，形成\"硬件-算法-内容-服务\"四位一体的完整产业生态。作为\"AI+制造\"深度融合的具象化形态，智能硬件不仅是消费电子从功能机向智能机演进的技术必然，更是重构人机交互范式、激活万亿级应用场景、抢占用户数据入口的战略性基础设施，其产业定位已从传统的硬件制造跃升为牵引人工智能产业革命、构筑下一代移动互联网的战略性先导产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硬件行业研究单位等公布和提供的大量资料。报告对我国智能硬件行业的供需状况、发展现状、子行业发展变化等进行了分析，重点分析了国内外智能硬件行业的发展现状、如何面对行业的发展挑战、行业的发展建议、行业竞争力，以及行业的投资分析和趋势预测等等。报告还综合了智能硬件行业的整体发展动态，对行业在产品方面提供了参考建议和具体解决办法。报告对于智能硬件产品生产企业、经销商、行业管理部门以及拟进入该行业的投资者具有重要的参考价值，对于研究我国智能硬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智能硬件行业界定与战略地位分析</w:t>
      </w:r>
    </w:p>
    <w:p>
      <w:pPr>
        <w:spacing w:before="75" w:after="0"/>
      </w:pPr>
      <w:r>
        <w:rPr/>
        <w:t xml:space="preserve">第一节 智能硬件技术范畴与分类体系</w:t>
      </w:r>
    </w:p>
    <w:p>
      <w:pPr>
        <w:spacing w:before="75" w:after="0"/>
      </w:pPr>
      <w:r>
        <w:rPr/>
        <w:t xml:space="preserve">一、智能硬件核心定义与产业边界</w:t>
      </w:r>
    </w:p>
    <w:p>
      <w:pPr>
        <w:spacing w:before="75" w:after="0"/>
      </w:pPr>
      <w:r>
        <w:rPr/>
        <w:t xml:space="preserve">二、按产品形态分类的技术特征差异</w:t>
      </w:r>
    </w:p>
    <w:p>
      <w:pPr>
        <w:spacing w:before="75" w:after="0"/>
      </w:pPr>
      <w:r>
        <w:rPr/>
        <w:t xml:space="preserve">三、按智能化程度分类的价值递进模型</w:t>
      </w:r>
    </w:p>
    <w:p>
      <w:pPr>
        <w:spacing w:before="75" w:after="0"/>
      </w:pPr>
      <w:r>
        <w:rPr/>
        <w:t xml:space="preserve">第二节 智能硬件核心功能价值量化评估</w:t>
      </w:r>
    </w:p>
    <w:p>
      <w:pPr>
        <w:spacing w:before="75" w:after="0"/>
      </w:pPr>
      <w:r>
        <w:rPr/>
        <w:t xml:space="preserve">一、智能硬件对用户时间节省贡献度与付费意愿</w:t>
      </w:r>
    </w:p>
    <w:p>
      <w:pPr>
        <w:spacing w:before="75" w:after="0"/>
      </w:pPr>
      <w:r>
        <w:rPr/>
        <w:t xml:space="preserve">二、智能硬件在物联网生态中的入口价值与数据资产化潜力</w:t>
      </w:r>
    </w:p>
    <w:p>
      <w:pPr>
        <w:spacing w:before="75" w:after="0"/>
      </w:pPr>
      <w:r>
        <w:rPr/>
        <w:t xml:space="preserve">三、智能硬件对制造业毛利率提升的传导机制</w:t>
      </w:r>
    </w:p>
    <w:p>
      <w:pPr>
        <w:spacing w:before="75" w:after="0"/>
      </w:pPr>
      <w:r>
        <w:rPr/>
        <w:t xml:space="preserve">第三节 行业战略地位与产业关联度研判</w:t>
      </w:r>
    </w:p>
    <w:p>
      <w:pPr>
        <w:spacing w:before="75" w:after="0"/>
      </w:pPr>
      <w:r>
        <w:rPr/>
        <w:t xml:space="preserve">一、智能硬件占消费电子产值比重及2030年目标</w:t>
      </w:r>
    </w:p>
    <w:p>
      <w:pPr>
        <w:spacing w:before="75" w:after="0"/>
      </w:pPr>
      <w:r>
        <w:rPr/>
        <w:t xml:space="preserve">二、智能硬件作为ai技术落地载体的不可替代性与渗透率</w:t>
      </w:r>
    </w:p>
    <w:p>
      <w:pPr>
        <w:spacing w:before="75" w:after="0"/>
      </w:pPr>
      <w:r>
        <w:rPr/>
        <w:t xml:space="preserve">三、数字经济发展规划下智能硬件作为基础设施的定位升级</w:t>
      </w:r>
    </w:p>
    <w:p>
      <w:pPr>
        <w:spacing w:before="75" w:after="0"/>
      </w:pPr>
      <w:r>
        <w:rPr>
          <w:b w:val="1"/>
          <w:bCs w:val="1"/>
        </w:rPr>
        <w:t xml:space="preserve">第二章 全球智能硬件产业格局演变与中国位置</w:t>
      </w:r>
    </w:p>
    <w:p>
      <w:pPr>
        <w:spacing w:before="75" w:after="0"/>
      </w:pPr>
      <w:r>
        <w:rPr/>
        <w:t xml:space="preserve">第一节 全球市场规模与增长格局</w:t>
      </w:r>
    </w:p>
    <w:p>
      <w:pPr>
        <w:spacing w:before="75" w:after="0"/>
      </w:pPr>
      <w:r>
        <w:rPr/>
        <w:t xml:space="preserve">一、2023-2025年全球智能硬件市场扩张路径复盘</w:t>
      </w:r>
    </w:p>
    <w:p>
      <w:pPr>
        <w:spacing w:before="75" w:after="0"/>
      </w:pPr>
      <w:r>
        <w:rPr/>
        <w:t xml:space="preserve">二、北美、欧洲、亚太增速分化</w:t>
      </w:r>
    </w:p>
    <w:p>
      <w:pPr>
        <w:spacing w:before="75" w:after="0"/>
      </w:pPr>
      <w:r>
        <w:rPr/>
        <w:t xml:space="preserve">三、中国市场份额提升的供应链完整度与数据规模优势</w:t>
      </w:r>
    </w:p>
    <w:p>
      <w:pPr>
        <w:spacing w:before="75" w:after="0"/>
      </w:pPr>
      <w:r>
        <w:rPr/>
        <w:t xml:space="preserve">第二节 技术代际差距与追赶路径</w:t>
      </w:r>
    </w:p>
    <w:p>
      <w:pPr>
        <w:spacing w:before="75" w:after="0"/>
      </w:pPr>
      <w:r>
        <w:rPr/>
        <w:t xml:space="preserve">一、高端芯片自主化率的技术突破窗口</w:t>
      </w:r>
    </w:p>
    <w:p>
      <w:pPr>
        <w:spacing w:before="75" w:after="0"/>
      </w:pPr>
      <w:r>
        <w:rPr/>
        <w:t xml:space="preserve">二、核心传感器中外精度差距缩小速度</w:t>
      </w:r>
    </w:p>
    <w:p>
      <w:pPr>
        <w:spacing w:before="75" w:after="0"/>
      </w:pPr>
      <w:r>
        <w:rPr/>
        <w:t xml:space="preserve">三、海外巨头在华ai服务本土化投入与替代效应</w:t>
      </w:r>
    </w:p>
    <w:p>
      <w:pPr>
        <w:spacing w:before="75" w:after="0"/>
      </w:pPr>
      <w:r>
        <w:rPr/>
        <w:t xml:space="preserve">第三节 全球产业链转移与供应链重构</w:t>
      </w:r>
    </w:p>
    <w:p>
      <w:pPr>
        <w:spacing w:before="75" w:after="0"/>
      </w:pPr>
      <w:r>
        <w:rPr/>
        <w:t xml:space="preserve">一、东南亚智能硬件组装对中国代工的挤出效应</w:t>
      </w:r>
    </w:p>
    <w:p>
      <w:pPr>
        <w:spacing w:before="75" w:after="0"/>
      </w:pPr>
      <w:r>
        <w:rPr/>
        <w:t xml:space="preserve">二、欧美近岸外包对高端芯片供应安全的影响系数</w:t>
      </w:r>
    </w:p>
    <w:p>
      <w:pPr>
        <w:spacing w:before="75" w:after="0"/>
      </w:pPr>
      <w:r>
        <w:rPr/>
        <w:t xml:space="preserve">三、中国智能硬件标准国际化与本地化适配</w:t>
      </w:r>
    </w:p>
    <w:p>
      <w:pPr>
        <w:spacing w:before="75" w:after="0"/>
      </w:pPr>
      <w:r>
        <w:rPr>
          <w:b w:val="1"/>
          <w:bCs w:val="1"/>
        </w:rPr>
        <w:t xml:space="preserve">第三章 中国智能硬件产业\"十五五\"发展环境解析</w:t>
      </w:r>
    </w:p>
    <w:p>
      <w:pPr>
        <w:spacing w:before="75" w:after="0"/>
      </w:pPr>
      <w:r>
        <w:rPr/>
        <w:t xml:space="preserve">第一节 宏观经济与消费升级共振</w:t>
      </w:r>
    </w:p>
    <w:p>
      <w:pPr>
        <w:spacing w:before="75" w:after="0"/>
      </w:pPr>
      <w:r>
        <w:rPr/>
        <w:t xml:space="preserve">一、人均可支配收入提升对智能硬件需求弹性系数测算</w:t>
      </w:r>
    </w:p>
    <w:p>
      <w:pPr>
        <w:spacing w:before="75" w:after="0"/>
      </w:pPr>
      <w:r>
        <w:rPr/>
        <w:t xml:space="preserve">二、z世代对智能化要求及渗透率</w:t>
      </w:r>
    </w:p>
    <w:p>
      <w:pPr>
        <w:spacing w:before="75" w:after="0"/>
      </w:pPr>
      <w:r>
        <w:rPr/>
        <w:t xml:space="preserve">三、银发经济对医疗级智能硬件刚需规模</w:t>
      </w:r>
    </w:p>
    <w:p>
      <w:pPr>
        <w:spacing w:before="75" w:after="0"/>
      </w:pPr>
      <w:r>
        <w:rPr/>
        <w:t xml:space="preserve">第二节 技术环境演进与融合创新</w:t>
      </w:r>
    </w:p>
    <w:p>
      <w:pPr>
        <w:spacing w:before="75" w:after="0"/>
      </w:pPr>
      <w:r>
        <w:rPr/>
        <w:t xml:space="preserve">一、ai大模型在智能硬件端侧部署技术突破与功耗平衡</w:t>
      </w:r>
    </w:p>
    <w:p>
      <w:pPr>
        <w:spacing w:before="75" w:after="0"/>
      </w:pPr>
      <w:r>
        <w:rPr/>
        <w:t xml:space="preserve">二、6g通信技术对智能硬件带宽与延迟支撑</w:t>
      </w:r>
    </w:p>
    <w:p>
      <w:pPr>
        <w:spacing w:before="75" w:after="0"/>
      </w:pPr>
      <w:r>
        <w:rPr/>
        <w:t xml:space="preserve">三、柔性电子在智能硬件良品率与成本趋势</w:t>
      </w:r>
    </w:p>
    <w:p>
      <w:pPr>
        <w:spacing w:before="75" w:after="0"/>
      </w:pPr>
      <w:r>
        <w:rPr/>
        <w:t xml:space="preserve">第三节 社会环境与市场认知变迁</w:t>
      </w:r>
    </w:p>
    <w:p>
      <w:pPr>
        <w:spacing w:before="75" w:after="0"/>
      </w:pPr>
      <w:r>
        <w:rPr/>
        <w:t xml:space="preserve">一、数据泄露事件对智能硬件隐私保护需求催化</w:t>
      </w:r>
    </w:p>
    <w:p>
      <w:pPr>
        <w:spacing w:before="75" w:after="0"/>
      </w:pPr>
      <w:r>
        <w:rPr/>
        <w:t xml:space="preserve">二、电子废弃物对智能硬件可回收率倒逼</w:t>
      </w:r>
    </w:p>
    <w:p>
      <w:pPr>
        <w:spacing w:before="75" w:after="0"/>
      </w:pPr>
      <w:r>
        <w:rPr/>
        <w:t xml:space="preserve">三、近视率对智能硬件护眼技术强制认证影响</w:t>
      </w:r>
    </w:p>
    <w:p>
      <w:pPr>
        <w:spacing w:before="75" w:after="0"/>
      </w:pPr>
      <w:r>
        <w:rPr>
          <w:b w:val="1"/>
          <w:bCs w:val="1"/>
        </w:rPr>
        <w:t xml:space="preserve">第四章 智能硬件产业链全景解构与价值流向</w:t>
      </w:r>
    </w:p>
    <w:p>
      <w:pPr>
        <w:spacing w:before="75" w:after="0"/>
      </w:pPr>
      <w:r>
        <w:rPr/>
        <w:t xml:space="preserve">第一节 上游核心元器件供应格局</w:t>
      </w:r>
    </w:p>
    <w:p>
      <w:pPr>
        <w:spacing w:before="75" w:after="0"/>
      </w:pPr>
      <w:r>
        <w:rPr/>
        <w:t xml:space="preserve">一、soc芯片在智能硬件中成本占比与议价能力</w:t>
      </w:r>
    </w:p>
    <w:p>
      <w:pPr>
        <w:spacing w:before="75" w:after="0"/>
      </w:pPr>
      <w:r>
        <w:rPr/>
        <w:t xml:space="preserve">二、传感器在智能硬件中技术壁垒与毛利率</w:t>
      </w:r>
    </w:p>
    <w:p>
      <w:pPr>
        <w:spacing w:before="75" w:after="0"/>
      </w:pPr>
      <w:r>
        <w:rPr/>
        <w:t xml:space="preserve">三、显示屏在智能硬件中供应集中度与价格波动</w:t>
      </w:r>
    </w:p>
    <w:p>
      <w:pPr>
        <w:spacing w:before="75" w:after="0"/>
      </w:pPr>
      <w:r>
        <w:rPr/>
        <w:t xml:space="preserve">第二节 中游智能硬件制造与集成</w:t>
      </w:r>
    </w:p>
    <w:p>
      <w:pPr>
        <w:spacing w:before="75" w:after="0"/>
      </w:pPr>
      <w:r>
        <w:rPr/>
        <w:t xml:space="preserve">一、odm/oem模式在智能硬件中毛利率与jdm溢价</w:t>
      </w:r>
    </w:p>
    <w:p>
      <w:pPr>
        <w:spacing w:before="75" w:after="0"/>
      </w:pPr>
      <w:r>
        <w:rPr/>
        <w:t xml:space="preserve">二、软硬件一体化对智能硬件用户粘性提升</w:t>
      </w:r>
    </w:p>
    <w:p>
      <w:pPr>
        <w:spacing w:before="75" w:after="0"/>
      </w:pPr>
      <w:r>
        <w:rPr/>
        <w:t xml:space="preserve">三、智能硬件代工厂产能利用率与高端化投入</w:t>
      </w:r>
    </w:p>
    <w:p>
      <w:pPr>
        <w:spacing w:before="75" w:after="0"/>
      </w:pPr>
      <w:r>
        <w:rPr/>
        <w:t xml:space="preserve">第三节 下游渠道与场景变现</w:t>
      </w:r>
    </w:p>
    <w:p>
      <w:pPr>
        <w:spacing w:before="75" w:after="0"/>
      </w:pPr>
      <w:r>
        <w:rPr/>
        <w:t xml:space="preserve">一、线上渠道在智能硬件中占比与退货率压力</w:t>
      </w:r>
    </w:p>
    <w:p>
      <w:pPr>
        <w:spacing w:before="75" w:after="0"/>
      </w:pPr>
      <w:r>
        <w:rPr/>
        <w:t xml:space="preserve">二、线下体验店在智能硬件中坪效与转化率</w:t>
      </w:r>
    </w:p>
    <w:p>
      <w:pPr>
        <w:spacing w:before="75" w:after="0"/>
      </w:pPr>
      <w:r>
        <w:rPr/>
        <w:t xml:space="preserve">三、内容服务在智能硬件中arpu值与毛利率</w:t>
      </w:r>
    </w:p>
    <w:p>
      <w:pPr>
        <w:spacing w:before="75" w:after="0"/>
      </w:pPr>
      <w:r>
        <w:rPr>
          <w:b w:val="1"/>
          <w:bCs w:val="1"/>
        </w:rPr>
        <w:t xml:space="preserve">第五章 中国智能硬件市场规模与增长动力学分析</w:t>
      </w:r>
    </w:p>
    <w:p>
      <w:pPr>
        <w:spacing w:before="75" w:after="0"/>
      </w:pPr>
      <w:r>
        <w:rPr/>
        <w:t xml:space="preserve">第一节 2026-2031年市场规模量化预测模型</w:t>
      </w:r>
    </w:p>
    <w:p>
      <w:pPr>
        <w:spacing w:before="75" w:after="0"/>
      </w:pPr>
      <w:r>
        <w:rPr/>
        <w:t xml:space="preserve">一、2025年基准规模确认</w:t>
      </w:r>
    </w:p>
    <w:p>
      <w:pPr>
        <w:spacing w:before="75" w:after="0"/>
      </w:pPr>
      <w:r>
        <w:rPr/>
        <w:t xml:space="preserve">二、2026-2031年复合增速情景模拟</w:t>
      </w:r>
    </w:p>
    <w:p>
      <w:pPr>
        <w:spacing w:before="75" w:after="0"/>
      </w:pPr>
      <w:r>
        <w:rPr/>
        <w:t xml:space="preserve">三、2030年市场规模极值预测</w:t>
      </w:r>
    </w:p>
    <w:p>
      <w:pPr>
        <w:spacing w:before="75" w:after="0"/>
      </w:pPr>
      <w:r>
        <w:rPr/>
        <w:t xml:space="preserve">第二节 需求驱动因素分层解构</w:t>
      </w:r>
    </w:p>
    <w:p>
      <w:pPr>
        <w:spacing w:before="75" w:after="0"/>
      </w:pPr>
      <w:r>
        <w:rPr/>
        <w:t xml:space="preserve">一、存量替换需求在成熟品类中占比与价格弹性</w:t>
      </w:r>
    </w:p>
    <w:p>
      <w:pPr>
        <w:spacing w:before="75" w:after="0"/>
      </w:pPr>
      <w:r>
        <w:rPr/>
        <w:t xml:space="preserve">二、增量创新需求在新品类中爆发与技术成熟度</w:t>
      </w:r>
    </w:p>
    <w:p>
      <w:pPr>
        <w:spacing w:before="75" w:after="0"/>
      </w:pPr>
      <w:r>
        <w:rPr/>
        <w:t xml:space="preserve">三、政策补贴对智能硬件需求拉动系数与财政乘数</w:t>
      </w:r>
    </w:p>
    <w:p>
      <w:pPr>
        <w:spacing w:before="75" w:after="0"/>
      </w:pPr>
      <w:r>
        <w:rPr/>
        <w:t xml:space="preserve">第三节 价格周期与景气度传导机制</w:t>
      </w:r>
    </w:p>
    <w:p>
      <w:pPr>
        <w:spacing w:before="75" w:after="0"/>
      </w:pPr>
      <w:r>
        <w:rPr/>
        <w:t xml:space="preserve">一、智能硬件综合价格指数与主芯片成本下降传导</w:t>
      </w:r>
    </w:p>
    <w:p>
      <w:pPr>
        <w:spacing w:before="75" w:after="0"/>
      </w:pPr>
      <w:r>
        <w:rPr/>
        <w:t xml:space="preserve">二、高端品类价格刚性与低端品类价格战分化</w:t>
      </w:r>
    </w:p>
    <w:p>
      <w:pPr>
        <w:spacing w:before="75" w:after="0"/>
      </w:pPr>
      <w:r>
        <w:rPr/>
        <w:t xml:space="preserve">三、核心元器件价格波动对整机利润影响滞后</w:t>
      </w:r>
    </w:p>
    <w:p>
      <w:pPr>
        <w:spacing w:before="75" w:after="0"/>
      </w:pPr>
      <w:r>
        <w:rPr>
          <w:b w:val="1"/>
          <w:bCs w:val="1"/>
        </w:rPr>
        <w:t xml:space="preserve">第六章 可穿戴智能硬件市场精细化分析</w:t>
      </w:r>
    </w:p>
    <w:p>
      <w:pPr>
        <w:spacing w:before="75" w:after="0"/>
      </w:pPr>
      <w:r>
        <w:rPr/>
        <w:t xml:space="preserve">第一节 智能手环/手表市场</w:t>
      </w:r>
    </w:p>
    <w:p>
      <w:pPr>
        <w:spacing w:before="75" w:after="0"/>
      </w:pPr>
      <w:r>
        <w:rPr/>
        <w:t xml:space="preserve">一、手环与手表出货量价差与功能趋同</w:t>
      </w:r>
    </w:p>
    <w:p>
      <w:pPr>
        <w:spacing w:before="75" w:after="0"/>
      </w:pPr>
      <w:r>
        <w:rPr/>
        <w:t xml:space="preserve">二、医疗级手表认证周期与溢价</w:t>
      </w:r>
    </w:p>
    <w:p>
      <w:pPr>
        <w:spacing w:before="75" w:after="0"/>
      </w:pPr>
      <w:r>
        <w:rPr/>
        <w:t xml:space="preserve">三、手环在老年市场渗透率与跌倒检测精准度</w:t>
      </w:r>
    </w:p>
    <w:p>
      <w:pPr>
        <w:spacing w:before="75" w:after="0"/>
      </w:pPr>
      <w:r>
        <w:rPr/>
        <w:t xml:space="preserve">第二节 智能耳机市场</w:t>
      </w:r>
    </w:p>
    <w:p>
      <w:pPr>
        <w:spacing w:before="75" w:after="0"/>
      </w:pPr>
      <w:r>
        <w:rPr/>
        <w:t xml:space="preserve">一、tws出货量增速与ai降噪成为标配</w:t>
      </w:r>
    </w:p>
    <w:p>
      <w:pPr>
        <w:spacing w:before="75" w:after="0"/>
      </w:pPr>
      <w:r>
        <w:rPr/>
        <w:t xml:space="preserve">二、开放式耳机在运动场景中增长率与骨传导技术</w:t>
      </w:r>
    </w:p>
    <w:p>
      <w:pPr>
        <w:spacing w:before="75" w:after="0"/>
      </w:pPr>
      <w:r>
        <w:rPr/>
        <w:t xml:space="preserve">三、耳机作为ai助手入口的唤醒率与功耗平衡</w:t>
      </w:r>
    </w:p>
    <w:p>
      <w:pPr>
        <w:spacing w:before="75" w:after="0"/>
      </w:pPr>
      <w:r>
        <w:rPr/>
        <w:t xml:space="preserve">第三节 智能眼镜/头显市场</w:t>
      </w:r>
    </w:p>
    <w:p>
      <w:pPr>
        <w:spacing w:before="75" w:after="0"/>
      </w:pPr>
      <w:r>
        <w:rPr/>
        <w:t xml:space="preserve">一、ar眼镜与vr头显出货量及应用场景差异</w:t>
      </w:r>
    </w:p>
    <w:p>
      <w:pPr>
        <w:spacing w:before="75" w:after="0"/>
      </w:pPr>
      <w:r>
        <w:rPr/>
        <w:t xml:space="preserve">二、光波导技术在ar眼镜中成本占比与良率瓶颈</w:t>
      </w:r>
    </w:p>
    <w:p>
      <w:pPr>
        <w:spacing w:before="75" w:after="0"/>
      </w:pPr>
      <w:r>
        <w:rPr/>
        <w:t xml:space="preserve">三、智能眼镜在工业巡检中解放双手效率与续航矛盾</w:t>
      </w:r>
    </w:p>
    <w:p>
      <w:pPr>
        <w:spacing w:before="75" w:after="0"/>
      </w:pPr>
      <w:r>
        <w:rPr>
          <w:b w:val="1"/>
          <w:bCs w:val="1"/>
        </w:rPr>
        <w:t xml:space="preserve">第七章 智能家居硬件市场精细化分析</w:t>
      </w:r>
    </w:p>
    <w:p>
      <w:pPr>
        <w:spacing w:before="75" w:after="0"/>
      </w:pPr>
      <w:r>
        <w:rPr/>
        <w:t xml:space="preserve">第一节 智能家电市场</w:t>
      </w:r>
    </w:p>
    <w:p>
      <w:pPr>
        <w:spacing w:before="75" w:after="0"/>
      </w:pPr>
      <w:r>
        <w:rPr/>
        <w:t xml:space="preserve">一、智能空调渗透率与传统空调价差及节能效果</w:t>
      </w:r>
    </w:p>
    <w:p>
      <w:pPr>
        <w:spacing w:before="75" w:after="0"/>
      </w:pPr>
      <w:r>
        <w:rPr/>
        <w:t xml:space="preserve">二、智能电视ai健身使用率与隐私担忧矛盾</w:t>
      </w:r>
    </w:p>
    <w:p>
      <w:pPr>
        <w:spacing w:before="75" w:after="0"/>
      </w:pPr>
      <w:r>
        <w:rPr/>
        <w:t xml:space="preserve">三、智能冰箱食材识别准确率与功耗及用户感知价值</w:t>
      </w:r>
    </w:p>
    <w:p>
      <w:pPr>
        <w:spacing w:before="75" w:after="0"/>
      </w:pPr>
      <w:r>
        <w:rPr/>
        <w:t xml:space="preserve">第二节 智能安防与传感市场</w:t>
      </w:r>
    </w:p>
    <w:p>
      <w:pPr>
        <w:spacing w:before="75" w:after="0"/>
      </w:pPr>
      <w:r>
        <w:rPr/>
        <w:t xml:space="preserve">一、智能门锁出货量与指纹识别替代趋势</w:t>
      </w:r>
    </w:p>
    <w:p>
      <w:pPr>
        <w:spacing w:before="75" w:after="0"/>
      </w:pPr>
      <w:r>
        <w:rPr/>
        <w:t xml:space="preserve">二、毫米波雷达在智能家居中替代红外的精度与成本</w:t>
      </w:r>
    </w:p>
    <w:p>
      <w:pPr>
        <w:spacing w:before="75" w:after="0"/>
      </w:pPr>
      <w:r>
        <w:rPr/>
        <w:t xml:space="preserve">三、智能传感器在精装房标配率与后装市场瓶颈</w:t>
      </w:r>
    </w:p>
    <w:p>
      <w:pPr>
        <w:spacing w:before="75" w:after="0"/>
      </w:pPr>
      <w:r>
        <w:rPr/>
        <w:t xml:space="preserve">第三节 智能照明与控制市场</w:t>
      </w:r>
    </w:p>
    <w:p>
      <w:pPr>
        <w:spacing w:before="75" w:after="0"/>
      </w:pPr>
      <w:r>
        <w:rPr/>
        <w:t xml:space="preserve">一、智能开关在存量房中替换成本与接受度</w:t>
      </w:r>
    </w:p>
    <w:p>
      <w:pPr>
        <w:spacing w:before="75" w:after="0"/>
      </w:pPr>
      <w:r>
        <w:rPr/>
        <w:t xml:space="preserve">二、智能照明在健康建筑中溢价与标准缺失</w:t>
      </w:r>
    </w:p>
    <w:p>
      <w:pPr>
        <w:spacing w:before="75" w:after="0"/>
      </w:pPr>
      <w:r>
        <w:rPr/>
        <w:t xml:space="preserve">三、全屋智能品牌封闭性对用户选择影响</w:t>
      </w:r>
    </w:p>
    <w:p>
      <w:pPr>
        <w:spacing w:before="75" w:after="0"/>
      </w:pPr>
      <w:r>
        <w:rPr>
          <w:b w:val="1"/>
          <w:bCs w:val="1"/>
        </w:rPr>
        <w:t xml:space="preserve">第八章 智能出行与机器人硬件市场精细化分析</w:t>
      </w:r>
    </w:p>
    <w:p>
      <w:pPr>
        <w:spacing w:before="75" w:after="0"/>
      </w:pPr>
      <w:r>
        <w:rPr/>
        <w:t xml:space="preserve">第一节 智能车载硬件市场</w:t>
      </w:r>
    </w:p>
    <w:p>
      <w:pPr>
        <w:spacing w:before="75" w:after="0"/>
      </w:pPr>
      <w:r>
        <w:rPr/>
        <w:t xml:space="preserve">一、智能座舱渗透率与算力门槛</w:t>
      </w:r>
    </w:p>
    <w:p>
      <w:pPr>
        <w:spacing w:before="75" w:after="0"/>
      </w:pPr>
      <w:r>
        <w:rPr/>
        <w:t xml:space="preserve">二、etc/行车记录仪在存量车后装市场规模与4g退网影响</w:t>
      </w:r>
    </w:p>
    <w:p>
      <w:pPr>
        <w:spacing w:before="75" w:after="0"/>
      </w:pPr>
      <w:r>
        <w:rPr/>
        <w:t xml:space="preserve">三、两轮电动车gps定位精度与功耗及订阅费</w:t>
      </w:r>
    </w:p>
    <w:p>
      <w:pPr>
        <w:spacing w:before="75" w:after="0"/>
      </w:pPr>
      <w:r>
        <w:rPr/>
        <w:t xml:space="preserve">第二节 服务机器人硬件市场</w:t>
      </w:r>
    </w:p>
    <w:p>
      <w:pPr>
        <w:spacing w:before="75" w:after="0"/>
      </w:pPr>
      <w:r>
        <w:rPr/>
        <w:t xml:space="preserve">一、扫地机器人在城镇家庭渗透率与基站溢价</w:t>
      </w:r>
    </w:p>
    <w:p>
      <w:pPr>
        <w:spacing w:before="75" w:after="0"/>
      </w:pPr>
      <w:r>
        <w:rPr/>
        <w:t xml:space="preserve">二、商用清洁机器人ai避障能力与roi</w:t>
      </w:r>
    </w:p>
    <w:p>
      <w:pPr>
        <w:spacing w:before="75" w:after="0"/>
      </w:pPr>
      <w:r>
        <w:rPr/>
        <w:t xml:space="preserve">三、配送机器人在封闭园区中规模化运营挑战</w:t>
      </w:r>
    </w:p>
    <w:p>
      <w:pPr>
        <w:spacing w:before="75" w:after="0"/>
      </w:pPr>
      <w:r>
        <w:rPr/>
        <w:t xml:space="preserve">第三节 四足/人形机器人硬件市场</w:t>
      </w:r>
    </w:p>
    <w:p>
      <w:pPr>
        <w:spacing w:before="75" w:after="0"/>
      </w:pPr>
      <w:r>
        <w:rPr/>
        <w:t xml:space="preserve">一、四足机器人出货量与成本下降曲线</w:t>
      </w:r>
    </w:p>
    <w:p>
      <w:pPr>
        <w:spacing w:before="75" w:after="0"/>
      </w:pPr>
      <w:r>
        <w:rPr/>
        <w:t xml:space="preserve">二、人形机器人在制造场景ai技术成熟度</w:t>
      </w:r>
    </w:p>
    <w:p>
      <w:pPr>
        <w:spacing w:before="75" w:after="0"/>
      </w:pPr>
      <w:r>
        <w:rPr/>
        <w:t xml:space="preserve">三、机器人硬件核心部件扭矩密度与价格国产化进度</w:t>
      </w:r>
    </w:p>
    <w:p>
      <w:pPr>
        <w:spacing w:before="75" w:after="0"/>
      </w:pPr>
      <w:r>
        <w:rPr>
          <w:b w:val="1"/>
          <w:bCs w:val="1"/>
        </w:rPr>
        <w:t xml:space="preserve">第九章 智能硬件关键技术创新与瓶颈突破</w:t>
      </w:r>
    </w:p>
    <w:p>
      <w:pPr>
        <w:spacing w:before="75" w:after="0"/>
      </w:pPr>
      <w:r>
        <w:rPr/>
        <w:t xml:space="preserve">第一节 ai芯片异构计算架构</w:t>
      </w:r>
    </w:p>
    <w:p>
      <w:pPr>
        <w:spacing w:before="75" w:after="0"/>
      </w:pPr>
      <w:r>
        <w:rPr/>
        <w:t xml:space="preserve">一、soc中异构调度效率与功耗平衡</w:t>
      </w:r>
    </w:p>
    <w:p>
      <w:pPr>
        <w:spacing w:before="75" w:after="0"/>
      </w:pPr>
      <w:r>
        <w:rPr/>
        <w:t xml:space="preserve">二、存算一体在智能硬件中延迟与面积优化</w:t>
      </w:r>
    </w:p>
    <w:p>
      <w:pPr>
        <w:spacing w:before="75" w:after="0"/>
      </w:pPr>
      <w:r>
        <w:rPr/>
        <w:t xml:space="preserve">三、risc-v架构在智能硬件中生态成熟度</w:t>
      </w:r>
    </w:p>
    <w:p>
      <w:pPr>
        <w:spacing w:before="75" w:after="0"/>
      </w:pPr>
      <w:r>
        <w:rPr/>
        <w:t xml:space="preserve">第二节 传感器多模态融合</w:t>
      </w:r>
    </w:p>
    <w:p>
      <w:pPr>
        <w:spacing w:before="75" w:after="0"/>
      </w:pPr>
      <w:r>
        <w:rPr/>
        <w:t xml:space="preserve">一、imu与光学融合在ar眼镜中slam定位精度与漂移</w:t>
      </w:r>
    </w:p>
    <w:p>
      <w:pPr>
        <w:spacing w:before="75" w:after="0"/>
      </w:pPr>
      <w:r>
        <w:rPr/>
        <w:t xml:space="preserve">二、生物传感器在手表中心率监测准确率与功耗</w:t>
      </w:r>
    </w:p>
    <w:p>
      <w:pPr>
        <w:spacing w:before="75" w:after="0"/>
      </w:pPr>
      <w:r>
        <w:rPr/>
        <w:t xml:space="preserve">三、环境传感器集成度与成本及算法提升</w:t>
      </w:r>
    </w:p>
    <w:p>
      <w:pPr>
        <w:spacing w:before="75" w:after="0"/>
      </w:pPr>
      <w:r>
        <w:rPr/>
        <w:t xml:space="preserve">第三节 能源技术革新</w:t>
      </w:r>
    </w:p>
    <w:p>
      <w:pPr>
        <w:spacing w:before="75" w:after="0"/>
      </w:pPr>
      <w:r>
        <w:rPr/>
        <w:t xml:space="preserve">一、硅负极电池在智能硬件中能量密度与循环商业化</w:t>
      </w:r>
    </w:p>
    <w:p>
      <w:pPr>
        <w:spacing w:before="75" w:after="0"/>
      </w:pPr>
      <w:r>
        <w:rPr/>
        <w:t xml:space="preserve">二、无线充在智能家居中功率与效率及成本</w:t>
      </w:r>
    </w:p>
    <w:p>
      <w:pPr>
        <w:spacing w:before="75" w:after="0"/>
      </w:pPr>
      <w:r>
        <w:rPr/>
        <w:t xml:space="preserve">三、能量采集在户外硬件中续航与体积</w:t>
      </w:r>
    </w:p>
    <w:p>
      <w:pPr>
        <w:spacing w:before="75" w:after="0"/>
      </w:pPr>
      <w:r>
        <w:rPr>
          <w:b w:val="1"/>
          <w:bCs w:val="1"/>
        </w:rPr>
        <w:t xml:space="preserve">第十章 智能硬件ai融合应用深化分析</w:t>
      </w:r>
    </w:p>
    <w:p>
      <w:pPr>
        <w:spacing w:before="75" w:after="0"/>
      </w:pPr>
      <w:r>
        <w:rPr/>
        <w:t xml:space="preserve">第一节 端侧ai推理能力普及</w:t>
      </w:r>
    </w:p>
    <w:p>
      <w:pPr>
        <w:spacing w:before="75" w:after="0"/>
      </w:pPr>
      <w:r>
        <w:rPr/>
        <w:t xml:space="preserve">一、智能手表本地ai识别率与云端差异</w:t>
      </w:r>
    </w:p>
    <w:p>
      <w:pPr>
        <w:spacing w:before="75" w:after="0"/>
      </w:pPr>
      <w:r>
        <w:rPr/>
        <w:t xml:space="preserve">二、智能音箱多轮对话ai模型在内存中部署</w:t>
      </w:r>
    </w:p>
    <w:p>
      <w:pPr>
        <w:spacing w:before="75" w:after="0"/>
      </w:pPr>
      <w:r>
        <w:rPr/>
        <w:t xml:space="preserve">三、端侧ai模型压缩在准确率与功耗间的帕累托最优</w:t>
      </w:r>
    </w:p>
    <w:p>
      <w:pPr>
        <w:spacing w:before="75" w:after="0"/>
      </w:pPr>
      <w:r>
        <w:rPr/>
        <w:t xml:space="preserve">第二节 云端ai协同与飞轮效应</w:t>
      </w:r>
    </w:p>
    <w:p>
      <w:pPr>
        <w:spacing w:before="75" w:after="0"/>
      </w:pPr>
      <w:r>
        <w:rPr/>
        <w:t xml:space="preserve">一、智能硬件数据上云对模型迭代速度提升与隐私成本</w:t>
      </w:r>
    </w:p>
    <w:p>
      <w:pPr>
        <w:spacing w:before="75" w:after="0"/>
      </w:pPr>
      <w:r>
        <w:rPr/>
        <w:t xml:space="preserve">二、云端ai在智能硬件场景中对用户留存与活跃度贡献</w:t>
      </w:r>
    </w:p>
    <w:p>
      <w:pPr>
        <w:spacing w:before="75" w:after="0"/>
      </w:pPr>
      <w:r>
        <w:rPr/>
        <w:t xml:space="preserve">三、混合ai在硬件中任务划分策略</w:t>
      </w:r>
    </w:p>
    <w:p>
      <w:pPr>
        <w:spacing w:before="75" w:after="0"/>
      </w:pPr>
      <w:r>
        <w:rPr/>
        <w:t xml:space="preserve">第三节 ai内容与服务生态</w:t>
      </w:r>
    </w:p>
    <w:p>
      <w:pPr>
        <w:spacing w:before="75" w:after="0"/>
      </w:pPr>
      <w:r>
        <w:rPr/>
        <w:t xml:space="preserve">一、智能硬件ai生成内容质量与用户付费</w:t>
      </w:r>
    </w:p>
    <w:p>
      <w:pPr>
        <w:spacing w:before="75" w:after="0"/>
      </w:pPr>
      <w:r>
        <w:rPr/>
        <w:t xml:space="preserve">二、ai健身在智能镜中动作纠正准确率与续费率</w:t>
      </w:r>
    </w:p>
    <w:p>
      <w:pPr>
        <w:spacing w:before="75" w:after="0"/>
      </w:pPr>
      <w:r>
        <w:rPr/>
        <w:t xml:space="preserve">三、ai音乐在智能音箱中版权与个性化推荐</w:t>
      </w:r>
    </w:p>
    <w:p>
      <w:pPr>
        <w:spacing w:before="75" w:after="0"/>
      </w:pPr>
      <w:r>
        <w:rPr>
          <w:b w:val="1"/>
          <w:bCs w:val="1"/>
        </w:rPr>
        <w:t xml:space="preserve">第十一章 智能硬件iot互联与生态壁垒</w:t>
      </w:r>
    </w:p>
    <w:p>
      <w:pPr>
        <w:spacing w:before="75" w:after="0"/>
      </w:pPr>
      <w:r>
        <w:rPr/>
        <w:t xml:space="preserve">第一节 通信协议演变</w:t>
      </w:r>
    </w:p>
    <w:p>
      <w:pPr>
        <w:spacing w:before="75" w:after="0"/>
      </w:pPr>
      <w:r>
        <w:rPr/>
        <w:t xml:space="preserve">一、matter协议在智能家居互连率与生态主导权</w:t>
      </w:r>
    </w:p>
    <w:p>
      <w:pPr>
        <w:spacing w:before="75" w:after="0"/>
      </w:pPr>
      <w:r>
        <w:rPr/>
        <w:t xml:space="preserve">二、wi-fi 7在智能硬件中吞吐量与功耗及散热挑战</w:t>
      </w:r>
    </w:p>
    <w:p>
      <w:pPr>
        <w:spacing w:before="75" w:after="0"/>
      </w:pPr>
      <w:r>
        <w:rPr/>
        <w:t xml:space="preserve">三、蓝牙ble audio在tws耳机中延迟与音质及多设备连接</w:t>
      </w:r>
    </w:p>
    <w:p>
      <w:pPr>
        <w:spacing w:before="75" w:after="0"/>
      </w:pPr>
      <w:r>
        <w:rPr/>
        <w:t xml:space="preserve">第二节 云平台集中度</w:t>
      </w:r>
    </w:p>
    <w:p>
      <w:pPr>
        <w:spacing w:before="75" w:after="0"/>
      </w:pPr>
      <w:r>
        <w:rPr/>
        <w:t xml:space="preserve">一、主流iot平台连接设备数与开发者生态壁垒</w:t>
      </w:r>
    </w:p>
    <w:p>
      <w:pPr>
        <w:spacing w:before="75" w:after="0"/>
      </w:pPr>
      <w:r>
        <w:rPr/>
        <w:t xml:space="preserve">二、鸿蒙系统在智能硬件中装机量与生态</w:t>
      </w:r>
    </w:p>
    <w:p>
      <w:pPr>
        <w:spacing w:before="75" w:after="0"/>
      </w:pPr>
      <w:r>
        <w:rPr/>
        <w:t xml:space="preserve">三、米家iot平台在消费端活跃度与商业变现</w:t>
      </w:r>
    </w:p>
    <w:p>
      <w:pPr>
        <w:spacing w:before="75" w:after="0"/>
      </w:pPr>
      <w:r>
        <w:rPr/>
        <w:t xml:space="preserve">第三节 生态封闭与开放博弈</w:t>
      </w:r>
    </w:p>
    <w:p>
      <w:pPr>
        <w:spacing w:before="75" w:after="0"/>
      </w:pPr>
      <w:r>
        <w:rPr/>
        <w:t xml:space="preserve">一、封闭生态在高端用户中忠诚度与溢价</w:t>
      </w:r>
    </w:p>
    <w:p>
      <w:pPr>
        <w:spacing w:before="75" w:after="0"/>
      </w:pPr>
      <w:r>
        <w:rPr/>
        <w:t xml:space="preserve">二、开放生态对中小品牌机会与数据归属权衡</w:t>
      </w:r>
    </w:p>
    <w:p>
      <w:pPr>
        <w:spacing w:before="75" w:after="0"/>
      </w:pPr>
      <w:r>
        <w:rPr/>
        <w:t xml:space="preserve">三、企业iot平台在国企中数据安全与灵活性权衡</w:t>
      </w:r>
    </w:p>
    <w:p>
      <w:pPr>
        <w:spacing w:before="75" w:after="0"/>
      </w:pPr>
      <w:r>
        <w:rPr>
          <w:b w:val="1"/>
          <w:bCs w:val="1"/>
        </w:rPr>
        <w:t xml:space="preserve">第十二章 智能硬件生产制造与供应链重构</w:t>
      </w:r>
    </w:p>
    <w:p>
      <w:pPr>
        <w:spacing w:before="75" w:after="0"/>
      </w:pPr>
      <w:r>
        <w:rPr/>
        <w:t xml:space="preserve">第一节 柔性制造与小批量定制</w:t>
      </w:r>
    </w:p>
    <w:p>
      <w:pPr>
        <w:spacing w:before="75" w:after="0"/>
      </w:pPr>
      <w:r>
        <w:rPr/>
        <w:t xml:space="preserve">一、智能硬件odm工厂产线换型时间与成本</w:t>
      </w:r>
    </w:p>
    <w:p>
      <w:pPr>
        <w:spacing w:before="75" w:after="0"/>
      </w:pPr>
      <w:r>
        <w:rPr/>
        <w:t xml:space="preserve">二、3d打印在智能硬件中样品与量产瓶颈</w:t>
      </w:r>
    </w:p>
    <w:p>
      <w:pPr>
        <w:spacing w:before="75" w:after="0"/>
      </w:pPr>
      <w:r>
        <w:rPr/>
        <w:t xml:space="preserve">三、c2m在智能家居中用户参与设计与库存优化</w:t>
      </w:r>
    </w:p>
    <w:p>
      <w:pPr>
        <w:spacing w:before="75" w:after="0"/>
      </w:pPr>
      <w:r>
        <w:rPr/>
        <w:t xml:space="preserve">第二节 供应链安全与国产化</w:t>
      </w:r>
    </w:p>
    <w:p>
      <w:pPr>
        <w:spacing w:before="75" w:after="0"/>
      </w:pPr>
      <w:r>
        <w:rPr/>
        <w:t xml:space="preserve">一、主芯片在智能硬件中国产化率与性能差距</w:t>
      </w:r>
    </w:p>
    <w:p>
      <w:pPr>
        <w:spacing w:before="75" w:after="0"/>
      </w:pPr>
      <w:r>
        <w:rPr/>
        <w:t xml:space="preserve">二、存储在智能硬件中供应稳定性与成本</w:t>
      </w:r>
    </w:p>
    <w:p>
      <w:pPr>
        <w:spacing w:before="75" w:after="0"/>
      </w:pPr>
      <w:r>
        <w:rPr/>
        <w:t xml:space="preserve">三、被动元器件在智能硬件中可靠性对比</w:t>
      </w:r>
    </w:p>
    <w:p>
      <w:pPr>
        <w:spacing w:before="75" w:after="0"/>
      </w:pPr>
      <w:r>
        <w:rPr/>
        <w:t xml:space="preserve">第三节 检测认证与质量管理</w:t>
      </w:r>
    </w:p>
    <w:p>
      <w:pPr>
        <w:spacing w:before="75" w:after="0"/>
      </w:pPr>
      <w:r>
        <w:rPr/>
        <w:t xml:space="preserve">一、智能硬件防水检测在产线中合格率与成本</w:t>
      </w:r>
    </w:p>
    <w:p>
      <w:pPr>
        <w:spacing w:before="75" w:after="0"/>
      </w:pPr>
      <w:r>
        <w:rPr/>
        <w:t xml:space="preserve">二、ai视觉在smt检测中过杀率与漏检率行业标杆</w:t>
      </w:r>
    </w:p>
    <w:p>
      <w:pPr>
        <w:spacing w:before="75" w:after="0"/>
      </w:pPr>
      <w:r>
        <w:rPr/>
        <w:t xml:space="preserve">三、可靠性测试在智能硬件中寿命验证周期与上市风险</w:t>
      </w:r>
    </w:p>
    <w:p>
      <w:pPr>
        <w:spacing w:before="75" w:after="0"/>
      </w:pPr>
      <w:r>
        <w:rPr>
          <w:b w:val="1"/>
          <w:bCs w:val="1"/>
        </w:rPr>
        <w:t xml:space="preserve">第十三章 智能硬件区域市场格局与产业集群</w:t>
      </w:r>
    </w:p>
    <w:p>
      <w:pPr>
        <w:spacing w:before="75" w:after="0"/>
      </w:pPr>
      <w:r>
        <w:rPr/>
        <w:t xml:space="preserve">第一节 珠三角创新生态</w:t>
      </w:r>
    </w:p>
    <w:p>
      <w:pPr>
        <w:spacing w:before="75" w:after="0"/>
      </w:pPr>
      <w:r>
        <w:rPr/>
        <w:t xml:space="preserve">一、深圳智能硬件设计密度与人才占比</w:t>
      </w:r>
    </w:p>
    <w:p>
      <w:pPr>
        <w:spacing w:before="75" w:after="0"/>
      </w:pPr>
      <w:r>
        <w:rPr/>
        <w:t xml:space="preserve">二、东莞制造自动化率与成本优势</w:t>
      </w:r>
    </w:p>
    <w:p>
      <w:pPr>
        <w:spacing w:before="75" w:after="0"/>
      </w:pPr>
      <w:r>
        <w:rPr/>
        <w:t xml:space="preserve">三、惠州在智能硬件供应链配套与物流效率</w:t>
      </w:r>
    </w:p>
    <w:p>
      <w:pPr>
        <w:spacing w:before="75" w:after="0"/>
      </w:pPr>
      <w:r>
        <w:rPr/>
        <w:t xml:space="preserve">第二节 长三角技术高地</w:t>
      </w:r>
    </w:p>
    <w:p>
      <w:pPr>
        <w:spacing w:before="75" w:after="0"/>
      </w:pPr>
      <w:r>
        <w:rPr/>
        <w:t xml:space="preserve">一、上海芯片设计在智能硬件中ip集中度与架构突破</w:t>
      </w:r>
    </w:p>
    <w:p>
      <w:pPr>
        <w:spacing w:before="75" w:after="0"/>
      </w:pPr>
      <w:r>
        <w:rPr/>
        <w:t xml:space="preserve">二、苏州传感器在智能硬件中精度与量产良率</w:t>
      </w:r>
    </w:p>
    <w:p>
      <w:pPr>
        <w:spacing w:before="75" w:after="0"/>
      </w:pPr>
      <w:r>
        <w:rPr/>
        <w:t xml:space="preserve">三、浙江ai算法在智能硬件中应用与场景适配</w:t>
      </w:r>
    </w:p>
    <w:p>
      <w:pPr>
        <w:spacing w:before="75" w:after="0"/>
      </w:pPr>
      <w:r>
        <w:rPr/>
        <w:t xml:space="preserve">第三节 中西部承接转移</w:t>
      </w:r>
    </w:p>
    <w:p>
      <w:pPr>
        <w:spacing w:before="75" w:after="0"/>
      </w:pPr>
      <w:r>
        <w:rPr/>
        <w:t xml:space="preserve">一、成都智能硬件研发成本与人才供给</w:t>
      </w:r>
    </w:p>
    <w:p>
      <w:pPr>
        <w:spacing w:before="75" w:after="0"/>
      </w:pPr>
      <w:r>
        <w:rPr/>
        <w:t xml:space="preserve">二、重庆在智能车联网中测试场规模与认证</w:t>
      </w:r>
    </w:p>
    <w:p>
      <w:pPr>
        <w:spacing w:before="75" w:after="0"/>
      </w:pPr>
      <w:r>
        <w:rPr/>
        <w:t xml:space="preserve">三、武汉光电子在智能硬件中集成成本与创新</w:t>
      </w:r>
    </w:p>
    <w:p>
      <w:pPr>
        <w:spacing w:before="75" w:after="0"/>
      </w:pPr>
      <w:r>
        <w:rPr>
          <w:b w:val="1"/>
          <w:bCs w:val="1"/>
        </w:rPr>
        <w:t xml:space="preserve">第十四章 智能硬件行业财务健康度与盈利能力</w:t>
      </w:r>
    </w:p>
    <w:p>
      <w:pPr>
        <w:spacing w:before="75" w:after="0"/>
      </w:pPr>
      <w:r>
        <w:rPr/>
        <w:t xml:space="preserve">第一节 行业整体盈利水平与趋势</w:t>
      </w:r>
    </w:p>
    <w:p>
      <w:pPr>
        <w:spacing w:before="75" w:after="0"/>
      </w:pPr>
      <w:r>
        <w:rPr/>
        <w:t xml:space="preserve">一、智能硬件行业平均毛利率与净利率结构</w:t>
      </w:r>
    </w:p>
    <w:p>
      <w:pPr>
        <w:spacing w:before="75" w:after="0"/>
      </w:pPr>
      <w:r>
        <w:rPr/>
        <w:t xml:space="preserve">二、存货周转天数与芯片备货现金流矛盾</w:t>
      </w:r>
    </w:p>
    <w:p>
      <w:pPr>
        <w:spacing w:before="75" w:after="0"/>
      </w:pPr>
      <w:r>
        <w:rPr/>
        <w:t xml:space="preserve">三、roe中位数与重资产低毛利模式的资本效率</w:t>
      </w:r>
    </w:p>
    <w:p>
      <w:pPr>
        <w:spacing w:before="75" w:after="0"/>
      </w:pPr>
      <w:r>
        <w:rPr/>
        <w:t xml:space="preserve">第二节 不同规模企业财务指标分化</w:t>
      </w:r>
    </w:p>
    <w:p>
      <w:pPr>
        <w:spacing w:before="75" w:after="0"/>
      </w:pPr>
      <w:r>
        <w:rPr/>
        <w:t xml:space="preserve">一、品牌厂商与代工厂毛利率价值分配</w:t>
      </w:r>
    </w:p>
    <w:p>
      <w:pPr>
        <w:spacing w:before="75" w:after="0"/>
      </w:pPr>
      <w:r>
        <w:rPr/>
        <w:t xml:space="preserve">二、初创企业在研发投入与亏损平衡</w:t>
      </w:r>
    </w:p>
    <w:p>
      <w:pPr>
        <w:spacing w:before="75" w:after="0"/>
      </w:pPr>
      <w:r>
        <w:rPr/>
        <w:t xml:space="preserve">三、出海企业在汇率波动下净利率敏感性</w:t>
      </w:r>
    </w:p>
    <w:p>
      <w:pPr>
        <w:spacing w:before="75" w:after="0"/>
      </w:pPr>
      <w:r>
        <w:rPr/>
        <w:t xml:space="preserve">第三节 成本结构与降本增效路径</w:t>
      </w:r>
    </w:p>
    <w:p>
      <w:pPr>
        <w:spacing w:before="75" w:after="0"/>
      </w:pPr>
      <w:r>
        <w:rPr/>
        <w:t xml:space="preserve">一、芯片在智能硬件中成本占比下降的国产化替代</w:t>
      </w:r>
    </w:p>
    <w:p>
      <w:pPr>
        <w:spacing w:before="75" w:after="0"/>
      </w:pPr>
      <w:r>
        <w:rPr/>
        <w:t xml:space="preserve">二、ai算法自研对专利费节省与研发成本权衡</w:t>
      </w:r>
    </w:p>
    <w:p>
      <w:pPr>
        <w:spacing w:before="75" w:after="0"/>
      </w:pPr>
      <w:r>
        <w:rPr/>
        <w:t xml:space="preserve">三、供应链协同对库存提升与供应链融资成本优化</w:t>
      </w:r>
    </w:p>
    <w:p>
      <w:pPr>
        <w:spacing w:before="75" w:after="0"/>
      </w:pPr>
      <w:r>
        <w:rPr>
          <w:b w:val="1"/>
          <w:bCs w:val="1"/>
        </w:rPr>
        <w:t xml:space="preserve">第十五章 资本运作与并购整合趋势</w:t>
      </w:r>
    </w:p>
    <w:p>
      <w:pPr>
        <w:spacing w:before="75" w:after="0"/>
      </w:pPr>
      <w:r>
        <w:rPr/>
        <w:t xml:space="preserve">第一节 风险投资与私募股权</w:t>
      </w:r>
    </w:p>
    <w:p>
      <w:pPr>
        <w:spacing w:before="75" w:after="0"/>
      </w:pPr>
      <w:r>
        <w:rPr/>
        <w:t xml:space="preserve">一、智能硬件领域融资额与项目数的头部集中</w:t>
      </w:r>
    </w:p>
    <w:p>
      <w:pPr>
        <w:spacing w:before="75" w:after="0"/>
      </w:pPr>
      <w:r>
        <w:rPr/>
        <w:t xml:space="preserve">二、vc对ai硬件与传统硬件估值赛道溢价</w:t>
      </w:r>
    </w:p>
    <w:p>
      <w:pPr>
        <w:spacing w:before="75" w:after="0"/>
      </w:pPr>
      <w:r>
        <w:rPr/>
        <w:t xml:space="preserve">三、cvc战投对供应链整合成功率对比</w:t>
      </w:r>
    </w:p>
    <w:p>
      <w:pPr>
        <w:spacing w:before="75" w:after="0"/>
      </w:pPr>
      <w:r>
        <w:rPr/>
        <w:t xml:space="preserve">第二节 产业并购整合趋势</w:t>
      </w:r>
    </w:p>
    <w:p>
      <w:pPr>
        <w:spacing w:before="75" w:after="0"/>
      </w:pPr>
      <w:r>
        <w:rPr/>
        <w:t xml:space="preserve">一、品牌厂商并购芯片团队对技术与成本协同效应</w:t>
      </w:r>
    </w:p>
    <w:p>
      <w:pPr>
        <w:spacing w:before="75" w:after="0"/>
      </w:pPr>
      <w:r>
        <w:rPr/>
        <w:t xml:space="preserve">二、代工厂并购方案商对odm溢价与客户粘性提升</w:t>
      </w:r>
    </w:p>
    <w:p>
      <w:pPr>
        <w:spacing w:before="75" w:after="0"/>
      </w:pPr>
      <w:r>
        <w:rPr/>
        <w:t xml:space="preserve">三、平台型公司并购数据公司对ai精度与成本优化</w:t>
      </w:r>
    </w:p>
    <w:p>
      <w:pPr>
        <w:spacing w:before="75" w:after="0"/>
      </w:pPr>
      <w:r>
        <w:rPr/>
        <w:t xml:space="preserve">第三节 上市与再融资路径</w:t>
      </w:r>
    </w:p>
    <w:p>
      <w:pPr>
        <w:spacing w:before="75" w:after="0"/>
      </w:pPr>
      <w:r>
        <w:rPr/>
        <w:t xml:space="preserve">一、科创板智能硬件企业平均募资与研发投入</w:t>
      </w:r>
    </w:p>
    <w:p>
      <w:pPr>
        <w:spacing w:before="75" w:after="0"/>
      </w:pPr>
      <w:r>
        <w:rPr/>
        <w:t xml:space="preserve">二、港股未盈利ai硬件上市门槛与估值倒挂风险</w:t>
      </w:r>
    </w:p>
    <w:p>
      <w:pPr>
        <w:spacing w:before="75" w:after="0"/>
      </w:pPr>
      <w:r>
        <w:rPr/>
        <w:t xml:space="preserve">三、定增用于智能硬件产线智能化对股价催化</w:t>
      </w:r>
    </w:p>
    <w:p>
      <w:pPr>
        <w:spacing w:before="75" w:after="0"/>
      </w:pPr>
      <w:r>
        <w:rPr>
          <w:b w:val="1"/>
          <w:bCs w:val="1"/>
        </w:rPr>
        <w:t xml:space="preserve">第十六章 跨境智能硬件贸易与全球化挑战</w:t>
      </w:r>
    </w:p>
    <w:p>
      <w:pPr>
        <w:spacing w:before="75" w:after="0"/>
      </w:pPr>
      <w:r>
        <w:rPr/>
        <w:t xml:space="preserve">第一节 出口市场结构演变</w:t>
      </w:r>
    </w:p>
    <w:p>
      <w:pPr>
        <w:spacing w:before="75" w:after="0"/>
      </w:pPr>
      <w:r>
        <w:rPr/>
        <w:t xml:space="preserve">一、智能硬件出口额中欧美与东南亚的品类差异</w:t>
      </w:r>
    </w:p>
    <w:p>
      <w:pPr>
        <w:spacing w:before="75" w:after="0"/>
      </w:pPr>
      <w:r>
        <w:rPr/>
        <w:t xml:space="preserve">二、跨境电商对智能硬件出海物流成本与品牌困境</w:t>
      </w:r>
    </w:p>
    <w:p>
      <w:pPr>
        <w:spacing w:before="75" w:after="0"/>
      </w:pPr>
      <w:r>
        <w:rPr/>
        <w:t xml:space="preserve">三、二手智能硬件出口市场规模与合规风险</w:t>
      </w:r>
    </w:p>
    <w:p>
      <w:pPr>
        <w:spacing w:before="75" w:after="0"/>
      </w:pPr>
      <w:r>
        <w:rPr/>
        <w:t xml:space="preserve">第二节 进口替代与核心技术</w:t>
      </w:r>
    </w:p>
    <w:p>
      <w:pPr>
        <w:spacing w:before="75" w:after="0"/>
      </w:pPr>
      <w:r>
        <w:rPr/>
        <w:t xml:space="preserve">一、高端芯片进口额在智能硬件中占比与国产替代进度</w:t>
      </w:r>
    </w:p>
    <w:p>
      <w:pPr>
        <w:spacing w:before="75" w:after="0"/>
      </w:pPr>
      <w:r>
        <w:rPr/>
        <w:t xml:space="preserve">二、精密传感器进口在ar眼镜中成本与国产性能差距</w:t>
      </w:r>
    </w:p>
    <w:p>
      <w:pPr>
        <w:spacing w:before="75" w:after="0"/>
      </w:pPr>
      <w:r>
        <w:rPr/>
        <w:t xml:space="preserve">三、关键设备进口依赖对智能硬件精度与产能影响</w:t>
      </w:r>
    </w:p>
    <w:p>
      <w:pPr>
        <w:spacing w:before="75" w:after="0"/>
      </w:pPr>
      <w:r>
        <w:rPr/>
        <w:t xml:space="preserve">第三节 贸易壁垒与供应链韧性</w:t>
      </w:r>
    </w:p>
    <w:p>
      <w:pPr>
        <w:spacing w:before="75" w:after="0"/>
      </w:pPr>
      <w:r>
        <w:rPr/>
        <w:t xml:space="preserve">一、美国关税对智能硬件成本与东南亚转移进度</w:t>
      </w:r>
    </w:p>
    <w:p>
      <w:pPr>
        <w:spacing w:before="75" w:after="0"/>
      </w:pPr>
      <w:r>
        <w:rPr/>
        <w:t xml:space="preserve">二、欧盟认证对智能硬件无线测试成本与周期</w:t>
      </w:r>
    </w:p>
    <w:p>
      <w:pPr>
        <w:spacing w:before="75" w:after="0"/>
      </w:pPr>
      <w:r>
        <w:rPr/>
        <w:t xml:space="preserve">三、印度补贴对本土智能硬件要求与中国供应链挑战</w:t>
      </w:r>
    </w:p>
    <w:p>
      <w:pPr>
        <w:spacing w:before="75" w:after="0"/>
      </w:pPr>
      <w:r>
        <w:rPr>
          <w:b w:val="1"/>
          <w:bCs w:val="1"/>
        </w:rPr>
        <w:t xml:space="preserve">第十七章 esg约束与绿色智能硬件转型</w:t>
      </w:r>
    </w:p>
    <w:p>
      <w:pPr>
        <w:spacing w:before="75" w:after="0"/>
      </w:pPr>
      <w:r>
        <w:rPr/>
        <w:t xml:space="preserve">第一节 绿色设计与材料创新</w:t>
      </w:r>
    </w:p>
    <w:p>
      <w:pPr>
        <w:spacing w:before="75" w:after="0"/>
      </w:pPr>
      <w:r>
        <w:rPr/>
        <w:t xml:space="preserve">一、再生塑料在智能硬件中占比与成本及消费者接受度</w:t>
      </w:r>
    </w:p>
    <w:p>
      <w:pPr>
        <w:spacing w:before="75" w:after="0"/>
      </w:pPr>
      <w:r>
        <w:rPr/>
        <w:t xml:space="preserve">二、模块化设计在智能硬件中维修便利性与防水妥协</w:t>
      </w:r>
    </w:p>
    <w:p>
      <w:pPr>
        <w:spacing w:before="75" w:after="0"/>
      </w:pPr>
      <w:r>
        <w:rPr/>
        <w:t xml:space="preserve">三、无卤素pcb在智能硬件中强制认证与成本</w:t>
      </w:r>
    </w:p>
    <w:p>
      <w:pPr>
        <w:spacing w:before="75" w:after="0"/>
      </w:pPr>
      <w:r>
        <w:rPr/>
        <w:t xml:space="preserve">第二节 能源效率与碳足迹</w:t>
      </w:r>
    </w:p>
    <w:p>
      <w:pPr>
        <w:spacing w:before="75" w:after="0"/>
      </w:pPr>
      <w:r>
        <w:rPr/>
        <w:t xml:space="preserve">一、智能硬件充电能效对待机功耗要求与电路优化</w:t>
      </w:r>
    </w:p>
    <w:p>
      <w:pPr>
        <w:spacing w:before="75" w:after="0"/>
      </w:pPr>
      <w:r>
        <w:rPr/>
        <w:t xml:space="preserve">二、智能硬件全生命周期碳足迹中生产与使用占比</w:t>
      </w:r>
    </w:p>
    <w:p>
      <w:pPr>
        <w:spacing w:before="75" w:after="0"/>
      </w:pPr>
      <w:r>
        <w:rPr/>
        <w:t xml:space="preserve">三、碳标签在智能硬件出口中溢价与市场准入</w:t>
      </w:r>
    </w:p>
    <w:p>
      <w:pPr>
        <w:spacing w:before="75" w:after="0"/>
      </w:pPr>
      <w:r>
        <w:rPr/>
        <w:t xml:space="preserve">第三节 循环经济与回收体系</w:t>
      </w:r>
    </w:p>
    <w:p>
      <w:pPr>
        <w:spacing w:before="75" w:after="0"/>
      </w:pPr>
      <w:r>
        <w:rPr/>
        <w:t xml:space="preserve">一、智能硬件回收率与再制造价值及隐私清除</w:t>
      </w:r>
    </w:p>
    <w:p>
      <w:pPr>
        <w:spacing w:before="75" w:after="0"/>
      </w:pPr>
      <w:r>
        <w:rPr/>
        <w:t xml:space="preserve">二、电池回收在智能硬件中经济性</w:t>
      </w:r>
    </w:p>
    <w:p>
      <w:pPr>
        <w:spacing w:before="75" w:after="0"/>
      </w:pPr>
      <w:r>
        <w:rPr/>
        <w:t xml:space="preserve">三、以旧换新政策对智能硬件更新周期与销量拉动</w:t>
      </w:r>
    </w:p>
    <w:p>
      <w:pPr>
        <w:spacing w:before="75" w:after="0"/>
      </w:pPr>
      <w:r>
        <w:rPr>
          <w:b w:val="1"/>
          <w:bCs w:val="1"/>
        </w:rPr>
        <w:t xml:space="preserve">第十八章 新兴智能硬件产品与市场</w:t>
      </w:r>
    </w:p>
    <w:p>
      <w:pPr>
        <w:spacing w:before="75" w:after="0"/>
      </w:pPr>
      <w:r>
        <w:rPr/>
        <w:t xml:space="preserve">第一节 智能戒指/服饰</w:t>
      </w:r>
    </w:p>
    <w:p>
      <w:pPr>
        <w:spacing w:before="75" w:after="0"/>
      </w:pPr>
      <w:r>
        <w:rPr/>
        <w:t xml:space="preserve">一、智能戒指在ar交互中精度与续航技术</w:t>
      </w:r>
    </w:p>
    <w:p>
      <w:pPr>
        <w:spacing w:before="75" w:after="0"/>
      </w:pPr>
      <w:r>
        <w:rPr/>
        <w:t xml:space="preserve">二、智能服装在运动康复中监测舒适度与洗涤寿命</w:t>
      </w:r>
    </w:p>
    <w:p>
      <w:pPr>
        <w:spacing w:before="75" w:after="0"/>
      </w:pPr>
      <w:r>
        <w:rPr/>
        <w:t xml:space="preserve">三、智能鞋在跑步防损伤中算法准确率与成本</w:t>
      </w:r>
    </w:p>
    <w:p>
      <w:pPr>
        <w:spacing w:before="75" w:after="0"/>
      </w:pPr>
      <w:r>
        <w:rPr/>
        <w:t xml:space="preserve">第二节 脑机接口硬件</w:t>
      </w:r>
    </w:p>
    <w:p>
      <w:pPr>
        <w:spacing w:before="75" w:after="0"/>
      </w:pPr>
      <w:r>
        <w:rPr/>
        <w:t xml:space="preserve">一、非侵入式在智能硬件中信号处理与用户体验</w:t>
      </w:r>
    </w:p>
    <w:p>
      <w:pPr>
        <w:spacing w:before="75" w:after="0"/>
      </w:pPr>
      <w:r>
        <w:rPr/>
        <w:t xml:space="preserve">二、侵入式在医疗中智能硬件安全性与伦理</w:t>
      </w:r>
    </w:p>
    <w:p>
      <w:pPr>
        <w:spacing w:before="75" w:after="0"/>
      </w:pPr>
      <w:r>
        <w:rPr/>
        <w:t xml:space="preserve">三、脑机接口硬件在消费电子中商业化与内容生态瓶颈</w:t>
      </w:r>
    </w:p>
    <w:p>
      <w:pPr>
        <w:spacing w:before="75" w:after="0"/>
      </w:pPr>
      <w:r>
        <w:rPr/>
        <w:t xml:space="preserve">第三节 智能宠物/植物硬件</w:t>
      </w:r>
    </w:p>
    <w:p>
      <w:pPr>
        <w:spacing w:before="75" w:after="0"/>
      </w:pPr>
      <w:r>
        <w:rPr/>
        <w:t xml:space="preserve">一、宠物智能喂食器ai识别准确率与故障率</w:t>
      </w:r>
    </w:p>
    <w:p>
      <w:pPr>
        <w:spacing w:before="75" w:after="0"/>
      </w:pPr>
      <w:r>
        <w:rPr/>
        <w:t xml:space="preserve">二、智能花盆在植物水分监测中算法与节约效果</w:t>
      </w:r>
    </w:p>
    <w:p>
      <w:pPr>
        <w:spacing w:before="75" w:after="0"/>
      </w:pPr>
      <w:r>
        <w:rPr/>
        <w:t xml:space="preserve">三、情感陪伴机器人智能硬件在儿童老人中交互自然度与使用时长</w:t>
      </w:r>
    </w:p>
    <w:p>
      <w:pPr>
        <w:spacing w:before="75" w:after="0"/>
      </w:pPr>
      <w:r>
        <w:rPr>
          <w:b w:val="1"/>
          <w:bCs w:val="1"/>
        </w:rPr>
        <w:t xml:space="preserve">第十九章 智能硬件安全与隐私保护</w:t>
      </w:r>
    </w:p>
    <w:p>
      <w:pPr>
        <w:spacing w:before="75" w:after="0"/>
      </w:pPr>
      <w:r>
        <w:rPr/>
        <w:t xml:space="preserve">第一节 硬件安全</w:t>
      </w:r>
    </w:p>
    <w:p>
      <w:pPr>
        <w:spacing w:before="75" w:after="0"/>
      </w:pPr>
      <w:r>
        <w:rPr/>
        <w:t xml:space="preserve">一、安全芯片在智能硬件中防拆与算法认证</w:t>
      </w:r>
    </w:p>
    <w:p>
      <w:pPr>
        <w:spacing w:before="75" w:after="0"/>
      </w:pPr>
      <w:r>
        <w:rPr/>
        <w:t xml:space="preserve">二、puf在智能硬件中身份标识与成本</w:t>
      </w:r>
    </w:p>
    <w:p>
      <w:pPr>
        <w:spacing w:before="75" w:after="0"/>
      </w:pPr>
      <w:r>
        <w:rPr/>
        <w:t xml:space="preserve">三、硬件后门检测在智能硬件中成本与必要性</w:t>
      </w:r>
    </w:p>
    <w:p>
      <w:pPr>
        <w:spacing w:before="75" w:after="0"/>
      </w:pPr>
      <w:r>
        <w:rPr/>
        <w:t xml:space="preserve">第二节 数据安全</w:t>
      </w:r>
    </w:p>
    <w:p>
      <w:pPr>
        <w:spacing w:before="75" w:after="0"/>
      </w:pPr>
      <w:r>
        <w:rPr/>
        <w:t xml:space="preserve">一、tls 1.3在智能硬件中加密延迟与功耗优化</w:t>
      </w:r>
    </w:p>
    <w:p>
      <w:pPr>
        <w:spacing w:before="75" w:after="0"/>
      </w:pPr>
      <w:r>
        <w:rPr/>
        <w:t xml:space="preserve">二、数据脱敏在智能硬件上传中合规与精度权衡</w:t>
      </w:r>
    </w:p>
    <w:p>
      <w:pPr>
        <w:spacing w:before="75" w:after="0"/>
      </w:pPr>
      <w:r>
        <w:rPr/>
        <w:t xml:space="preserve">三、本地ai在智能硬件中避免数据上传与功能取舍</w:t>
      </w:r>
    </w:p>
    <w:p>
      <w:pPr>
        <w:spacing w:before="75" w:after="0"/>
      </w:pPr>
      <w:r>
        <w:rPr/>
        <w:t xml:space="preserve">第三节 隐私保护</w:t>
      </w:r>
    </w:p>
    <w:p>
      <w:pPr>
        <w:spacing w:before="75" w:after="0"/>
      </w:pPr>
      <w:r>
        <w:rPr/>
        <w:t xml:space="preserve">一、智能硬件隐私协议用户阅读率与知情同意有效性</w:t>
      </w:r>
    </w:p>
    <w:p>
      <w:pPr>
        <w:spacing w:before="75" w:after="0"/>
      </w:pPr>
      <w:r>
        <w:rPr/>
        <w:t xml:space="preserve">二、麦克风/摄像头在智能硬件中物理防偷听信任度</w:t>
      </w:r>
    </w:p>
    <w:p>
      <w:pPr>
        <w:spacing w:before="75" w:after="0"/>
      </w:pPr>
      <w:r>
        <w:rPr/>
        <w:t xml:space="preserve">三、智能硬件位置数据家长授权与第三方共享边界</w:t>
      </w:r>
    </w:p>
    <w:p>
      <w:pPr>
        <w:spacing w:before="75" w:after="0"/>
      </w:pPr>
      <w:r>
        <w:rPr>
          <w:b w:val="1"/>
          <w:bCs w:val="1"/>
        </w:rPr>
        <w:t xml:space="preserve">第二十章 智能硬件与数字健康融合</w:t>
      </w:r>
    </w:p>
    <w:p>
      <w:pPr>
        <w:spacing w:before="75" w:after="0"/>
      </w:pPr>
      <w:r>
        <w:rPr/>
        <w:t xml:space="preserve">第一节 医疗级智能硬件监管</w:t>
      </w:r>
    </w:p>
    <w:p>
      <w:pPr>
        <w:spacing w:before="75" w:after="0"/>
      </w:pPr>
      <w:r>
        <w:rPr/>
        <w:t xml:space="preserve">一、智能手表获证成本与周期</w:t>
      </w:r>
    </w:p>
    <w:p>
      <w:pPr>
        <w:spacing w:before="75" w:after="0"/>
      </w:pPr>
      <w:r>
        <w:rPr/>
        <w:t xml:space="preserve">二、血压手表在临床应用一致性与标准</w:t>
      </w:r>
    </w:p>
    <w:p>
      <w:pPr>
        <w:spacing w:before="75" w:after="0"/>
      </w:pPr>
      <w:r>
        <w:rPr/>
        <w:t xml:space="preserve">三、医疗智能硬件数据在保险中应用合规</w:t>
      </w:r>
    </w:p>
    <w:p>
      <w:pPr>
        <w:spacing w:before="75" w:after="0"/>
      </w:pPr>
      <w:r>
        <w:rPr/>
        <w:t xml:space="preserve">第二节 健康管理生态</w:t>
      </w:r>
    </w:p>
    <w:p>
      <w:pPr>
        <w:spacing w:before="75" w:after="0"/>
      </w:pPr>
      <w:r>
        <w:rPr/>
        <w:t xml:space="preserve">一、智能硬件数据与app闭环商业价值</w:t>
      </w:r>
    </w:p>
    <w:p>
      <w:pPr>
        <w:spacing w:before="75" w:after="0"/>
      </w:pPr>
      <w:r>
        <w:rPr/>
        <w:t xml:space="preserve">二、ai在智能硬件数据分析中诊断准确率</w:t>
      </w:r>
    </w:p>
    <w:p>
      <w:pPr>
        <w:spacing w:before="75" w:after="0"/>
      </w:pPr>
      <w:r>
        <w:rPr/>
        <w:t xml:space="preserve">三、数字疗法在智能硬件中联合治疗与报销</w:t>
      </w:r>
    </w:p>
    <w:p>
      <w:pPr>
        <w:spacing w:before="75" w:after="0"/>
      </w:pPr>
      <w:r>
        <w:rPr/>
        <w:t xml:space="preserve">第三节 养老与慢病管理</w:t>
      </w:r>
    </w:p>
    <w:p>
      <w:pPr>
        <w:spacing w:before="75" w:after="0"/>
      </w:pPr>
      <w:r>
        <w:rPr/>
        <w:t xml:space="preserve">一、智能跌倒检测在居家中响应与误报平衡</w:t>
      </w:r>
    </w:p>
    <w:p>
      <w:pPr>
        <w:spacing w:before="75" w:after="0"/>
      </w:pPr>
      <w:r>
        <w:rPr/>
        <w:t xml:space="preserve">二、慢病智能硬件在提醒有效性与远程监控需求</w:t>
      </w:r>
    </w:p>
    <w:p>
      <w:pPr>
        <w:spacing w:before="75" w:after="0"/>
      </w:pPr>
      <w:r>
        <w:rPr/>
        <w:t xml:space="preserve">三、社区智能硬件在陪伴与护理功能技术成熟度</w:t>
      </w:r>
    </w:p>
    <w:p>
      <w:pPr>
        <w:spacing w:before="75" w:after="0"/>
      </w:pPr>
      <w:r>
        <w:rPr>
          <w:b w:val="1"/>
          <w:bCs w:val="1"/>
        </w:rPr>
        <w:t xml:space="preserve">第二十一章 智能硬件与教育场景融合</w:t>
      </w:r>
    </w:p>
    <w:p>
      <w:pPr>
        <w:spacing w:before="75" w:after="0"/>
      </w:pPr>
      <w:r>
        <w:rPr/>
        <w:t xml:space="preserve">第一节 智能教育硬件产品化</w:t>
      </w:r>
    </w:p>
    <w:p>
      <w:pPr>
        <w:spacing w:before="75" w:after="0"/>
      </w:pPr>
      <w:r>
        <w:rPr/>
        <w:t xml:space="preserve">一、学习机在k12中知识点覆盖率与提分效果争议</w:t>
      </w:r>
    </w:p>
    <w:p>
      <w:pPr>
        <w:spacing w:before="75" w:after="0"/>
      </w:pPr>
      <w:r>
        <w:rPr/>
        <w:t xml:space="preserve">二、智能笔在纸笔数字化中延迟与识别准确率</w:t>
      </w:r>
    </w:p>
    <w:p>
      <w:pPr>
        <w:spacing w:before="75" w:after="0"/>
      </w:pPr>
      <w:r>
        <w:rPr/>
        <w:t xml:space="preserve">三、词典笔在跨语言翻译中速度与离线容量平衡</w:t>
      </w:r>
    </w:p>
    <w:p>
      <w:pPr>
        <w:spacing w:before="75" w:after="0"/>
      </w:pPr>
      <w:r>
        <w:rPr/>
        <w:t xml:space="preserve">第二节 教育内容生态</w:t>
      </w:r>
    </w:p>
    <w:p>
      <w:pPr>
        <w:spacing w:before="75" w:after="0"/>
      </w:pPr>
      <w:r>
        <w:rPr/>
        <w:t xml:space="preserve">一、智能硬件内置视频版权成本与更新压力</w:t>
      </w:r>
    </w:p>
    <w:p>
      <w:pPr>
        <w:spacing w:before="75" w:after="0"/>
      </w:pPr>
      <w:r>
        <w:rPr/>
        <w:t xml:space="preserve">二、ai在智能硬件口语对练中自然度与教师替代焦虑</w:t>
      </w:r>
    </w:p>
    <w:p>
      <w:pPr>
        <w:spacing w:before="75" w:after="0"/>
      </w:pPr>
      <w:r>
        <w:rPr/>
        <w:t xml:space="preserve">三、教育智能硬件在学校采购中价格战与渠道依赖</w:t>
      </w:r>
    </w:p>
    <w:p>
      <w:pPr>
        <w:spacing w:before="75" w:after="0"/>
      </w:pPr>
      <w:r>
        <w:rPr/>
        <w:t xml:space="preserve">第三节 教育公平与硬件普及</w:t>
      </w:r>
    </w:p>
    <w:p>
      <w:pPr>
        <w:spacing w:before="75" w:after="0"/>
      </w:pPr>
      <w:r>
        <w:rPr/>
        <w:t xml:space="preserve">一、乡村教育智能硬件在公益项目中覆盖率与网络瓶颈</w:t>
      </w:r>
    </w:p>
    <w:p>
      <w:pPr>
        <w:spacing w:before="75" w:after="0"/>
      </w:pPr>
      <w:r>
        <w:rPr/>
        <w:t xml:space="preserve">二、智能硬件视力监测在儿童近视防控中数据与隐私授权</w:t>
      </w:r>
    </w:p>
    <w:p>
      <w:pPr>
        <w:spacing w:before="75" w:after="0"/>
      </w:pPr>
      <w:r>
        <w:rPr/>
        <w:t xml:space="preserve">三、教育智能硬件在少儿stem中城乡渗透率鸿沟</w:t>
      </w:r>
    </w:p>
    <w:p>
      <w:pPr>
        <w:spacing w:before="75" w:after="0"/>
      </w:pPr>
      <w:r>
        <w:rPr>
          <w:b w:val="1"/>
          <w:bCs w:val="1"/>
        </w:rPr>
        <w:t xml:space="preserve">第二十二章 智能硬件行业趋势综合研判与战略建议</w:t>
      </w:r>
    </w:p>
    <w:p>
      <w:pPr>
        <w:spacing w:before="75" w:after="0"/>
      </w:pPr>
      <w:r>
        <w:rPr/>
        <w:t xml:space="preserve">第一节 需求侧趋势汇总</w:t>
      </w:r>
    </w:p>
    <w:p>
      <w:pPr>
        <w:spacing w:before="75" w:after="0"/>
      </w:pPr>
      <w:r>
        <w:rPr/>
        <w:t xml:space="preserve">一、智能硬件市场增长的确定性路径</w:t>
      </w:r>
    </w:p>
    <w:p>
      <w:pPr>
        <w:spacing w:before="75" w:after="0"/>
      </w:pPr>
      <w:r>
        <w:rPr/>
        <w:t xml:space="preserve">二、ai+硬件占比提升的结构性升级</w:t>
      </w:r>
    </w:p>
    <w:p>
      <w:pPr>
        <w:spacing w:before="75" w:after="0"/>
      </w:pPr>
      <w:r>
        <w:rPr/>
        <w:t xml:space="preserve">三、新兴品类增长的增量贡献</w:t>
      </w:r>
    </w:p>
    <w:p>
      <w:pPr>
        <w:spacing w:before="75" w:after="0"/>
      </w:pPr>
      <w:r>
        <w:rPr/>
        <w:t xml:space="preserve">第二节 供给侧趋势预判</w:t>
      </w:r>
    </w:p>
    <w:p>
      <w:pPr>
        <w:spacing w:before="75" w:after="0"/>
      </w:pPr>
      <w:r>
        <w:rPr/>
        <w:t xml:space="preserve">一、行业集中度提升的平台生态与细分冠军并存</w:t>
      </w:r>
    </w:p>
    <w:p>
      <w:pPr>
        <w:spacing w:before="75" w:after="0"/>
      </w:pPr>
      <w:r>
        <w:rPr/>
        <w:t xml:space="preserve">二、硬件向服务转型的用户生命周期提升</w:t>
      </w:r>
    </w:p>
    <w:p>
      <w:pPr>
        <w:spacing w:before="75" w:after="0"/>
      </w:pPr>
      <w:r>
        <w:rPr/>
        <w:t xml:space="preserve">三、供应链国产化率的自主可控与性能追赶并行</w:t>
      </w:r>
    </w:p>
    <w:p>
      <w:pPr>
        <w:spacing w:before="75" w:after="0"/>
      </w:pPr>
      <w:r>
        <w:rPr/>
        <w:t xml:space="preserve">第三节 技术演进趋势</w:t>
      </w:r>
    </w:p>
    <w:p>
      <w:pPr>
        <w:spacing w:before="75" w:after="0"/>
      </w:pPr>
      <w:r>
        <w:rPr/>
        <w:t xml:space="preserve">一、生成式ai在智能硬件交互渗透率提升及拐点预测</w:t>
      </w:r>
    </w:p>
    <w:p>
      <w:pPr>
        <w:spacing w:before="75" w:after="0"/>
      </w:pPr>
      <w:r>
        <w:rPr/>
        <w:t xml:space="preserve">二、脑机接口在医疗消费硬件中特定场景落地规模</w:t>
      </w:r>
    </w:p>
    <w:p>
      <w:pPr>
        <w:spacing w:before="75" w:after="0"/>
      </w:pPr>
      <w:r>
        <w:rPr/>
        <w:t xml:space="preserve">三、智能硬件从被动响应到主动预测的用户信任建立周期</w:t>
      </w:r>
    </w:p>
    <w:p>
      <w:pPr>
        <w:spacing w:before="75" w:after="0"/>
      </w:pPr>
      <w:r>
        <w:rPr>
          <w:b w:val="1"/>
          <w:bCs w:val="1"/>
        </w:rPr>
        <w:t xml:space="preserve">第二十三章 投资前景与热点赛道</w:t>
      </w:r>
    </w:p>
    <w:p>
      <w:pPr>
        <w:spacing w:before="75" w:after="0"/>
      </w:pPr>
      <w:r>
        <w:rPr/>
        <w:t xml:space="preserve">第一节 短期投资机会</w:t>
      </w:r>
    </w:p>
    <w:p>
      <w:pPr>
        <w:spacing w:before="75" w:after="0"/>
      </w:pPr>
      <w:r>
        <w:rPr/>
        <w:t xml:space="preserve">一、ai+ar眼镜在工业场景中毛利率与规模化拐点</w:t>
      </w:r>
    </w:p>
    <w:p>
      <w:pPr>
        <w:spacing w:before="75" w:after="0"/>
      </w:pPr>
      <w:r>
        <w:rPr/>
        <w:t xml:space="preserve">二、智能戒指在细分健康市场中监测准确率与便携优势</w:t>
      </w:r>
    </w:p>
    <w:p>
      <w:pPr>
        <w:spacing w:before="75" w:after="0"/>
      </w:pPr>
      <w:r>
        <w:rPr/>
        <w:t xml:space="preserve">三、机器人在商用场景中ai算法与品牌护城河</w:t>
      </w:r>
    </w:p>
    <w:p>
      <w:pPr>
        <w:spacing w:before="75" w:after="0"/>
      </w:pPr>
      <w:r>
        <w:rPr/>
        <w:t xml:space="preserve">第二节 中期战略布局</w:t>
      </w:r>
    </w:p>
    <w:p>
      <w:pPr>
        <w:spacing w:before="75" w:after="0"/>
      </w:pPr>
      <w:r>
        <w:rPr/>
        <w:t xml:space="preserve">一、脑机接口在娱乐中硬件与内容闭环爆发预测</w:t>
      </w:r>
    </w:p>
    <w:p>
      <w:pPr>
        <w:spacing w:before="75" w:after="0"/>
      </w:pPr>
      <w:r>
        <w:rPr/>
        <w:t xml:space="preserve">二、人形机器人在工业装配中ai技术突破与量产成本</w:t>
      </w:r>
    </w:p>
    <w:p>
      <w:pPr>
        <w:spacing w:before="75" w:after="0"/>
      </w:pPr>
      <w:r>
        <w:rPr/>
        <w:t xml:space="preserve">三、智能宠物在情感陪伴中市场规模与伦理平衡</w:t>
      </w:r>
    </w:p>
    <w:p>
      <w:pPr>
        <w:spacing w:before="75" w:after="0"/>
      </w:pPr>
      <w:r>
        <w:rPr/>
        <w:t xml:space="preserve">第三节 前沿技术早期投资布局</w:t>
      </w:r>
    </w:p>
    <w:p>
      <w:pPr>
        <w:spacing w:before="75" w:after="0"/>
      </w:pPr>
      <w:r>
        <w:rPr/>
        <w:t xml:space="preserve">一、光子芯片在智能硬件ai推理中能效与体积优势</w:t>
      </w:r>
    </w:p>
    <w:p>
      <w:pPr>
        <w:spacing w:before="75" w:after="0"/>
      </w:pPr>
      <w:r>
        <w:rPr/>
        <w:t xml:space="preserve">二、dna存储在智能硬件医疗中容量与读写瓶颈</w:t>
      </w:r>
    </w:p>
    <w:p>
      <w:pPr>
        <w:spacing w:before="75" w:after="0"/>
      </w:pPr>
      <w:r>
        <w:rPr/>
        <w:t xml:space="preserve">三、通用ai在智能硬件家庭中终极形态的技术与伦理挑战</w:t>
      </w:r>
    </w:p>
    <w:p>
      <w:pPr>
        <w:spacing w:before="75" w:after="0"/>
      </w:pPr>
      <w:r>
        <w:rPr>
          <w:b w:val="1"/>
          <w:bCs w:val="1"/>
        </w:rPr>
        <w:t xml:space="preserve">图表目录</w:t>
      </w:r>
    </w:p>
    <w:p>
      <w:pPr>
        <w:spacing w:before="75" w:after="0"/>
      </w:pPr>
      <w:r>
        <w:rPr/>
        <w:t xml:space="preserve">图表：2020-2030年中国智能硬件市场规模及增速预测</w:t>
      </w:r>
    </w:p>
    <w:p>
      <w:pPr>
        <w:spacing w:before="75" w:after="0"/>
      </w:pPr>
      <w:r>
        <w:rPr/>
        <w:t xml:space="preserve">图表：2025年中国智能硬件下游应用结构</w:t>
      </w:r>
    </w:p>
    <w:p>
      <w:pPr>
        <w:spacing w:before="75" w:after="0"/>
      </w:pPr>
      <w:r>
        <w:rPr/>
        <w:t xml:space="preserve">图表：2025年1-10月智能硬件价格指数与核心芯片成本走势</w:t>
      </w:r>
    </w:p>
    <w:p>
      <w:pPr>
        <w:spacing w:before="75" w:after="0"/>
      </w:pPr>
      <w:r>
        <w:rPr/>
        <w:t xml:space="preserve">图表：智能硬件产业链成本结构拆解</w:t>
      </w:r>
    </w:p>
    <w:p>
      <w:pPr>
        <w:spacing w:before="75" w:after="0"/>
      </w:pPr>
      <w:r>
        <w:rPr/>
        <w:t xml:space="preserve">图表：2025年中国智能硬件区域分布</w:t>
      </w:r>
    </w:p>
    <w:p>
      <w:pPr>
        <w:spacing w:before="75" w:after="0"/>
      </w:pPr>
      <w:r>
        <w:rPr/>
        <w:t xml:space="preserve">图表：智能硬件技术演进路线图</w:t>
      </w:r>
    </w:p>
    <w:p>
      <w:pPr>
        <w:spacing w:before="75" w:after="0"/>
      </w:pPr>
      <w:r>
        <w:rPr/>
        <w:t xml:space="preserve">图表：不同智能硬件品类技术成熟度与渗透率</w:t>
      </w:r>
    </w:p>
    <w:p>
      <w:pPr>
        <w:spacing w:before="75" w:after="0"/>
      </w:pPr>
      <w:r>
        <w:rPr/>
        <w:t xml:space="preserve">图表：2026-2031年ai+智能硬件端侧渗透率提升路径</w:t>
      </w:r>
    </w:p>
    <w:p>
      <w:pPr>
        <w:spacing w:before="75" w:after="0"/>
      </w:pPr>
      <w:r>
        <w:rPr/>
        <w:t xml:space="preserve">图表：智能手表医疗级认证进展与市场规模预测</w:t>
      </w:r>
    </w:p>
    <w:p>
      <w:pPr>
        <w:spacing w:before="75" w:after="0"/>
      </w:pPr>
      <w:r>
        <w:rPr/>
        <w:t xml:space="preserve">图表：ar眼镜光波导技术成本与良率改善曲线(2026-2031)</w:t>
      </w:r>
    </w:p>
    <w:p>
      <w:pPr>
        <w:spacing w:before="75" w:after="0"/>
      </w:pPr>
      <w:r>
        <w:rPr/>
        <w:t xml:space="preserve">图表：智能硬件行业cr5集中度演变趋势(2020-2030)及并购预测</w:t>
      </w:r>
    </w:p>
    <w:p>
      <w:pPr>
        <w:spacing w:before="75" w:after="0"/>
      </w:pPr>
      <w:r>
        <w:rPr/>
        <w:t xml:space="preserve">图表：智能硬件代工厂毛利率与品牌厂商价值分配</w:t>
      </w:r>
    </w:p>
    <w:p>
      <w:pPr>
        <w:spacing w:before="75" w:after="0"/>
      </w:pPr>
      <w:r>
        <w:rPr/>
        <w:t xml:space="preserve">图表：2026-2031年服务机器人(扫地/商用)市场渗透预测</w:t>
      </w:r>
    </w:p>
    <w:p>
      <w:pPr>
        <w:spacing w:before="75" w:after="0"/>
      </w:pPr>
      <w:r>
        <w:rPr/>
        <w:t xml:space="preserve">图表：智能硬件出口市场结构(欧美/东南亚)及贸易壁垒影响</w:t>
      </w:r>
    </w:p>
    <w:p>
      <w:pPr>
        <w:spacing w:before="75" w:after="0"/>
      </w:pPr>
      <w:r>
        <w:rPr/>
        <w:t xml:space="preserve">图表：智能车载硬件渗透率与算力需求</w:t>
      </w:r>
    </w:p>
    <w:p>
      <w:pPr>
        <w:spacing w:before="75" w:after="0"/>
      </w:pPr>
      <w:r>
        <w:rPr/>
        <w:t xml:space="preserve">图表：智能硬件芯片(soc)国产化率与进口替代进程</w:t>
      </w:r>
    </w:p>
    <w:p>
      <w:pPr>
        <w:spacing w:before="75" w:after="0"/>
      </w:pPr>
      <w:r>
        <w:rPr/>
        <w:t xml:space="preserve">图表：智能硬件行业资本开支强度与roic边际效益</w:t>
      </w:r>
    </w:p>
    <w:p>
      <w:pPr>
        <w:spacing w:before="75" w:after="0"/>
      </w:pPr>
      <w:r>
        <w:rPr/>
        <w:t xml:space="preserve">图表：智能硬件esg约束(再生材料/碳足迹)对成本影响</w:t>
      </w:r>
    </w:p>
    <w:p>
      <w:pPr>
        <w:spacing w:before="75" w:after="0"/>
      </w:pPr>
      <w:r>
        <w:rPr/>
        <w:t xml:space="preserve">图表：ai视觉在智能硬件(质检)中准确率提升路径</w:t>
      </w:r>
    </w:p>
    <w:p>
      <w:pPr>
        <w:spacing w:before="75" w:after="0"/>
      </w:pPr>
      <w:r>
        <w:rPr/>
        <w:t xml:space="preserve">图表：2026-2031年智能硬件供需平衡表及高端品类缺口预警</w:t>
      </w:r>
    </w:p>
    <w:p>
      <w:pPr>
        <w:spacing w:before="75" w:after="0"/>
      </w:pPr>
      <w:r>
        <w:rPr/>
        <w:t xml:space="preserve">图表：智能硬件企业财务健康度评分指标体系</w:t>
      </w:r>
    </w:p>
    <w:p>
      <w:pPr>
        <w:spacing w:before="75" w:after="0"/>
      </w:pPr>
      <w:r>
        <w:rPr/>
        <w:t xml:space="preserve">图表：智能硬件投融资(vc/pe)估值倍数(ps/毛利率)分布</w:t>
      </w:r>
    </w:p>
    <w:p>
      <w:pPr>
        <w:spacing w:before="75" w:after="0"/>
      </w:pPr>
      <w:r>
        <w:rPr/>
        <w:t xml:space="preserve">图表：智能硬件用户生命周期(ltv)与订阅服务占比</w:t>
      </w:r>
    </w:p>
    <w:p>
      <w:pPr>
        <w:spacing w:before="75" w:after="0"/>
      </w:pPr>
      <w:r>
        <w:rPr/>
        <w:t xml:space="preserve">图表：脑机接口技术成熟度与市场规模预测</w:t>
      </w:r>
    </w:p>
    <w:p>
      <w:pPr>
        <w:spacing w:before="75" w:after="0"/>
      </w:pPr>
      <w:r>
        <w:rPr/>
        <w:t xml:space="preserve">图表：智能硬件安全技术实现路径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2026-2031年中国智能硬件行业市场深度调研与投资前景分析报告</dc:title>
  <dc:description>2026-2031年中国智能硬件行业市场深度调研与投资前景分析报告</dc:description>
  <dc:subject>2026-2031年中国智能硬件行业市场深度调研与投资前景分析报告</dc:subject>
  <cp:keywords>研究报告</cp:keywords>
  <cp:category>研究报告</cp:category>
  <cp:lastModifiedBy>北京中道泰和信息咨询有限公司</cp:lastModifiedBy>
  <dcterms:created xsi:type="dcterms:W3CDTF">2026-03-23T12:49:21+08:00</dcterms:created>
  <dcterms:modified xsi:type="dcterms:W3CDTF">2026-03-23T12:49:21+08:00</dcterms:modified>
</cp:coreProperties>
</file>

<file path=docProps/custom.xml><?xml version="1.0" encoding="utf-8"?>
<Properties xmlns="http://schemas.openxmlformats.org/officeDocument/2006/custom-properties" xmlns:vt="http://schemas.openxmlformats.org/officeDocument/2006/docPropsVTypes"/>
</file>