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2026-2031年中国AI+制造行业全景分析与投资策略咨询报告</w:t>
      </w:r>
    </w:p>
    <w:p>
      <w:pPr>
        <w:spacing w:after="150"/>
      </w:pPr>
      <w:r>
        <w:rPr>
          <w:b w:val="1"/>
          <w:bCs w:val="1"/>
        </w:rPr>
        <w:t xml:space="preserve">报告简介</w:t>
      </w:r>
    </w:p>
    <w:p>
      <w:pPr>
        <w:spacing w:after="150"/>
      </w:pPr>
      <w:r>
        <w:rPr/>
        <w:t xml:space="preserve">AI+制造行业作为工业4.0时代的核心引擎与制造业数字化转型的战略制高点，是指通过系统性融合人工智能、大数据、云计算、5G/6G通信、数字孪生及机器人技术等新一代信息技术，对制造业全要素、全流程、全场景进行智能化重构的综合性产业生态。该行业范畴贯通底层算力设施、工业AI平台、智能装备、智能工厂解决方案等核心环节，其价值链从芯片、传感器等基础硬件，延伸至工业大模型、专业算法库、行业知识图谱等软件平台，最终赋能航空航天、汽车、钢铁、石化、医药、时尚消费品等千行百业的智能化升级。作为\"制造强国\"战略与\"数字中国\"建设的关键交汇点，AI+制造不仅是破解传统制造业生产效率瓶颈、成本控制压力与柔性化需求升级难题的核心路径，更是推动制造业从\"经验驱动\"向\"数据驱动\"、从\"自动化\"向\"自主智能\"跃迁的战略性基础设施，其产业定位已从单一技术工具的应用跃升为牵引全球制造业格局重塑、构筑国家工业竞争新优势的先导性支柱产业。</w:t>
      </w:r>
    </w:p>
    <w:p>
      <w:pPr>
        <w:spacing w:after="150"/>
      </w:pPr>
      <w:r>
        <w:rPr/>
        <w:t xml:space="preserve">未来，AI+制造将朝着\"技术深化、模式重构、生态融合\"方向加速演进，实现从单点赋能向全价值链自主智能的系统性升级。技术演进呈现\"AI原生、自主决策、全局优化\"特征：生成式AI将从辅助工具走向全流程自主决策，数字孪生与大语言模型深度融合构建\"代理型人工智能自主数字孪生系统\"，实现规划、开发、生产、物流全链条模拟验证与全局优化控制;具身智能推动工业机器人从\"单体智能\"向\"多机协同\"跃升，在焊接、装配等环节实现自主感知、自主适应与自主协作;工业大模型平台向中小企业开放SaaS服务，从单点打样走向规模化复制，降低AI应用门槛。模式创新层面，制造业企业将从\"AI赋能\"转向\"AI原生\"，构建专属知识库与智能体矩阵，实现工艺知识沉淀、故障根因分析、经营决策自动化;从\"项目制\"转向\"订阅制\"，依托工业AI平台提供持续数据服务与算法迭代，重构商业价值链。产业生态层面，将形成\"技术底座-平台中台-场景应用\"分层生态：底层由华为、百度等科技巨头掌控算力、大模型与云基础设施;中层涌现一批垂直行业解决方案商，提供智能质检、预测性维护、供应链优化等场景化产品;表层是海量制造企业、第三方服务商及开发者，共同推动AI+制造从大企业专享走向普惠化、生态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制造行业研究单位等公布和提供的大量资料。报告对我国AI+制造行业的供需状况、发展现状、子行业发展变化等进行了分析，重点分析了国内外AI+制造行业的发展现状、如何面对行业的发展挑战、行业的发展建议、行业竞争力，以及行业的投资分析和趋势预测等等。报告还综合了AI+制造行业的整体发展动态，对行业在产品方面提供了参考建议和具体解决办法。报告对于AI+制造产品生产企业、经销商、行业管理部门以及拟进入该行业的投资者具有重要的参考价值，对于研究我国AI+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ai+制造行业界定与战略地位分析</w:t>
      </w:r>
    </w:p>
    <w:p>
      <w:pPr>
        <w:spacing w:before="75" w:after="0"/>
      </w:pPr>
      <w:r>
        <w:rPr/>
        <w:t xml:space="preserve">第一节 ai+制造技术范畴与分类体系</w:t>
      </w:r>
    </w:p>
    <w:p>
      <w:pPr>
        <w:spacing w:before="75" w:after="0"/>
      </w:pPr>
      <w:r>
        <w:rPr/>
        <w:t xml:space="preserve">一、ai+制造技术架构分层与功能边界</w:t>
      </w:r>
    </w:p>
    <w:p>
      <w:pPr>
        <w:spacing w:before="75" w:after="0"/>
      </w:pPr>
      <w:r>
        <w:rPr/>
        <w:t xml:space="preserve">二、按技术类型的制造场景适配性</w:t>
      </w:r>
    </w:p>
    <w:p>
      <w:pPr>
        <w:spacing w:before="75" w:after="0"/>
      </w:pPr>
      <w:r>
        <w:rPr/>
        <w:t xml:space="preserve">三、按应用深度的价值递进关系</w:t>
      </w:r>
    </w:p>
    <w:p>
      <w:pPr>
        <w:spacing w:before="75" w:after="0"/>
      </w:pPr>
      <w:r>
        <w:rPr/>
        <w:t xml:space="preserve">第二节 ai+制造的核心功能价值量化评估</w:t>
      </w:r>
    </w:p>
    <w:p>
      <w:pPr>
        <w:spacing w:before="75" w:after="0"/>
      </w:pPr>
      <w:r>
        <w:rPr/>
        <w:t xml:space="preserve">一、ai对制造业劳动生产率的提升贡献</w:t>
      </w:r>
    </w:p>
    <w:p>
      <w:pPr>
        <w:spacing w:before="75" w:after="0"/>
      </w:pPr>
      <w:r>
        <w:rPr/>
        <w:t xml:space="preserve">二、ai质量检测对不良品率降低的边际效应</w:t>
      </w:r>
    </w:p>
    <w:p>
      <w:pPr>
        <w:spacing w:before="75" w:after="0"/>
      </w:pPr>
      <w:r>
        <w:rPr/>
        <w:t xml:space="preserve">三、ai预测性维护对设备综合效率提升的传导系数</w:t>
      </w:r>
    </w:p>
    <w:p>
      <w:pPr>
        <w:spacing w:before="75" w:after="0"/>
      </w:pPr>
      <w:r>
        <w:rPr/>
        <w:t xml:space="preserve">第三节 ai+制造产业战略地位研判</w:t>
      </w:r>
    </w:p>
    <w:p>
      <w:pPr>
        <w:spacing w:before="75" w:after="0"/>
      </w:pPr>
      <w:r>
        <w:rPr/>
        <w:t xml:space="preserve">一、ai+制造在制造业增加值中的直接贡献率及2030年目标</w:t>
      </w:r>
    </w:p>
    <w:p>
      <w:pPr>
        <w:spacing w:before="75" w:after="0"/>
      </w:pPr>
      <w:r>
        <w:rPr/>
        <w:t xml:space="preserve">二、ai技术对制造业全要素生产率增长的拉动效应</w:t>
      </w:r>
    </w:p>
    <w:p>
      <w:pPr>
        <w:spacing w:before="75" w:after="0"/>
      </w:pPr>
      <w:r>
        <w:rPr/>
        <w:t xml:space="preserve">三、制造强国战略中ai+制造作为核心驱动力的定位升级</w:t>
      </w:r>
    </w:p>
    <w:p>
      <w:pPr>
        <w:spacing w:before="75" w:after="0"/>
      </w:pPr>
      <w:r>
        <w:rPr>
          <w:b w:val="1"/>
          <w:bCs w:val="1"/>
        </w:rPr>
        <w:t xml:space="preserve">第二章 全球ai+制造产业格局演变与中国位置</w:t>
      </w:r>
    </w:p>
    <w:p>
      <w:pPr>
        <w:spacing w:before="75" w:after="0"/>
      </w:pPr>
      <w:r>
        <w:rPr/>
        <w:t xml:space="preserve">第一节 全球市场规模与增长格局</w:t>
      </w:r>
    </w:p>
    <w:p>
      <w:pPr>
        <w:spacing w:before="75" w:after="0"/>
      </w:pPr>
      <w:r>
        <w:rPr/>
        <w:t xml:space="preserve">一、2023-2025年全球ai+制造市场扩张路径复盘</w:t>
      </w:r>
    </w:p>
    <w:p>
      <w:pPr>
        <w:spacing w:before="75" w:after="0"/>
      </w:pPr>
      <w:r>
        <w:rPr/>
        <w:t xml:space="preserve">二、北美、欧洲、亚太增速分化</w:t>
      </w:r>
    </w:p>
    <w:p>
      <w:pPr>
        <w:spacing w:before="75" w:after="0"/>
      </w:pPr>
      <w:r>
        <w:rPr/>
        <w:t xml:space="preserve">三、中国市场份额提升的供应链完整度与数据规模优势</w:t>
      </w:r>
    </w:p>
    <w:p>
      <w:pPr>
        <w:spacing w:before="75" w:after="0"/>
      </w:pPr>
      <w:r>
        <w:rPr/>
        <w:t xml:space="preserve">第二节 技术代际差距与追赶路径</w:t>
      </w:r>
    </w:p>
    <w:p>
      <w:pPr>
        <w:spacing w:before="75" w:after="0"/>
      </w:pPr>
      <w:r>
        <w:rPr/>
        <w:t xml:space="preserve">一、工业ai芯片自主化率的技术突破窗口</w:t>
      </w:r>
    </w:p>
    <w:p>
      <w:pPr>
        <w:spacing w:before="75" w:after="0"/>
      </w:pPr>
      <w:r>
        <w:rPr/>
        <w:t xml:space="preserve">二、工业软件ai模块中外功能差距及缩小速度</w:t>
      </w:r>
    </w:p>
    <w:p>
      <w:pPr>
        <w:spacing w:before="75" w:after="0"/>
      </w:pPr>
      <w:r>
        <w:rPr/>
        <w:t xml:space="preserve">三、海外巨头在华本土化ai研发投入对竞争格局影响</w:t>
      </w:r>
    </w:p>
    <w:p>
      <w:pPr>
        <w:spacing w:before="75" w:after="0"/>
      </w:pPr>
      <w:r>
        <w:rPr/>
        <w:t xml:space="preserve">第三节 全球产业链转移与供应链重构</w:t>
      </w:r>
    </w:p>
    <w:p>
      <w:pPr>
        <w:spacing w:before="75" w:after="0"/>
      </w:pPr>
      <w:r>
        <w:rPr/>
        <w:t xml:space="preserve">一、东南亚制造智能化对中国ai+制造解决方案出口的拉动效应</w:t>
      </w:r>
    </w:p>
    <w:p>
      <w:pPr>
        <w:spacing w:before="75" w:after="0"/>
      </w:pPr>
      <w:r>
        <w:rPr/>
        <w:t xml:space="preserve">二、欧美友岸制造对工业ai模型数据主权的合规成本</w:t>
      </w:r>
    </w:p>
    <w:p>
      <w:pPr>
        <w:spacing w:before="75" w:after="0"/>
      </w:pPr>
      <w:r>
        <w:rPr/>
        <w:t xml:space="preserve">三、中国工业ai平台国际化与本地化部署平衡</w:t>
      </w:r>
    </w:p>
    <w:p>
      <w:pPr>
        <w:spacing w:before="75" w:after="0"/>
      </w:pPr>
      <w:r>
        <w:rPr>
          <w:b w:val="1"/>
          <w:bCs w:val="1"/>
        </w:rPr>
        <w:t xml:space="preserve">第三章 中国ai+制造产业\"十五五\"发展环境解析</w:t>
      </w:r>
    </w:p>
    <w:p>
      <w:pPr>
        <w:spacing w:before="75" w:after="0"/>
      </w:pPr>
      <w:r>
        <w:rPr/>
        <w:t xml:space="preserve">第一节 宏观经济与产业需求共振</w:t>
      </w:r>
    </w:p>
    <w:p>
      <w:pPr>
        <w:spacing w:before="75" w:after="0"/>
      </w:pPr>
      <w:r>
        <w:rPr/>
        <w:t xml:space="preserve">一、制造业pmi与ai+制造投资指数领先滞后关系验证</w:t>
      </w:r>
    </w:p>
    <w:p>
      <w:pPr>
        <w:spacing w:before="75" w:after="0"/>
      </w:pPr>
      <w:r>
        <w:rPr/>
        <w:t xml:space="preserve">二、高技术制造业占比提升对ai+制造需求弹性系数测算</w:t>
      </w:r>
    </w:p>
    <w:p>
      <w:pPr>
        <w:spacing w:before="75" w:after="0"/>
      </w:pPr>
      <w:r>
        <w:rPr/>
        <w:t xml:space="preserve">三、设备更新周期释放ai改造存量市场规模</w:t>
      </w:r>
    </w:p>
    <w:p>
      <w:pPr>
        <w:spacing w:before="75" w:after="0"/>
      </w:pPr>
      <w:r>
        <w:rPr/>
        <w:t xml:space="preserve">第二节 技术环境演进与融合创新</w:t>
      </w:r>
    </w:p>
    <w:p>
      <w:pPr>
        <w:spacing w:before="75" w:after="0"/>
      </w:pPr>
      <w:r>
        <w:rPr/>
        <w:t xml:space="preserve">一、生成式ai在工艺优化中的应用突破</w:t>
      </w:r>
    </w:p>
    <w:p>
      <w:pPr>
        <w:spacing w:before="75" w:after="0"/>
      </w:pPr>
      <w:r>
        <w:rPr/>
        <w:t xml:space="preserve">二、具身智能在装配/搬运场景渗透率提升路径</w:t>
      </w:r>
    </w:p>
    <w:p>
      <w:pPr>
        <w:spacing w:before="75" w:after="0"/>
      </w:pPr>
      <w:r>
        <w:rPr/>
        <w:t xml:space="preserve">三、量子计算对工业组合优化求解速度提升的技术成熟度</w:t>
      </w:r>
    </w:p>
    <w:p>
      <w:pPr>
        <w:spacing w:before="75" w:after="0"/>
      </w:pPr>
      <w:r>
        <w:rPr/>
        <w:t xml:space="preserve">第三节 社会环境与市场认知变迁</w:t>
      </w:r>
    </w:p>
    <w:p>
      <w:pPr>
        <w:spacing w:before="75" w:after="0"/>
      </w:pPr>
      <w:r>
        <w:rPr/>
        <w:t xml:space="preserve">一、安全生产事故追责对ai视觉安防渗透率的催化</w:t>
      </w:r>
    </w:p>
    <w:p>
      <w:pPr>
        <w:spacing w:before="75" w:after="0"/>
      </w:pPr>
      <w:r>
        <w:rPr/>
        <w:t xml:space="preserve">二、双碳目标对ai能源管理需求的刚性约束</w:t>
      </w:r>
    </w:p>
    <w:p>
      <w:pPr>
        <w:spacing w:before="75" w:after="0"/>
      </w:pPr>
      <w:r>
        <w:rPr/>
        <w:t xml:space="preserve">三、技能人才短缺对ai替代重复劳动的倒逼机制</w:t>
      </w:r>
    </w:p>
    <w:p>
      <w:pPr>
        <w:spacing w:before="75" w:after="0"/>
      </w:pPr>
      <w:r>
        <w:rPr>
          <w:b w:val="1"/>
          <w:bCs w:val="1"/>
        </w:rPr>
        <w:t xml:space="preserve">第四章 ai+制造产业链全景解构与价值流向</w:t>
      </w:r>
    </w:p>
    <w:p>
      <w:pPr>
        <w:spacing w:before="75" w:after="0"/>
      </w:pPr>
      <w:r>
        <w:rPr/>
        <w:t xml:space="preserve">第一节 上游ai基础设施供应格局</w:t>
      </w:r>
    </w:p>
    <w:p>
      <w:pPr>
        <w:spacing w:before="75" w:after="0"/>
      </w:pPr>
      <w:r>
        <w:rPr/>
        <w:t xml:space="preserve">一、ai算力单位成本下降曲线与制造业可承受阈值</w:t>
      </w:r>
    </w:p>
    <w:p>
      <w:pPr>
        <w:spacing w:before="75" w:after="0"/>
      </w:pPr>
      <w:r>
        <w:rPr/>
        <w:t xml:space="preserve">二、工业数据标注成本下降的技术路径</w:t>
      </w:r>
    </w:p>
    <w:p>
      <w:pPr>
        <w:spacing w:before="75" w:after="0"/>
      </w:pPr>
      <w:r>
        <w:rPr/>
        <w:t xml:space="preserve">三、工业ai芯片功耗与实时性平衡设计</w:t>
      </w:r>
    </w:p>
    <w:p>
      <w:pPr>
        <w:spacing w:before="75" w:after="0"/>
      </w:pPr>
      <w:r>
        <w:rPr/>
        <w:t xml:space="preserve">第二节 中游ai+制造解决方案核心价值创造</w:t>
      </w:r>
    </w:p>
    <w:p>
      <w:pPr>
        <w:spacing w:before="75" w:after="0"/>
      </w:pPr>
      <w:r>
        <w:rPr/>
        <w:t xml:space="preserve">一、ai算法模型在特定场景的迁移成本与复用率</w:t>
      </w:r>
    </w:p>
    <w:p>
      <w:pPr>
        <w:spacing w:before="75" w:after="0"/>
      </w:pPr>
      <w:r>
        <w:rPr/>
        <w:t xml:space="preserve">二、工业ai平台订阅模式对客户粘性提升</w:t>
      </w:r>
    </w:p>
    <w:p>
      <w:pPr>
        <w:spacing w:before="75" w:after="0"/>
      </w:pPr>
      <w:r>
        <w:rPr/>
        <w:t xml:space="preserve">三、ai+工业软件实施周期与roi评估模型</w:t>
      </w:r>
    </w:p>
    <w:p>
      <w:pPr>
        <w:spacing w:before="75" w:after="0"/>
      </w:pPr>
      <w:r>
        <w:rPr/>
        <w:t xml:space="preserve">第三节 下游应用场景价值捕获能力分化</w:t>
      </w:r>
    </w:p>
    <w:p>
      <w:pPr>
        <w:spacing w:before="75" w:after="0"/>
      </w:pPr>
      <w:r>
        <w:rPr/>
        <w:t xml:space="preserve">一、汽车制造ai质检客单价与毛利率</w:t>
      </w:r>
    </w:p>
    <w:p>
      <w:pPr>
        <w:spacing w:before="75" w:after="0"/>
      </w:pPr>
      <w:r>
        <w:rPr/>
        <w:t xml:space="preserve">二、3c电子ai柔性排产对交付周期压缩的溢价能力</w:t>
      </w:r>
    </w:p>
    <w:p>
      <w:pPr>
        <w:spacing w:before="75" w:after="0"/>
      </w:pPr>
      <w:r>
        <w:rPr/>
        <w:t xml:space="preserve">三、传统纺织ai替代人工但付费意愿低的困境</w:t>
      </w:r>
    </w:p>
    <w:p>
      <w:pPr>
        <w:spacing w:before="75" w:after="0"/>
      </w:pPr>
      <w:r>
        <w:rPr>
          <w:b w:val="1"/>
          <w:bCs w:val="1"/>
        </w:rPr>
        <w:t xml:space="preserve">第五章 中国ai+制造市场规模与增长动力学分析</w:t>
      </w:r>
    </w:p>
    <w:p>
      <w:pPr>
        <w:spacing w:before="75" w:after="0"/>
      </w:pPr>
      <w:r>
        <w:rPr/>
        <w:t xml:space="preserve">第一节 2026-2031年市场规模量化预测模型</w:t>
      </w:r>
    </w:p>
    <w:p>
      <w:pPr>
        <w:spacing w:before="75" w:after="0"/>
      </w:pPr>
      <w:r>
        <w:rPr/>
        <w:t xml:space="preserve">一、2025年基准规模确认</w:t>
      </w:r>
    </w:p>
    <w:p>
      <w:pPr>
        <w:spacing w:before="75" w:after="0"/>
      </w:pPr>
      <w:r>
        <w:rPr/>
        <w:t xml:space="preserve">二、2026-2031年复合增速情景模拟</w:t>
      </w:r>
    </w:p>
    <w:p>
      <w:pPr>
        <w:spacing w:before="75" w:after="0"/>
      </w:pPr>
      <w:r>
        <w:rPr/>
        <w:t xml:space="preserve">三、2030年市场规模极值预测</w:t>
      </w:r>
    </w:p>
    <w:p>
      <w:pPr>
        <w:spacing w:before="75" w:after="0"/>
      </w:pPr>
      <w:r>
        <w:rPr/>
        <w:t xml:space="preserve">第二节 需求驱动因素分层解构</w:t>
      </w:r>
    </w:p>
    <w:p>
      <w:pPr>
        <w:spacing w:before="75" w:after="0"/>
      </w:pPr>
      <w:r>
        <w:rPr/>
        <w:t xml:space="preserve">一、存量产线智能化改造需求从单点向整线延伸</w:t>
      </w:r>
    </w:p>
    <w:p>
      <w:pPr>
        <w:spacing w:before="75" w:after="0"/>
      </w:pPr>
      <w:r>
        <w:rPr/>
        <w:t xml:space="preserve">二、新建智能工厂ai标配率爆发拉动</w:t>
      </w:r>
    </w:p>
    <w:p>
      <w:pPr>
        <w:spacing w:before="75" w:after="0"/>
      </w:pPr>
      <w:r>
        <w:rPr/>
        <w:t xml:space="preserve">三、ai+工业软件订阅制模式接受度对收入结构优化</w:t>
      </w:r>
    </w:p>
    <w:p>
      <w:pPr>
        <w:spacing w:before="75" w:after="0"/>
      </w:pPr>
      <w:r>
        <w:rPr/>
        <w:t xml:space="preserve">第三节 投资周期与景气度传导机制</w:t>
      </w:r>
    </w:p>
    <w:p>
      <w:pPr>
        <w:spacing w:before="75" w:after="0"/>
      </w:pPr>
      <w:r>
        <w:rPr/>
        <w:t xml:space="preserve">一、工业ai领域融资额与项目落地率背离预警</w:t>
      </w:r>
    </w:p>
    <w:p>
      <w:pPr>
        <w:spacing w:before="75" w:after="0"/>
      </w:pPr>
      <w:r>
        <w:rPr/>
        <w:t xml:space="preserve">二、ai+制造项目交付周期与制造业投资周期的错配风险</w:t>
      </w:r>
    </w:p>
    <w:p>
      <w:pPr>
        <w:spacing w:before="75" w:after="0"/>
      </w:pPr>
      <w:r>
        <w:rPr/>
        <w:t xml:space="preserve">三、工业ai人才薪资涨幅对解决方案成本传导的滞后效应</w:t>
      </w:r>
    </w:p>
    <w:p>
      <w:pPr>
        <w:spacing w:before="75" w:after="0"/>
      </w:pPr>
      <w:r>
        <w:rPr>
          <w:b w:val="1"/>
          <w:bCs w:val="1"/>
        </w:rPr>
        <w:t xml:space="preserve">第六章 ai+制造核心技术演进路线图</w:t>
      </w:r>
    </w:p>
    <w:p>
      <w:pPr>
        <w:spacing w:before="75" w:after="0"/>
      </w:pPr>
      <w:r>
        <w:rPr/>
        <w:t xml:space="preserve">第一节 工业视觉检测技术深化</w:t>
      </w:r>
    </w:p>
    <w:p>
      <w:pPr>
        <w:spacing w:before="75" w:after="0"/>
      </w:pPr>
      <w:r>
        <w:rPr/>
        <w:t xml:space="preserve">一、2d视觉向3d视觉升级对复杂缺陷检出率提升</w:t>
      </w:r>
    </w:p>
    <w:p>
      <w:pPr>
        <w:spacing w:before="75" w:after="0"/>
      </w:pPr>
      <w:r>
        <w:rPr/>
        <w:t xml:space="preserve">二、深度学习模型在少样本场景泛化能力突破</w:t>
      </w:r>
    </w:p>
    <w:p>
      <w:pPr>
        <w:spacing w:before="75" w:after="0"/>
      </w:pPr>
      <w:r>
        <w:rPr/>
        <w:t xml:space="preserve">三、端侧推理对检测响应时间与云端协同模式的成本效益</w:t>
      </w:r>
    </w:p>
    <w:p>
      <w:pPr>
        <w:spacing w:before="75" w:after="0"/>
      </w:pPr>
      <w:r>
        <w:rPr/>
        <w:t xml:space="preserve">第二节 工业时序数据智能分析</w:t>
      </w:r>
    </w:p>
    <w:p>
      <w:pPr>
        <w:spacing w:before="75" w:after="0"/>
      </w:pPr>
      <w:r>
        <w:rPr/>
        <w:t xml:space="preserve">一、设备传感器数据ai预测性维护模型准确率阈值</w:t>
      </w:r>
    </w:p>
    <w:p>
      <w:pPr>
        <w:spacing w:before="75" w:after="0"/>
      </w:pPr>
      <w:r>
        <w:rPr/>
        <w:t xml:space="preserve">二、工艺参数实时优化对良率提升的边际效益</w:t>
      </w:r>
    </w:p>
    <w:p>
      <w:pPr>
        <w:spacing w:before="75" w:after="0"/>
      </w:pPr>
      <w:r>
        <w:rPr/>
        <w:t xml:space="preserve">三、工业时序数据质量对模型效果的决定性影响</w:t>
      </w:r>
    </w:p>
    <w:p>
      <w:pPr>
        <w:spacing w:before="75" w:after="0"/>
      </w:pPr>
      <w:r>
        <w:rPr/>
        <w:t xml:space="preserve">第三节 工业知识图谱与专家系统</w:t>
      </w:r>
    </w:p>
    <w:p>
      <w:pPr>
        <w:spacing w:before="75" w:after="0"/>
      </w:pPr>
      <w:r>
        <w:rPr/>
        <w:t xml:space="preserve">一、设备故障知识图谱在维修问答中的应用</w:t>
      </w:r>
    </w:p>
    <w:p>
      <w:pPr>
        <w:spacing w:before="75" w:after="0"/>
      </w:pPr>
      <w:r>
        <w:rPr/>
        <w:t xml:space="preserve">二、工艺配方知识抽取对新人培训周期缩短</w:t>
      </w:r>
    </w:p>
    <w:p>
      <w:pPr>
        <w:spacing w:before="75" w:after="0"/>
      </w:pPr>
      <w:r>
        <w:rPr/>
        <w:t xml:space="preserve">三、跨工厂知识图谱对集团级经验复用的价值</w:t>
      </w:r>
    </w:p>
    <w:p>
      <w:pPr>
        <w:spacing w:before="75" w:after="0"/>
      </w:pPr>
      <w:r>
        <w:rPr/>
        <w:t xml:space="preserve">第四节 生成式ai在制造场景突破</w:t>
      </w:r>
    </w:p>
    <w:p>
      <w:pPr>
        <w:spacing w:before="75" w:after="0"/>
      </w:pPr>
      <w:r>
        <w:rPr/>
        <w:t xml:space="preserve">一、工艺文档自动生成效率提升与工程师接受度</w:t>
      </w:r>
    </w:p>
    <w:p>
      <w:pPr>
        <w:spacing w:before="75" w:after="0"/>
      </w:pPr>
      <w:r>
        <w:rPr/>
        <w:t xml:space="preserve">二、设备故障根因分析报告生成对专家依赖度降低</w:t>
      </w:r>
    </w:p>
    <w:p>
      <w:pPr>
        <w:spacing w:before="75" w:after="0"/>
      </w:pPr>
      <w:r>
        <w:rPr/>
        <w:t xml:space="preserve">三、工业产品设计草图生成从概念到方案的效率提升</w:t>
      </w:r>
    </w:p>
    <w:p>
      <w:pPr>
        <w:spacing w:before="75" w:after="0"/>
      </w:pPr>
      <w:r>
        <w:rPr>
          <w:b w:val="1"/>
          <w:bCs w:val="1"/>
        </w:rPr>
        <w:t xml:space="preserve">第七章 ai+制造重点应用场景深化分析</w:t>
      </w:r>
    </w:p>
    <w:p>
      <w:pPr>
        <w:spacing w:before="75" w:after="0"/>
      </w:pPr>
      <w:r>
        <w:rPr/>
        <w:t xml:space="preserve">第一节 智能研发设计</w:t>
      </w:r>
    </w:p>
    <w:p>
      <w:pPr>
        <w:spacing w:before="75" w:after="0"/>
      </w:pPr>
      <w:r>
        <w:rPr/>
        <w:t xml:space="preserve">一、ai辅助设计在非标机械零件设计周期与材料成本优化</w:t>
      </w:r>
    </w:p>
    <w:p>
      <w:pPr>
        <w:spacing w:before="75" w:after="0"/>
      </w:pPr>
      <w:r>
        <w:rPr/>
        <w:t xml:space="preserve">二、仿真驱动设计在流体机械性能优化中的突破</w:t>
      </w:r>
    </w:p>
    <w:p>
      <w:pPr>
        <w:spacing w:before="75" w:after="0"/>
      </w:pPr>
      <w:r>
        <w:rPr/>
        <w:t xml:space="preserve">三、多物理场耦合仿真计算时间加速新产品上市</w:t>
      </w:r>
    </w:p>
    <w:p>
      <w:pPr>
        <w:spacing w:before="75" w:after="0"/>
      </w:pPr>
      <w:r>
        <w:rPr/>
        <w:t xml:space="preserve">第二节 智能工艺规划</w:t>
      </w:r>
    </w:p>
    <w:p>
      <w:pPr>
        <w:spacing w:before="75" w:after="0"/>
      </w:pPr>
      <w:r>
        <w:rPr/>
        <w:t xml:space="preserve">一、机加工ai工艺规划对刀具寿命与效率提升</w:t>
      </w:r>
    </w:p>
    <w:p>
      <w:pPr>
        <w:spacing w:before="75" w:after="0"/>
      </w:pPr>
      <w:r>
        <w:rPr/>
        <w:t xml:space="preserve">二、焊接ai路径规划对焊缝一次合格率提升</w:t>
      </w:r>
    </w:p>
    <w:p>
      <w:pPr>
        <w:spacing w:before="75" w:after="0"/>
      </w:pPr>
      <w:r>
        <w:rPr/>
        <w:t xml:space="preserve">三、注塑成型ai模流分析与实际缺陷预测误差控制</w:t>
      </w:r>
    </w:p>
    <w:p>
      <w:pPr>
        <w:spacing w:before="75" w:after="0"/>
      </w:pPr>
      <w:r>
        <w:rPr/>
        <w:t xml:space="preserve">第三节 智能生产执行</w:t>
      </w:r>
    </w:p>
    <w:p>
      <w:pPr>
        <w:spacing w:before="75" w:after="0"/>
      </w:pPr>
      <w:r>
        <w:rPr/>
        <w:t xml:space="preserve">一、ai视觉在装配防错检出率与节拍平衡</w:t>
      </w:r>
    </w:p>
    <w:p>
      <w:pPr>
        <w:spacing w:before="75" w:after="0"/>
      </w:pPr>
      <w:r>
        <w:rPr/>
        <w:t xml:space="preserve">二、ai调度在混线生产中配送准时率与路径优化</w:t>
      </w:r>
    </w:p>
    <w:p>
      <w:pPr>
        <w:spacing w:before="75" w:after="0"/>
      </w:pPr>
      <w:r>
        <w:rPr/>
        <w:t xml:space="preserve">三、ai质检在炉后aoi过杀率与漏检率行业标杆</w:t>
      </w:r>
    </w:p>
    <w:p>
      <w:pPr>
        <w:spacing w:before="75" w:after="0"/>
      </w:pPr>
      <w:r>
        <w:rPr/>
        <w:t xml:space="preserve">第四节 智能设备运维</w:t>
      </w:r>
    </w:p>
    <w:p>
      <w:pPr>
        <w:spacing w:before="75" w:after="0"/>
      </w:pPr>
      <w:r>
        <w:rPr/>
        <w:t xml:space="preserve">一、旋转机械ai振动诊断故障提前期预警准确率</w:t>
      </w:r>
    </w:p>
    <w:p>
      <w:pPr>
        <w:spacing w:before="75" w:after="0"/>
      </w:pPr>
      <w:r>
        <w:rPr/>
        <w:t xml:space="preserve">二、电气柜ai红外热像异常识别漏检率</w:t>
      </w:r>
    </w:p>
    <w:p>
      <w:pPr>
        <w:spacing w:before="75" w:after="0"/>
      </w:pPr>
      <w:r>
        <w:rPr/>
        <w:t xml:space="preserve">三、刀具ai寿命预测对换刀成本与停机优化</w:t>
      </w:r>
    </w:p>
    <w:p>
      <w:pPr>
        <w:spacing w:before="75" w:after="0"/>
      </w:pPr>
      <w:r>
        <w:rPr>
          <w:b w:val="1"/>
          <w:bCs w:val="1"/>
        </w:rPr>
        <w:t xml:space="preserve">第八章 ai+制造重点行业应用渗透分析</w:t>
      </w:r>
    </w:p>
    <w:p>
      <w:pPr>
        <w:spacing w:before="75" w:after="0"/>
      </w:pPr>
      <w:r>
        <w:rPr/>
        <w:t xml:space="preserve">第一节 汽车整车与零部件行业</w:t>
      </w:r>
    </w:p>
    <w:p>
      <w:pPr>
        <w:spacing w:before="75" w:after="0"/>
      </w:pPr>
      <w:r>
        <w:rPr/>
        <w:t xml:space="preserve">一、车身焊装ai视觉检测全覆盖对质量成本影响</w:t>
      </w:r>
    </w:p>
    <w:p>
      <w:pPr>
        <w:spacing w:before="75" w:after="0"/>
      </w:pPr>
      <w:r>
        <w:rPr/>
        <w:t xml:space="preserve">二、动力总成ai装配扭矩一致性提升与召回率降低</w:t>
      </w:r>
    </w:p>
    <w:p>
      <w:pPr>
        <w:spacing w:before="75" w:after="0"/>
      </w:pPr>
      <w:r>
        <w:rPr/>
        <w:t xml:space="preserve">三、新能源汽车电池ai堆叠对安全保障价值</w:t>
      </w:r>
    </w:p>
    <w:p>
      <w:pPr>
        <w:spacing w:before="75" w:after="0"/>
      </w:pPr>
      <w:r>
        <w:rPr/>
        <w:t xml:space="preserve">第二节 3c电子与半导体行业</w:t>
      </w:r>
    </w:p>
    <w:p>
      <w:pPr>
        <w:spacing w:before="75" w:after="0"/>
      </w:pPr>
      <w:r>
        <w:rPr/>
        <w:t xml:space="preserve">一、手机屏ai缺陷检测在显微级精度与直通率平衡</w:t>
      </w:r>
    </w:p>
    <w:p>
      <w:pPr>
        <w:spacing w:before="75" w:after="0"/>
      </w:pPr>
      <w:r>
        <w:rPr/>
        <w:t xml:space="preserve">二、smt产线ai贴片精度与速度极限</w:t>
      </w:r>
    </w:p>
    <w:p>
      <w:pPr>
        <w:spacing w:before="75" w:after="0"/>
      </w:pPr>
      <w:r>
        <w:rPr/>
        <w:t xml:space="preserve">三、半导体晶圆ai缺陷分类模型训练数据量需求</w:t>
      </w:r>
    </w:p>
    <w:p>
      <w:pPr>
        <w:spacing w:before="75" w:after="0"/>
      </w:pPr>
      <w:r>
        <w:rPr/>
        <w:t xml:space="preserve">第三节 新能源与电力装备行业</w:t>
      </w:r>
    </w:p>
    <w:p>
      <w:pPr>
        <w:spacing w:before="75" w:after="0"/>
      </w:pPr>
      <w:r>
        <w:rPr/>
        <w:t xml:space="preserve">一、光伏组件ai隐裂识别准确率与发电量损失挽回</w:t>
      </w:r>
    </w:p>
    <w:p>
      <w:pPr>
        <w:spacing w:before="75" w:after="0"/>
      </w:pPr>
      <w:r>
        <w:rPr/>
        <w:t xml:space="preserve">二、锂电池ai厚度闭环控制对一致性提升</w:t>
      </w:r>
    </w:p>
    <w:p>
      <w:pPr>
        <w:spacing w:before="75" w:after="0"/>
      </w:pPr>
      <w:r>
        <w:rPr/>
        <w:t xml:space="preserve">三、风电叶片ai内部缺陷超声检测智能化</w:t>
      </w:r>
    </w:p>
    <w:p>
      <w:pPr>
        <w:spacing w:before="75" w:after="0"/>
      </w:pPr>
      <w:r>
        <w:rPr/>
        <w:t xml:space="preserve">第四节 机械装备与零部件行业</w:t>
      </w:r>
    </w:p>
    <w:p>
      <w:pPr>
        <w:spacing w:before="75" w:after="0"/>
      </w:pPr>
      <w:r>
        <w:rPr/>
        <w:t xml:space="preserve">一、轴承ai尺寸与表面缺陷全检对寿命预测优化</w:t>
      </w:r>
    </w:p>
    <w:p>
      <w:pPr>
        <w:spacing w:before="75" w:after="0"/>
      </w:pPr>
      <w:r>
        <w:rPr/>
        <w:t xml:space="preserve">二、齿轮ai啮合仿真与实物对比优化设计</w:t>
      </w:r>
    </w:p>
    <w:p>
      <w:pPr>
        <w:spacing w:before="75" w:after="0"/>
      </w:pPr>
      <w:r>
        <w:rPr/>
        <w:t xml:space="preserve">三、模具ai寿命预测对生产计划优化</w:t>
      </w:r>
    </w:p>
    <w:p>
      <w:pPr>
        <w:spacing w:before="75" w:after="0"/>
      </w:pPr>
      <w:r>
        <w:rPr>
          <w:b w:val="1"/>
          <w:bCs w:val="1"/>
        </w:rPr>
        <w:t xml:space="preserve">第九章 ai+制造关键基础设施与使能技术</w:t>
      </w:r>
    </w:p>
    <w:p>
      <w:pPr>
        <w:spacing w:before="75" w:after="0"/>
      </w:pPr>
      <w:r>
        <w:rPr/>
        <w:t xml:space="preserve">第一节 工业互联网平台ai赋能</w:t>
      </w:r>
    </w:p>
    <w:p>
      <w:pPr>
        <w:spacing w:before="75" w:after="0"/>
      </w:pPr>
      <w:r>
        <w:rPr/>
        <w:t xml:space="preserve">一、工业互联网平台ai模型库调用量对生态粘性</w:t>
      </w:r>
    </w:p>
    <w:p>
      <w:pPr>
        <w:spacing w:before="75" w:after="0"/>
      </w:pPr>
      <w:r>
        <w:rPr/>
        <w:t xml:space="preserve">二、平台边缘计算节点部署密度与实时性平衡</w:t>
      </w:r>
    </w:p>
    <w:p>
      <w:pPr>
        <w:spacing w:before="75" w:after="0"/>
      </w:pPr>
      <w:r>
        <w:rPr/>
        <w:t xml:space="preserve">三、平台数据资产定价模型与客户接受度</w:t>
      </w:r>
    </w:p>
    <w:p>
      <w:pPr>
        <w:spacing w:before="75" w:after="0"/>
      </w:pPr>
      <w:r>
        <w:rPr/>
        <w:t xml:space="preserve">第二节 5g+工业ai应用场景深化</w:t>
      </w:r>
    </w:p>
    <w:p>
      <w:pPr>
        <w:spacing w:before="75" w:after="0"/>
      </w:pPr>
      <w:r>
        <w:rPr/>
        <w:t xml:space="preserve">一、5g上行为主对ai视觉实时上传的带宽保障</w:t>
      </w:r>
    </w:p>
    <w:p>
      <w:pPr>
        <w:spacing w:before="75" w:after="0"/>
      </w:pPr>
      <w:r>
        <w:rPr/>
        <w:t xml:space="preserve">二、5g lan在柔性产线中切换时延与ai控制同步</w:t>
      </w:r>
    </w:p>
    <w:p>
      <w:pPr>
        <w:spacing w:before="75" w:after="0"/>
      </w:pPr>
      <w:r>
        <w:rPr/>
        <w:t xml:space="preserve">三、5g专网建设成本与工业ai收益评估</w:t>
      </w:r>
    </w:p>
    <w:p>
      <w:pPr>
        <w:spacing w:before="75" w:after="0"/>
      </w:pPr>
      <w:r>
        <w:rPr/>
        <w:t xml:space="preserve">第三节 工业软件ai化重构</w:t>
      </w:r>
    </w:p>
    <w:p>
      <w:pPr>
        <w:spacing w:before="75" w:after="0"/>
      </w:pPr>
      <w:r>
        <w:rPr/>
        <w:t xml:space="preserve">一、传统mes/erp嵌入ai模块渗透率的升级路径</w:t>
      </w:r>
    </w:p>
    <w:p>
      <w:pPr>
        <w:spacing w:before="75" w:after="0"/>
      </w:pPr>
      <w:r>
        <w:rPr/>
        <w:t xml:space="preserve">二、ai原生工业软件市场份额爆发式增长</w:t>
      </w:r>
    </w:p>
    <w:p>
      <w:pPr>
        <w:spacing w:before="75" w:after="0"/>
      </w:pPr>
      <w:r>
        <w:rPr/>
        <w:t xml:space="preserve">三、工业软件ai化对代码量与维护成本的颠覆性影响</w:t>
      </w:r>
    </w:p>
    <w:p>
      <w:pPr>
        <w:spacing w:before="75" w:after="0"/>
      </w:pPr>
      <w:r>
        <w:rPr>
          <w:b w:val="1"/>
          <w:bCs w:val="1"/>
        </w:rPr>
        <w:t xml:space="preserve">第十章 ai+制造产业生态与竞争格局</w:t>
      </w:r>
    </w:p>
    <w:p>
      <w:pPr>
        <w:spacing w:before="75" w:after="0"/>
      </w:pPr>
      <w:r>
        <w:rPr/>
        <w:t xml:space="preserve">第一节 ai+制造解决方案商分层</w:t>
      </w:r>
    </w:p>
    <w:p>
      <w:pPr>
        <w:spacing w:before="75" w:after="0"/>
      </w:pPr>
      <w:r>
        <w:rPr/>
        <w:t xml:space="preserve">一、综合型平台商市场份额与项目平均金额</w:t>
      </w:r>
    </w:p>
    <w:p>
      <w:pPr>
        <w:spacing w:before="75" w:after="0"/>
      </w:pPr>
      <w:r>
        <w:rPr/>
        <w:t xml:space="preserve">二、垂直场景专家在特定行业市占率与毛利率</w:t>
      </w:r>
    </w:p>
    <w:p>
      <w:pPr>
        <w:spacing w:before="75" w:after="0"/>
      </w:pPr>
      <w:r>
        <w:rPr/>
        <w:t xml:space="preserve">三、技术提供商毛利率但获客成本高的模式悖论</w:t>
      </w:r>
    </w:p>
    <w:p>
      <w:pPr>
        <w:spacing w:before="75" w:after="0"/>
      </w:pPr>
      <w:r>
        <w:rPr/>
        <w:t xml:space="preserve">第二节 工业ai生态合作模式</w:t>
      </w:r>
    </w:p>
    <w:p>
      <w:pPr>
        <w:spacing w:before="75" w:after="0"/>
      </w:pPr>
      <w:r>
        <w:rPr/>
        <w:t xml:space="preserve">一、ai公司+设备商嵌入式合作对设备溢价与分成</w:t>
      </w:r>
    </w:p>
    <w:p>
      <w:pPr>
        <w:spacing w:before="75" w:after="0"/>
      </w:pPr>
      <w:r>
        <w:rPr/>
        <w:t xml:space="preserve">二、ai公司+集成商项目制合作对交付风险与利润共享</w:t>
      </w:r>
    </w:p>
    <w:p>
      <w:pPr>
        <w:spacing w:before="75" w:after="0"/>
      </w:pPr>
      <w:r>
        <w:rPr/>
        <w:t xml:space="preserve">三、ai公司+终端用户共创模式对数据壁垒与护城河</w:t>
      </w:r>
    </w:p>
    <w:p>
      <w:pPr>
        <w:spacing w:before="75" w:after="0"/>
      </w:pPr>
      <w:r>
        <w:rPr/>
        <w:t xml:space="preserve">第三节 开源社区与工业ai生态</w:t>
      </w:r>
    </w:p>
    <w:p>
      <w:pPr>
        <w:spacing w:before="75" w:after="0"/>
      </w:pPr>
      <w:r>
        <w:rPr/>
        <w:t xml:space="preserve">一、工业ai框架在制造场景的活跃度</w:t>
      </w:r>
    </w:p>
    <w:p>
      <w:pPr>
        <w:spacing w:before="75" w:after="0"/>
      </w:pPr>
      <w:r>
        <w:rPr/>
        <w:t xml:space="preserve">二、开源数据集质量对初创企业的普惠价值</w:t>
      </w:r>
    </w:p>
    <w:p>
      <w:pPr>
        <w:spacing w:before="75" w:after="0"/>
      </w:pPr>
      <w:r>
        <w:rPr/>
        <w:t xml:space="preserve">三、开源模型在工业领域商用化的商业模式</w:t>
      </w:r>
    </w:p>
    <w:p>
      <w:pPr>
        <w:spacing w:before="75" w:after="0"/>
      </w:pPr>
      <w:r>
        <w:rPr>
          <w:b w:val="1"/>
          <w:bCs w:val="1"/>
        </w:rPr>
        <w:t xml:space="preserve">第十一章 ai+制造区域布局与产业集群</w:t>
      </w:r>
    </w:p>
    <w:p>
      <w:pPr>
        <w:spacing w:before="75" w:after="0"/>
      </w:pPr>
      <w:r>
        <w:rPr/>
        <w:t xml:space="preserve">第一节 长三角ai+制造高地</w:t>
      </w:r>
    </w:p>
    <w:p>
      <w:pPr>
        <w:spacing w:before="75" w:after="0"/>
      </w:pPr>
      <w:r>
        <w:rPr/>
        <w:t xml:space="preserve">一、苏州工业园ai+制造项目密度与人才储备</w:t>
      </w:r>
    </w:p>
    <w:p>
      <w:pPr>
        <w:spacing w:before="75" w:after="0"/>
      </w:pPr>
      <w:r>
        <w:rPr/>
        <w:t xml:space="preserve">二、上海ai芯片与工业软件协同对高端装备的辐射效应</w:t>
      </w:r>
    </w:p>
    <w:p>
      <w:pPr>
        <w:spacing w:before="75" w:after="0"/>
      </w:pPr>
      <w:r>
        <w:rPr/>
        <w:t xml:space="preserve">三、浙江家电ai质检渗透率与标准化输出</w:t>
      </w:r>
    </w:p>
    <w:p>
      <w:pPr>
        <w:spacing w:before="75" w:after="0"/>
      </w:pPr>
      <w:r>
        <w:rPr/>
        <w:t xml:space="preserve">第二节 珠三角智造生态</w:t>
      </w:r>
    </w:p>
    <w:p>
      <w:pPr>
        <w:spacing w:before="75" w:after="0"/>
      </w:pPr>
      <w:r>
        <w:rPr/>
        <w:t xml:space="preserve">一、深圳3c电子ai+制造解决方案商集聚与出口能力</w:t>
      </w:r>
    </w:p>
    <w:p>
      <w:pPr>
        <w:spacing w:before="75" w:after="0"/>
      </w:pPr>
      <w:r>
        <w:rPr/>
        <w:t xml:space="preserve">二、东莞机器人与ai结合在模具加工中的应用普及率</w:t>
      </w:r>
    </w:p>
    <w:p>
      <w:pPr>
        <w:spacing w:before="75" w:after="0"/>
      </w:pPr>
      <w:r>
        <w:rPr/>
        <w:t xml:space="preserve">三、佛山装备制造ai服务化转型后市场收入占比提升</w:t>
      </w:r>
    </w:p>
    <w:p>
      <w:pPr>
        <w:spacing w:before="75" w:after="0"/>
      </w:pPr>
      <w:r>
        <w:rPr/>
        <w:t xml:space="preserve">第三节 京津冀与中西部新兴极</w:t>
      </w:r>
    </w:p>
    <w:p>
      <w:pPr>
        <w:spacing w:before="75" w:after="0"/>
      </w:pPr>
      <w:r>
        <w:rPr/>
        <w:t xml:space="preserve">一、北京智能网联汽车ai测试场对算法迭代加速</w:t>
      </w:r>
    </w:p>
    <w:p>
      <w:pPr>
        <w:spacing w:before="75" w:after="0"/>
      </w:pPr>
      <w:r>
        <w:rPr/>
        <w:t xml:space="preserve">二、四川军民融合ai+制造数据安全与产业化平衡</w:t>
      </w:r>
    </w:p>
    <w:p>
      <w:pPr>
        <w:spacing w:before="75" w:after="0"/>
      </w:pPr>
      <w:r>
        <w:rPr/>
        <w:t xml:space="preserve">三、湖北光电子ai工艺优化对良品率提升的标杆意义</w:t>
      </w:r>
    </w:p>
    <w:p>
      <w:pPr>
        <w:spacing w:before="75" w:after="0"/>
      </w:pPr>
      <w:r>
        <w:rPr>
          <w:b w:val="1"/>
          <w:bCs w:val="1"/>
        </w:rPr>
        <w:t xml:space="preserve">第十二章 ai+制造行业财务健康度与盈利能力</w:t>
      </w:r>
    </w:p>
    <w:p>
      <w:pPr>
        <w:spacing w:before="75" w:after="0"/>
      </w:pPr>
      <w:r>
        <w:rPr/>
        <w:t xml:space="preserve">第一节 行业整体盈利水平与趋势</w:t>
      </w:r>
    </w:p>
    <w:p>
      <w:pPr>
        <w:spacing w:before="75" w:after="0"/>
      </w:pPr>
      <w:r>
        <w:rPr/>
        <w:t xml:space="preserve">一、ai+制造解决方案商平均毛利率与净利率结构</w:t>
      </w:r>
    </w:p>
    <w:p>
      <w:pPr>
        <w:spacing w:before="75" w:after="0"/>
      </w:pPr>
      <w:r>
        <w:rPr/>
        <w:t xml:space="preserve">二、项目制收入向订阅制转型对现金流改善</w:t>
      </w:r>
    </w:p>
    <w:p>
      <w:pPr>
        <w:spacing w:before="75" w:after="0"/>
      </w:pPr>
      <w:r>
        <w:rPr/>
        <w:t xml:space="preserve">三、roe中位数与轻资产高杠杆模式的资本效率</w:t>
      </w:r>
    </w:p>
    <w:p>
      <w:pPr>
        <w:spacing w:before="75" w:after="0"/>
      </w:pPr>
      <w:r>
        <w:rPr/>
        <w:t xml:space="preserve">第二节 不同规模企业财务指标分化</w:t>
      </w:r>
    </w:p>
    <w:p>
      <w:pPr>
        <w:spacing w:before="75" w:after="0"/>
      </w:pPr>
      <w:r>
        <w:rPr/>
        <w:t xml:space="preserve">一、头部平台商毛利率与中小企业技术溢价差距</w:t>
      </w:r>
    </w:p>
    <w:p>
      <w:pPr>
        <w:spacing w:before="75" w:after="0"/>
      </w:pPr>
      <w:r>
        <w:rPr/>
        <w:t xml:space="preserve">二、ai+制造初创企业烧钱率与融资窗口</w:t>
      </w:r>
    </w:p>
    <w:p>
      <w:pPr>
        <w:spacing w:before="75" w:after="0"/>
      </w:pPr>
      <w:r>
        <w:rPr/>
        <w:t xml:space="preserve">三、上市公司ps估值与传统工业软件市梦率溢价逻辑</w:t>
      </w:r>
    </w:p>
    <w:p>
      <w:pPr>
        <w:spacing w:before="75" w:after="0"/>
      </w:pPr>
      <w:r>
        <w:rPr/>
        <w:t xml:space="preserve">第三节 成本结构与降本增效路径</w:t>
      </w:r>
    </w:p>
    <w:p>
      <w:pPr>
        <w:spacing w:before="75" w:after="0"/>
      </w:pPr>
      <w:r>
        <w:rPr/>
        <w:t xml:space="preserve">一、算法工程师薪资占营收成本与项目毛利的脆弱性</w:t>
      </w:r>
    </w:p>
    <w:p>
      <w:pPr>
        <w:spacing w:before="75" w:after="0"/>
      </w:pPr>
      <w:r>
        <w:rPr/>
        <w:t xml:space="preserve">二、数据标注成本对模型训练总成本影响</w:t>
      </w:r>
    </w:p>
    <w:p>
      <w:pPr>
        <w:spacing w:before="75" w:after="0"/>
      </w:pPr>
      <w:r>
        <w:rPr/>
        <w:t xml:space="preserve">三、云端训练与自建智算中心的tco平衡点</w:t>
      </w:r>
    </w:p>
    <w:p>
      <w:pPr>
        <w:spacing w:before="75" w:after="0"/>
      </w:pPr>
      <w:r>
        <w:rPr>
          <w:b w:val="1"/>
          <w:bCs w:val="1"/>
        </w:rPr>
        <w:t xml:space="preserve">第十三章 ai+制造投资并购与资本运作</w:t>
      </w:r>
    </w:p>
    <w:p>
      <w:pPr>
        <w:spacing w:before="75" w:after="0"/>
      </w:pPr>
      <w:r>
        <w:rPr/>
        <w:t xml:space="preserve">第一节 风险投资与私募股权</w:t>
      </w:r>
    </w:p>
    <w:p>
      <w:pPr>
        <w:spacing w:before="75" w:after="0"/>
      </w:pPr>
      <w:r>
        <w:rPr/>
        <w:t xml:space="preserve">一、工业ai领域融资额与项目数的头部效应</w:t>
      </w:r>
    </w:p>
    <w:p>
      <w:pPr>
        <w:spacing w:before="75" w:after="0"/>
      </w:pPr>
      <w:r>
        <w:rPr/>
        <w:t xml:space="preserve">二、vc对工业ai企业估值的赛道溢价与商业化验证要求</w:t>
      </w:r>
    </w:p>
    <w:p>
      <w:pPr>
        <w:spacing w:before="75" w:after="0"/>
      </w:pPr>
      <w:r>
        <w:rPr/>
        <w:t xml:space="preserve">三、cvc战投对初创技术整合的失败率</w:t>
      </w:r>
    </w:p>
    <w:p>
      <w:pPr>
        <w:spacing w:before="75" w:after="0"/>
      </w:pPr>
      <w:r>
        <w:rPr/>
        <w:t xml:space="preserve">第二节 产业并购整合趋势</w:t>
      </w:r>
    </w:p>
    <w:p>
      <w:pPr>
        <w:spacing w:before="75" w:after="0"/>
      </w:pPr>
      <w:r>
        <w:rPr/>
        <w:t xml:space="preserve">一、工业软件公司并购ai算法团队的协同效应</w:t>
      </w:r>
    </w:p>
    <w:p>
      <w:pPr>
        <w:spacing w:before="75" w:after="0"/>
      </w:pPr>
      <w:r>
        <w:rPr/>
        <w:t xml:space="preserve">二、设备制造商并购ai视觉公司对设备溢价与市场份额影响</w:t>
      </w:r>
    </w:p>
    <w:p>
      <w:pPr>
        <w:spacing w:before="75" w:after="0"/>
      </w:pPr>
      <w:r>
        <w:rPr/>
        <w:t xml:space="preserve">三、ai平台商并购数据标注公司对数据壁垒与成本优化</w:t>
      </w:r>
    </w:p>
    <w:p>
      <w:pPr>
        <w:spacing w:before="75" w:after="0"/>
      </w:pPr>
      <w:r>
        <w:rPr/>
        <w:t xml:space="preserve">第三节 上市与再融资路径</w:t>
      </w:r>
    </w:p>
    <w:p>
      <w:pPr>
        <w:spacing w:before="75" w:after="0"/>
      </w:pPr>
      <w:r>
        <w:rPr/>
        <w:t xml:space="preserve">一、科创板工业ai企业平均募资与研发投入监管要求</w:t>
      </w:r>
    </w:p>
    <w:p>
      <w:pPr>
        <w:spacing w:before="75" w:after="0"/>
      </w:pPr>
      <w:r>
        <w:rPr/>
        <w:t xml:space="preserve">二、港股未盈利ai公司上市门槛与估值倒挂风险</w:t>
      </w:r>
    </w:p>
    <w:p>
      <w:pPr>
        <w:spacing w:before="75" w:after="0"/>
      </w:pPr>
      <w:r>
        <w:rPr/>
        <w:t xml:space="preserve">三、定增用于工业ai平台化对股价催化</w:t>
      </w:r>
    </w:p>
    <w:p>
      <w:pPr>
        <w:spacing w:before="75" w:after="0"/>
      </w:pPr>
      <w:r>
        <w:rPr>
          <w:b w:val="1"/>
          <w:bCs w:val="1"/>
        </w:rPr>
        <w:t xml:space="preserve">第十四章 ai+制造国际竞争与全球化挑战</w:t>
      </w:r>
    </w:p>
    <w:p>
      <w:pPr>
        <w:spacing w:before="75" w:after="0"/>
      </w:pPr>
      <w:r>
        <w:rPr/>
        <w:t xml:space="preserve">第一节 中美欧ai+制造战略对比</w:t>
      </w:r>
    </w:p>
    <w:p>
      <w:pPr>
        <w:spacing w:before="75" w:after="0"/>
      </w:pPr>
      <w:r>
        <w:rPr/>
        <w:t xml:space="preserve">一、美国对工业ai芯片出口管制对供应链安全影响</w:t>
      </w:r>
    </w:p>
    <w:p>
      <w:pPr>
        <w:spacing w:before="75" w:after="0"/>
      </w:pPr>
      <w:r>
        <w:rPr/>
        <w:t xml:space="preserve">二、欧盟对ai可解释性要求与中国路线差异</w:t>
      </w:r>
    </w:p>
    <w:p>
      <w:pPr>
        <w:spacing w:before="75" w:after="0"/>
      </w:pPr>
      <w:r>
        <w:rPr/>
        <w:t xml:space="preserve">三、中国工业ai平台输出与本土化平衡</w:t>
      </w:r>
    </w:p>
    <w:p>
      <w:pPr>
        <w:spacing w:before="75" w:after="0"/>
      </w:pPr>
      <w:r>
        <w:rPr/>
        <w:t xml:space="preserve">第二节 标准与知识产权壁垒</w:t>
      </w:r>
    </w:p>
    <w:p>
      <w:pPr>
        <w:spacing w:before="75" w:after="0"/>
      </w:pPr>
      <w:r>
        <w:rPr/>
        <w:t xml:space="preserve">一、工业ai信息模型国际标准与中国参与度</w:t>
      </w:r>
    </w:p>
    <w:p>
      <w:pPr>
        <w:spacing w:before="75" w:after="0"/>
      </w:pPr>
      <w:r>
        <w:rPr/>
        <w:t xml:space="preserve">二、工业视觉数据集版权对模型训练的制约</w:t>
      </w:r>
    </w:p>
    <w:p>
      <w:pPr>
        <w:spacing w:before="75" w:after="0"/>
      </w:pPr>
      <w:r>
        <w:rPr/>
        <w:t xml:space="preserve">三、ai+制造专利许可费率对解决方案成本传导</w:t>
      </w:r>
    </w:p>
    <w:p>
      <w:pPr>
        <w:spacing w:before="75" w:after="0"/>
      </w:pPr>
      <w:r>
        <w:rPr/>
        <w:t xml:space="preserve">第三节 跨境数据流动与供应链韧性</w:t>
      </w:r>
    </w:p>
    <w:p>
      <w:pPr>
        <w:spacing w:before="75" w:after="0"/>
      </w:pPr>
      <w:r>
        <w:rPr/>
        <w:t xml:space="preserve">一、工业ai模型跨境传输与本地部署技术经济性</w:t>
      </w:r>
    </w:p>
    <w:p>
      <w:pPr>
        <w:spacing w:before="75" w:after="0"/>
      </w:pPr>
      <w:r>
        <w:rPr/>
        <w:t xml:space="preserve">二、海外制造基地ai服务延迟对实时控制影响</w:t>
      </w:r>
    </w:p>
    <w:p>
      <w:pPr>
        <w:spacing w:before="75" w:after="0"/>
      </w:pPr>
      <w:r>
        <w:rPr/>
        <w:t xml:space="preserve">三、关键工业ai组件国产化供应链建设成本</w:t>
      </w:r>
    </w:p>
    <w:p>
      <w:pPr>
        <w:spacing w:before="75" w:after="0"/>
      </w:pPr>
      <w:r>
        <w:rPr>
          <w:b w:val="1"/>
          <w:bCs w:val="1"/>
        </w:rPr>
        <w:t xml:space="preserve">第十五章 ai+制造标准体系与治理框架</w:t>
      </w:r>
    </w:p>
    <w:p>
      <w:pPr>
        <w:spacing w:before="75" w:after="0"/>
      </w:pPr>
      <w:r>
        <w:rPr/>
        <w:t xml:space="preserve">第一节 工业ai数据标准体系</w:t>
      </w:r>
    </w:p>
    <w:p>
      <w:pPr>
        <w:spacing w:before="75" w:after="0"/>
      </w:pPr>
      <w:r>
        <w:rPr/>
        <w:t xml:space="preserve">一、工业时序数据格式统一对生态影响</w:t>
      </w:r>
    </w:p>
    <w:p>
      <w:pPr>
        <w:spacing w:before="75" w:after="0"/>
      </w:pPr>
      <w:r>
        <w:rPr/>
        <w:t xml:space="preserve">二、工业视觉数据集标注规范缺失导致的模型浪费</w:t>
      </w:r>
    </w:p>
    <w:p>
      <w:pPr>
        <w:spacing w:before="75" w:after="0"/>
      </w:pPr>
      <w:r>
        <w:rPr/>
        <w:t xml:space="preserve">三、工业ai模型格式转换成功率与性能损失权衡</w:t>
      </w:r>
    </w:p>
    <w:p>
      <w:pPr>
        <w:spacing w:before="75" w:after="0"/>
      </w:pPr>
      <w:r>
        <w:rPr/>
        <w:t xml:space="preserve">第二节 ai安全与可靠性标准</w:t>
      </w:r>
    </w:p>
    <w:p>
      <w:pPr>
        <w:spacing w:before="75" w:after="0"/>
      </w:pPr>
      <w:r>
        <w:rPr/>
        <w:t xml:space="preserve">一、工业ai系统功能安全认证周期与成本</w:t>
      </w:r>
    </w:p>
    <w:p>
      <w:pPr>
        <w:spacing w:before="75" w:after="0"/>
      </w:pPr>
      <w:r>
        <w:rPr/>
        <w:t xml:space="preserve">二、ai决策可解释性在关键工艺的强制要求</w:t>
      </w:r>
    </w:p>
    <w:p>
      <w:pPr>
        <w:spacing w:before="75" w:after="0"/>
      </w:pPr>
      <w:r>
        <w:rPr/>
        <w:t xml:space="preserve">三、工业ai鲁棒性测试标准对模型设计约束</w:t>
      </w:r>
    </w:p>
    <w:p>
      <w:pPr>
        <w:spacing w:before="75" w:after="0"/>
      </w:pPr>
      <w:r>
        <w:rPr/>
        <w:t xml:space="preserve">第三节 ai治理与伦理规范</w:t>
      </w:r>
    </w:p>
    <w:p>
      <w:pPr>
        <w:spacing w:before="75" w:after="0"/>
      </w:pPr>
      <w:r>
        <w:rPr/>
        <w:t xml:space="preserve">一、工业ai模型训练数据与工厂商业机密保护技术</w:t>
      </w:r>
    </w:p>
    <w:p>
      <w:pPr>
        <w:spacing w:before="75" w:after="0"/>
      </w:pPr>
      <w:r>
        <w:rPr/>
        <w:t xml:space="preserve">二、ai替代人工后的社会责任与再培训成本估算</w:t>
      </w:r>
    </w:p>
    <w:p>
      <w:pPr>
        <w:spacing w:before="75" w:after="0"/>
      </w:pPr>
      <w:r>
        <w:rPr/>
        <w:t xml:space="preserve">三、工业ai伦理委员会设立成本与审查效率平衡</w:t>
      </w:r>
    </w:p>
    <w:p>
      <w:pPr>
        <w:spacing w:before="75" w:after="0"/>
      </w:pPr>
      <w:r>
        <w:rPr>
          <w:b w:val="1"/>
          <w:bCs w:val="1"/>
        </w:rPr>
        <w:t xml:space="preserve">第十六章 ai+制造人才结构与组织变革</w:t>
      </w:r>
    </w:p>
    <w:p>
      <w:pPr>
        <w:spacing w:before="75" w:after="0"/>
      </w:pPr>
      <w:r>
        <w:rPr/>
        <w:t xml:space="preserve">第一节 专业人才供需缺口与薪资</w:t>
      </w:r>
    </w:p>
    <w:p>
      <w:pPr>
        <w:spacing w:before="75" w:after="0"/>
      </w:pPr>
      <w:r>
        <w:rPr/>
        <w:t xml:space="preserve">一、工业ai算法工程师供需比与年薪涨幅</w:t>
      </w:r>
    </w:p>
    <w:p>
      <w:pPr>
        <w:spacing w:before="75" w:after="0"/>
      </w:pPr>
      <w:r>
        <w:rPr/>
        <w:t xml:space="preserve">二、ot与it复合型人才缺口与培养周期</w:t>
      </w:r>
    </w:p>
    <w:p>
      <w:pPr>
        <w:spacing w:before="75" w:after="0"/>
      </w:pPr>
      <w:r>
        <w:rPr/>
        <w:t xml:space="preserve">三、工业数据科学家稀缺性与价值</w:t>
      </w:r>
    </w:p>
    <w:p>
      <w:pPr>
        <w:spacing w:before="75" w:after="0"/>
      </w:pPr>
      <w:r>
        <w:rPr/>
        <w:t xml:space="preserve">第二节 组织模式创新</w:t>
      </w:r>
    </w:p>
    <w:p>
      <w:pPr>
        <w:spacing w:before="75" w:after="0"/>
      </w:pPr>
      <w:r>
        <w:rPr/>
        <w:t xml:space="preserve">一、制造业企业ai部门设置对项目落地速度影响</w:t>
      </w:r>
    </w:p>
    <w:p>
      <w:pPr>
        <w:spacing w:before="75" w:after="0"/>
      </w:pPr>
      <w:r>
        <w:rPr/>
        <w:t xml:space="preserve">二、ai卓越中心在集团知识复用与人才梯队建设</w:t>
      </w:r>
    </w:p>
    <w:p>
      <w:pPr>
        <w:spacing w:before="75" w:after="0"/>
      </w:pPr>
      <w:r>
        <w:rPr/>
        <w:t xml:space="preserve">三、人机协作模式下质检员薪资与职业转型</w:t>
      </w:r>
    </w:p>
    <w:p>
      <w:pPr>
        <w:spacing w:before="75" w:after="0"/>
      </w:pPr>
      <w:r>
        <w:rPr/>
        <w:t xml:space="preserve">第三节 知识管理与技术传承</w:t>
      </w:r>
    </w:p>
    <w:p>
      <w:pPr>
        <w:spacing w:before="75" w:after="0"/>
      </w:pPr>
      <w:r>
        <w:rPr/>
        <w:t xml:space="preserve">一、工业ai项目经验知识库构建成本与成功率</w:t>
      </w:r>
    </w:p>
    <w:p>
      <w:pPr>
        <w:spacing w:before="75" w:after="0"/>
      </w:pPr>
      <w:r>
        <w:rPr/>
        <w:t xml:space="preserve">二、老师傅工艺知识图谱化对ai模型精度贡献</w:t>
      </w:r>
    </w:p>
    <w:p>
      <w:pPr>
        <w:spacing w:before="75" w:after="0"/>
      </w:pPr>
      <w:r>
        <w:rPr/>
        <w:t xml:space="preserve">三、跨代际协作对团队稳定性提升</w:t>
      </w:r>
    </w:p>
    <w:p>
      <w:pPr>
        <w:spacing w:before="75" w:after="0"/>
      </w:pPr>
      <w:r>
        <w:rPr>
          <w:b w:val="1"/>
          <w:bCs w:val="1"/>
        </w:rPr>
        <w:t xml:space="preserve">第十七章 esg约束与绿色ai制造</w:t>
      </w:r>
    </w:p>
    <w:p>
      <w:pPr>
        <w:spacing w:before="75" w:after="0"/>
      </w:pPr>
      <w:r>
        <w:rPr/>
        <w:t xml:space="preserve">第一节 ai制造过程自身碳减排</w:t>
      </w:r>
    </w:p>
    <w:p>
      <w:pPr>
        <w:spacing w:before="75" w:after="0"/>
      </w:pPr>
      <w:r>
        <w:rPr/>
        <w:t xml:space="preserve">一、智算中心与工业ai模型训练能耗优化</w:t>
      </w:r>
    </w:p>
    <w:p>
      <w:pPr>
        <w:spacing w:before="75" w:after="0"/>
      </w:pPr>
      <w:r>
        <w:rPr/>
        <w:t xml:space="preserve">二、ai产线推理功耗对工厂总能耗影响</w:t>
      </w:r>
    </w:p>
    <w:p>
      <w:pPr>
        <w:spacing w:before="75" w:after="0"/>
      </w:pPr>
      <w:r>
        <w:rPr/>
        <w:t xml:space="preserve">三、工业ai碳足迹全生命周期评估</w:t>
      </w:r>
    </w:p>
    <w:p>
      <w:pPr>
        <w:spacing w:before="75" w:after="0"/>
      </w:pPr>
      <w:r>
        <w:rPr/>
        <w:t xml:space="preserve">第二节 ai赋能绿色制造</w:t>
      </w:r>
    </w:p>
    <w:p>
      <w:pPr>
        <w:spacing w:before="75" w:after="0"/>
      </w:pPr>
      <w:r>
        <w:rPr/>
        <w:t xml:space="preserve">一、ai能源管理对工厂能耗贡献度测算</w:t>
      </w:r>
    </w:p>
    <w:p>
      <w:pPr>
        <w:spacing w:before="75" w:after="0"/>
      </w:pPr>
      <w:r>
        <w:rPr/>
        <w:t xml:space="preserve">二、ai工艺参数优化对原材料消耗与废品减少</w:t>
      </w:r>
    </w:p>
    <w:p>
      <w:pPr>
        <w:spacing w:before="75" w:after="0"/>
      </w:pPr>
      <w:r>
        <w:rPr/>
        <w:t xml:space="preserve">三、ai供应链优化对运输碳排放与库存双赢</w:t>
      </w:r>
    </w:p>
    <w:p>
      <w:pPr>
        <w:spacing w:before="75" w:after="0"/>
      </w:pPr>
      <w:r>
        <w:rPr/>
        <w:t xml:space="preserve">第三节 ai社会责任与治理</w:t>
      </w:r>
    </w:p>
    <w:p>
      <w:pPr>
        <w:spacing w:before="75" w:after="0"/>
      </w:pPr>
      <w:r>
        <w:rPr/>
        <w:t xml:space="preserve">一、工业ai监控对员工隐私保护合规成本</w:t>
      </w:r>
    </w:p>
    <w:p>
      <w:pPr>
        <w:spacing w:before="75" w:after="0"/>
      </w:pPr>
      <w:r>
        <w:rPr/>
        <w:t xml:space="preserve">二、ai决策导致事故的责任界定与保险影响</w:t>
      </w:r>
    </w:p>
    <w:p>
      <w:pPr>
        <w:spacing w:before="75" w:after="0"/>
      </w:pPr>
      <w:r>
        <w:rPr/>
        <w:t xml:space="preserve">三、esg评级对工业ai企业融资与订单影响</w:t>
      </w:r>
    </w:p>
    <w:p>
      <w:pPr>
        <w:spacing w:before="75" w:after="0"/>
      </w:pPr>
      <w:r>
        <w:rPr>
          <w:b w:val="1"/>
          <w:bCs w:val="1"/>
        </w:rPr>
        <w:t xml:space="preserve">第十八章 ai+制造前沿技术早期布局</w:t>
      </w:r>
    </w:p>
    <w:p>
      <w:pPr>
        <w:spacing w:before="75" w:after="0"/>
      </w:pPr>
      <w:r>
        <w:rPr/>
        <w:t xml:space="preserve">第一节 通用人工智能在制造场景的探索</w:t>
      </w:r>
    </w:p>
    <w:p>
      <w:pPr>
        <w:spacing w:before="75" w:after="0"/>
      </w:pPr>
      <w:r>
        <w:rPr/>
        <w:t xml:space="preserve">一、大语言模型在跨专业设计协同中的涌现能力</w:t>
      </w:r>
    </w:p>
    <w:p>
      <w:pPr>
        <w:spacing w:before="75" w:after="0"/>
      </w:pPr>
      <w:r>
        <w:rPr/>
        <w:t xml:space="preserve">二、多模态ai在维修诊断中的潜力</w:t>
      </w:r>
    </w:p>
    <w:p>
      <w:pPr>
        <w:spacing w:before="75" w:after="0"/>
      </w:pPr>
      <w:r>
        <w:rPr/>
        <w:t xml:space="preserve">三、agi在工艺优化中的安全风险评估</w:t>
      </w:r>
    </w:p>
    <w:p>
      <w:pPr>
        <w:spacing w:before="75" w:after="0"/>
      </w:pPr>
      <w:r>
        <w:rPr/>
        <w:t xml:space="preserve">第二节 脑机接口与工业人机融合</w:t>
      </w:r>
    </w:p>
    <w:p>
      <w:pPr>
        <w:spacing w:before="75" w:after="0"/>
      </w:pPr>
      <w:r>
        <w:rPr/>
        <w:t xml:space="preserve">一、脑机接口在工业培训中的实验进展</w:t>
      </w:r>
    </w:p>
    <w:p>
      <w:pPr>
        <w:spacing w:before="75" w:after="0"/>
      </w:pPr>
      <w:r>
        <w:rPr/>
        <w:t xml:space="preserve">二、工业外骨骼对重体力劳动效率与工伤影响</w:t>
      </w:r>
    </w:p>
    <w:p>
      <w:pPr>
        <w:spacing w:before="75" w:after="0"/>
      </w:pPr>
      <w:r>
        <w:rPr/>
        <w:t xml:space="preserve">三、人机融合中的认知负荷与操作安全边界</w:t>
      </w:r>
    </w:p>
    <w:p>
      <w:pPr>
        <w:spacing w:before="75" w:after="0"/>
      </w:pPr>
      <w:r>
        <w:rPr/>
        <w:t xml:space="preserve">第三节 量子ai与制造结合</w:t>
      </w:r>
    </w:p>
    <w:p>
      <w:pPr>
        <w:spacing w:before="75" w:after="0"/>
      </w:pPr>
      <w:r>
        <w:rPr/>
        <w:t xml:space="preserve">一、量子机器学习在材料设计中的加速前景</w:t>
      </w:r>
    </w:p>
    <w:p>
      <w:pPr>
        <w:spacing w:before="75" w:after="0"/>
      </w:pPr>
      <w:r>
        <w:rPr/>
        <w:t xml:space="preserve">二、量子传感在精密检测中的技术成熟度</w:t>
      </w:r>
    </w:p>
    <w:p>
      <w:pPr>
        <w:spacing w:before="75" w:after="0"/>
      </w:pPr>
      <w:r>
        <w:rPr/>
        <w:t xml:space="preserve">三、量子通信在工业控制中的成本与必要性</w:t>
      </w:r>
    </w:p>
    <w:p>
      <w:pPr>
        <w:spacing w:before="75" w:after="0"/>
      </w:pPr>
      <w:r>
        <w:rPr>
          <w:b w:val="1"/>
          <w:bCs w:val="1"/>
        </w:rPr>
        <w:t xml:space="preserve">第十九章 ai+制造数据要素市场化与商业模式创新</w:t>
      </w:r>
    </w:p>
    <w:p>
      <w:pPr>
        <w:spacing w:before="75" w:after="0"/>
      </w:pPr>
      <w:r>
        <w:rPr/>
        <w:t xml:space="preserve">第一节 工业数据要素确权与定价</w:t>
      </w:r>
    </w:p>
    <w:p>
      <w:pPr>
        <w:spacing w:before="75" w:after="0"/>
      </w:pPr>
      <w:r>
        <w:rPr/>
        <w:t xml:space="preserve">一、工业数据分类分级与确权成本</w:t>
      </w:r>
    </w:p>
    <w:p>
      <w:pPr>
        <w:spacing w:before="75" w:after="0"/>
      </w:pPr>
      <w:r>
        <w:rPr/>
        <w:t xml:space="preserve">二、工业数据场内交易挂牌价与成交量</w:t>
      </w:r>
    </w:p>
    <w:p>
      <w:pPr>
        <w:spacing w:before="75" w:after="0"/>
      </w:pPr>
      <w:r>
        <w:rPr/>
        <w:t xml:space="preserve">三、工业数据资产评估模型对融资额度影响</w:t>
      </w:r>
    </w:p>
    <w:p>
      <w:pPr>
        <w:spacing w:before="75" w:after="0"/>
      </w:pPr>
      <w:r>
        <w:rPr/>
        <w:t xml:space="preserve">第二节 数据驱动商业模式创新</w:t>
      </w:r>
    </w:p>
    <w:p>
      <w:pPr>
        <w:spacing w:before="75" w:after="0"/>
      </w:pPr>
      <w:r>
        <w:rPr/>
        <w:t xml:space="preserve">一、ai模型即服务在工业场景订阅费与续费率</w:t>
      </w:r>
    </w:p>
    <w:p>
      <w:pPr>
        <w:spacing w:before="75" w:after="0"/>
      </w:pPr>
      <w:r>
        <w:rPr/>
        <w:t xml:space="preserve">二、工业数据保险对检测数据定价与赔付责任</w:t>
      </w:r>
    </w:p>
    <w:p>
      <w:pPr>
        <w:spacing w:before="75" w:after="0"/>
      </w:pPr>
      <w:r>
        <w:rPr/>
        <w:t xml:space="preserve">三、制造能力共享平台对闲置设备的价值分配</w:t>
      </w:r>
    </w:p>
    <w:p>
      <w:pPr>
        <w:spacing w:before="75" w:after="0"/>
      </w:pPr>
      <w:r>
        <w:rPr/>
        <w:t xml:space="preserve">第三节 工业ai平台经济</w:t>
      </w:r>
    </w:p>
    <w:p>
      <w:pPr>
        <w:spacing w:before="75" w:after="0"/>
      </w:pPr>
      <w:r>
        <w:rPr/>
        <w:t xml:space="preserve">一、双跨工业互联网平台第三方开发者与模型生态活跃度</w:t>
      </w:r>
    </w:p>
    <w:p>
      <w:pPr>
        <w:spacing w:before="75" w:after="0"/>
      </w:pPr>
      <w:r>
        <w:rPr/>
        <w:t xml:space="preserve">二、工业ai平台收入模式对盈利与估值影响</w:t>
      </w:r>
    </w:p>
    <w:p>
      <w:pPr>
        <w:spacing w:before="75" w:after="0"/>
      </w:pPr>
      <w:r>
        <w:rPr/>
        <w:t xml:space="preserve">三、平台垄断风险与监管对商业模式影响</w:t>
      </w:r>
    </w:p>
    <w:p>
      <w:pPr>
        <w:spacing w:before="75" w:after="0"/>
      </w:pPr>
      <w:r>
        <w:rPr>
          <w:b w:val="1"/>
          <w:bCs w:val="1"/>
        </w:rPr>
        <w:t xml:space="preserve">第二十章 2026-2031年ai+制造行业趋势综合研判</w:t>
      </w:r>
    </w:p>
    <w:p>
      <w:pPr>
        <w:spacing w:before="75" w:after="0"/>
      </w:pPr>
      <w:r>
        <w:rPr/>
        <w:t xml:space="preserve">第一节 需求侧趋势汇总</w:t>
      </w:r>
    </w:p>
    <w:p>
      <w:pPr>
        <w:spacing w:before="75" w:after="0"/>
      </w:pPr>
      <w:r>
        <w:rPr/>
        <w:t xml:space="preserve">一、ai+制造市场增长的确定性路径</w:t>
      </w:r>
    </w:p>
    <w:p>
      <w:pPr>
        <w:spacing w:before="75" w:after="0"/>
      </w:pPr>
      <w:r>
        <w:rPr/>
        <w:t xml:space="preserve">二、ai+工业软件占比提升的结构性升级</w:t>
      </w:r>
    </w:p>
    <w:p>
      <w:pPr>
        <w:spacing w:before="75" w:after="0"/>
      </w:pPr>
      <w:r>
        <w:rPr/>
        <w:t xml:space="preserve">三、ai在中小企业渗透率提升的增量市场</w:t>
      </w:r>
    </w:p>
    <w:p>
      <w:pPr>
        <w:spacing w:before="75" w:after="0"/>
      </w:pPr>
      <w:r>
        <w:rPr/>
        <w:t xml:space="preserve">第二节 供给侧趋势预判</w:t>
      </w:r>
    </w:p>
    <w:p>
      <w:pPr>
        <w:spacing w:before="75" w:after="0"/>
      </w:pPr>
      <w:r>
        <w:rPr/>
        <w:t xml:space="preserve">一、工业ai人才供需比缓解趋势与结构性短缺</w:t>
      </w:r>
    </w:p>
    <w:p>
      <w:pPr>
        <w:spacing w:before="75" w:after="0"/>
      </w:pPr>
      <w:r>
        <w:rPr/>
        <w:t xml:space="preserve">二、行业集中度提升的平台生态与开源并存</w:t>
      </w:r>
    </w:p>
    <w:p>
      <w:pPr>
        <w:spacing w:before="75" w:after="0"/>
      </w:pPr>
      <w:r>
        <w:rPr/>
        <w:t xml:space="preserve">三、工业ai从项目制向产品化转型</w:t>
      </w:r>
    </w:p>
    <w:p>
      <w:pPr>
        <w:spacing w:before="75" w:after="0"/>
      </w:pPr>
      <w:r>
        <w:rPr/>
        <w:t xml:space="preserve">第三节 技术演进趋势</w:t>
      </w:r>
    </w:p>
    <w:p>
      <w:pPr>
        <w:spacing w:before="75" w:after="0"/>
      </w:pPr>
      <w:r>
        <w:rPr/>
        <w:t xml:space="preserve">一、生成式ai在工业场景渗透率提升及拐点预测</w:t>
      </w:r>
    </w:p>
    <w:p>
      <w:pPr>
        <w:spacing w:before="75" w:after="0"/>
      </w:pPr>
      <w:r>
        <w:rPr/>
        <w:t xml:space="preserve">二、边缘智能在设备端推理覆盖率提升</w:t>
      </w:r>
    </w:p>
    <w:p>
      <w:pPr>
        <w:spacing w:before="75" w:after="0"/>
      </w:pPr>
      <w:r>
        <w:rPr/>
        <w:t xml:space="preserve">三、工业ai与量子计算结合的突破前景</w:t>
      </w:r>
    </w:p>
    <w:p>
      <w:pPr>
        <w:spacing w:before="75" w:after="0"/>
      </w:pPr>
      <w:r>
        <w:rPr>
          <w:b w:val="1"/>
          <w:bCs w:val="1"/>
        </w:rPr>
        <w:t xml:space="preserve">第二十一章 战略建议与投资策略</w:t>
      </w:r>
    </w:p>
    <w:p>
      <w:pPr>
        <w:spacing w:before="75" w:after="0"/>
      </w:pPr>
      <w:r>
        <w:rPr/>
        <w:t xml:space="preserve">第一节 对制造业企业</w:t>
      </w:r>
    </w:p>
    <w:p>
      <w:pPr>
        <w:spacing w:before="75" w:after="0"/>
      </w:pPr>
      <w:r>
        <w:rPr/>
        <w:t xml:space="preserve">一、龙头企业战略重点</w:t>
      </w:r>
    </w:p>
    <w:p>
      <w:pPr>
        <w:spacing w:before="75" w:after="0"/>
      </w:pPr>
      <w:r>
        <w:rPr/>
        <w:t xml:space="preserve">二、中型企业战略重点</w:t>
      </w:r>
    </w:p>
    <w:p>
      <w:pPr>
        <w:spacing w:before="75" w:after="0"/>
      </w:pPr>
      <w:r>
        <w:rPr/>
        <w:t xml:space="preserve">三、小微企业战略重点</w:t>
      </w:r>
    </w:p>
    <w:p>
      <w:pPr>
        <w:spacing w:before="75" w:after="0"/>
      </w:pPr>
      <w:r>
        <w:rPr/>
        <w:t xml:space="preserve">第二节 对ai+制造解决方案商</w:t>
      </w:r>
    </w:p>
    <w:p>
      <w:pPr>
        <w:spacing w:before="75" w:after="0"/>
      </w:pPr>
      <w:r>
        <w:rPr/>
        <w:t xml:space="preserve">一、平台型战略重点</w:t>
      </w:r>
    </w:p>
    <w:p>
      <w:pPr>
        <w:spacing w:before="75" w:after="0"/>
      </w:pPr>
      <w:r>
        <w:rPr/>
        <w:t xml:space="preserve">二、垂直型战略重点</w:t>
      </w:r>
    </w:p>
    <w:p>
      <w:pPr>
        <w:spacing w:before="75" w:after="0"/>
      </w:pPr>
      <w:r>
        <w:rPr/>
        <w:t xml:space="preserve">三、技术型战略重点</w:t>
      </w:r>
    </w:p>
    <w:p>
      <w:pPr>
        <w:spacing w:before="75" w:after="0"/>
      </w:pPr>
      <w:r>
        <w:rPr/>
        <w:t xml:space="preserve">第三节 对投资者</w:t>
      </w:r>
    </w:p>
    <w:p>
      <w:pPr>
        <w:spacing w:before="75" w:after="0"/>
      </w:pPr>
      <w:r>
        <w:rPr/>
        <w:t xml:space="preserve">一、赛道选择策略</w:t>
      </w:r>
    </w:p>
    <w:p>
      <w:pPr>
        <w:spacing w:before="75" w:after="0"/>
      </w:pPr>
      <w:r>
        <w:rPr/>
        <w:t xml:space="preserve">二、估值方法建议</w:t>
      </w:r>
    </w:p>
    <w:p>
      <w:pPr>
        <w:spacing w:before="75" w:after="0"/>
      </w:pPr>
      <w:r>
        <w:rPr/>
        <w:t xml:space="preserve">三、退出路径分析</w:t>
      </w:r>
    </w:p>
    <w:p>
      <w:pPr>
        <w:spacing w:before="75" w:after="0"/>
      </w:pPr>
      <w:r>
        <w:rPr>
          <w:b w:val="1"/>
          <w:bCs w:val="1"/>
        </w:rPr>
        <w:t xml:space="preserve">图表目录</w:t>
      </w:r>
    </w:p>
    <w:p>
      <w:pPr>
        <w:spacing w:before="75" w:after="0"/>
      </w:pPr>
      <w:r>
        <w:rPr/>
        <w:t xml:space="preserve">图表：2020-2030年中国ai+制造市场规模及增速预测</w:t>
      </w:r>
    </w:p>
    <w:p>
      <w:pPr>
        <w:spacing w:before="75" w:after="0"/>
      </w:pPr>
      <w:r>
        <w:rPr/>
        <w:t xml:space="preserve">图表：2025年中国ai+制造下游应用结构</w:t>
      </w:r>
    </w:p>
    <w:p>
      <w:pPr>
        <w:spacing w:before="75" w:after="0"/>
      </w:pPr>
      <w:r>
        <w:rPr/>
        <w:t xml:space="preserve">图表：2025年1-10月工业ai领域融资额与项目落地率走势</w:t>
      </w:r>
    </w:p>
    <w:p>
      <w:pPr>
        <w:spacing w:before="75" w:after="0"/>
      </w:pPr>
      <w:r>
        <w:rPr/>
        <w:t xml:space="preserve">图表：ai+制造产业链成本结构拆解</w:t>
      </w:r>
    </w:p>
    <w:p>
      <w:pPr>
        <w:spacing w:before="75" w:after="0"/>
      </w:pPr>
      <w:r>
        <w:rPr/>
        <w:t xml:space="preserve">图表：2025年中国ai+制造企业区域分布</w:t>
      </w:r>
    </w:p>
    <w:p>
      <w:pPr>
        <w:spacing w:before="75" w:after="0"/>
      </w:pPr>
      <w:r>
        <w:rPr/>
        <w:t xml:space="preserve">图表：ai+制造技术演进路线图</w:t>
      </w:r>
    </w:p>
    <w:p>
      <w:pPr>
        <w:spacing w:before="75" w:after="0"/>
      </w:pPr>
      <w:r>
        <w:rPr/>
        <w:t xml:space="preserve">图表：不同ai技术市场占比预测(2026-2031)</w:t>
      </w:r>
    </w:p>
    <w:p>
      <w:pPr>
        <w:spacing w:before="75" w:after="0"/>
      </w:pPr>
      <w:r>
        <w:rPr/>
        <w:t xml:space="preserve">图表：2026-2031年工业ai在中小企业渗透率提升路径</w:t>
      </w:r>
    </w:p>
    <w:p>
      <w:pPr>
        <w:spacing w:before="75" w:after="0"/>
      </w:pPr>
      <w:r>
        <w:rPr/>
        <w:t xml:space="preserve">图表：生成式ai在工业场景渗透率及拐点预测</w:t>
      </w:r>
    </w:p>
    <w:p>
      <w:pPr>
        <w:spacing w:before="75" w:after="0"/>
      </w:pPr>
      <w:r>
        <w:rPr/>
        <w:t xml:space="preserve">图表：工业ai项目制向订阅制转型收入结构变化</w:t>
      </w:r>
    </w:p>
    <w:p>
      <w:pPr>
        <w:spacing w:before="75" w:after="0"/>
      </w:pPr>
      <w:r>
        <w:rPr/>
        <w:t xml:space="preserve">图表：ai+制造行业cr5集中度演变趋势(2020-2030)及并购预测</w:t>
      </w:r>
    </w:p>
    <w:p>
      <w:pPr>
        <w:spacing w:before="75" w:after="0"/>
      </w:pPr>
      <w:r>
        <w:rPr/>
        <w:t xml:space="preserve">图表：工业ai人才供需缺口与薪资涨幅(2024-2027)</w:t>
      </w:r>
    </w:p>
    <w:p>
      <w:pPr>
        <w:spacing w:before="75" w:after="0"/>
      </w:pPr>
      <w:r>
        <w:rPr/>
        <w:t xml:space="preserve">图表：工业ai芯片自主化率与进口依赖度变化</w:t>
      </w:r>
    </w:p>
    <w:p>
      <w:pPr>
        <w:spacing w:before="75" w:after="0"/>
      </w:pPr>
      <w:r>
        <w:rPr/>
        <w:t xml:space="preserve">图表：ai+制造解决方案商毛利率与净利率分化</w:t>
      </w:r>
    </w:p>
    <w:p>
      <w:pPr>
        <w:spacing w:before="75" w:after="0"/>
      </w:pPr>
      <w:r>
        <w:rPr/>
        <w:t xml:space="preserve">图表：工业ai模型训练成本下降曲线</w:t>
      </w:r>
    </w:p>
    <w:p>
      <w:pPr>
        <w:spacing w:before="75" w:after="0"/>
      </w:pPr>
      <w:r>
        <w:rPr/>
        <w:t xml:space="preserve">图表：5g+工业ai应用场景成熟度与投资回报期</w:t>
      </w:r>
    </w:p>
    <w:p>
      <w:pPr>
        <w:spacing w:before="75" w:after="0"/>
      </w:pPr>
      <w:r>
        <w:rPr/>
        <w:t xml:space="preserve">图表：ai+制造在重点行业应用深度对比</w:t>
      </w:r>
    </w:p>
    <w:p>
      <w:pPr>
        <w:spacing w:before="75" w:after="0"/>
      </w:pPr>
      <w:r>
        <w:rPr/>
        <w:t xml:space="preserve">图表：工业数据要素市场化交易规模与定价模型</w:t>
      </w:r>
    </w:p>
    <w:p>
      <w:pPr>
        <w:spacing w:before="75" w:after="0"/>
      </w:pPr>
      <w:r>
        <w:rPr/>
        <w:t xml:space="preserve">图表：2026-2031年ai+制造供需平衡表及高端人才缺口预警</w:t>
      </w:r>
    </w:p>
    <w:p>
      <w:pPr>
        <w:spacing w:before="75" w:after="0"/>
      </w:pPr>
      <w:r>
        <w:rPr/>
        <w:t xml:space="preserve">图表：工业ai企业财务健康度评分指标体系</w:t>
      </w:r>
    </w:p>
    <w:p>
      <w:pPr>
        <w:spacing w:before="75" w:after="0"/>
      </w:pPr>
      <w:r>
        <w:rPr/>
        <w:t xml:space="preserve">图表：工业ai投融资(vc/pe)估值倍数(ps/ltv)分布</w:t>
      </w:r>
    </w:p>
    <w:p>
      <w:pPr>
        <w:spacing w:before="75" w:after="0"/>
      </w:pPr>
      <w:r>
        <w:rPr/>
        <w:t xml:space="preserve">图表：工业ai项目roi分布与失败率</w:t>
      </w:r>
    </w:p>
    <w:p>
      <w:pPr>
        <w:spacing w:before="75" w:after="0"/>
      </w:pPr>
      <w:r>
        <w:rPr/>
        <w:t xml:space="preserve">图表：ai+制造esg约束对成本结构影响(2026-2031)</w:t>
      </w:r>
    </w:p>
    <w:p>
      <w:pPr>
        <w:spacing w:before="75" w:after="0"/>
      </w:pPr>
      <w:r>
        <w:rPr/>
        <w:t xml:space="preserve">图表：工业ai开源生态活跃度与商业化转化率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2026-2031年中国AI+制造行业全景分析与投资策略咨询报告</dc:title>
  <dc:description>2026-2031年中国AI+制造行业全景分析与投资策略咨询报告</dc:description>
  <dc:subject>2026-2031年中国AI+制造行业全景分析与投资策略咨询报告</dc:subject>
  <cp:keywords>研究报告</cp:keywords>
  <cp:category>研究报告</cp:category>
  <cp:lastModifiedBy>北京中道泰和信息咨询有限公司</cp:lastModifiedBy>
  <dcterms:created xsi:type="dcterms:W3CDTF">2026-03-23T12:49:40+08:00</dcterms:created>
  <dcterms:modified xsi:type="dcterms:W3CDTF">2026-03-23T12:49:40+08:00</dcterms:modified>
</cp:coreProperties>
</file>

<file path=docProps/custom.xml><?xml version="1.0" encoding="utf-8"?>
<Properties xmlns="http://schemas.openxmlformats.org/officeDocument/2006/custom-properties" xmlns:vt="http://schemas.openxmlformats.org/officeDocument/2006/docPropsVTypes"/>
</file>