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天津市海洋经济行业“十五五”规划前景预测研究报告</w:t>
      </w:r>
    </w:p>
    <w:p>
      <w:pPr>
        <w:spacing w:after="150"/>
      </w:pPr>
      <w:r>
        <w:rPr>
          <w:b w:val="1"/>
          <w:bCs w:val="1"/>
        </w:rPr>
        <w:t xml:space="preserve">报告简介</w:t>
      </w:r>
    </w:p>
    <w:p>
      <w:pPr>
        <w:spacing w:after="150"/>
      </w:pPr>
      <w:r>
        <w:rPr/>
        <w:t xml:space="preserve">当前，天津市海洋经济正处于由\"港口物流驱动\"向\"现代海洋产业生态体系\"深度跃升的战略关键期，成为支撑京津冀协同发展、服务\"一带一路\"建设、引领北方经济高质量发展的核心引擎。天津市海洋经济并非简单的港口货物吞吐与船舶修造，而是以天津港世界级智慧绿色枢纽为战略支点，以海洋科技创新为动能，贯通\"能源资源开发—高端装备制造—生物医药突破—邮轮文旅融合—蓝色碳汇增值\"全链条，融合海水淡化、海洋牧场、海洋油气、海工装备、海洋药物、航运金融、蓝色文旅等多元业态的复合型产业生态系统。其本质是通过海陆统筹、港产城融合、科技赋能与绿色转型，将海洋资源优势转化为产业竞争优势与区域发展胜势，在保障国家能源资源安全、破解北方缺水困局、培育未来产业增长点的同时，实现从传统航运中心向全球海洋经济资源配置枢纽的系统性跃迁。随着\"双碳\"目标约束刚性化、京津冀协同走深走实、海洋强国战略纵深推进以及天津\"一基地三区\"功能定位持续强化，海洋经济的战略地位已从天津产业发展的\"重要板块\"升级为关乎城市长远竞争力的\"命脉工程\"，是衡量天津现代化国际港口城市能级的关键标尺。</w:t>
      </w:r>
    </w:p>
    <w:p>
      <w:pPr>
        <w:spacing w:after="150"/>
      </w:pPr>
      <w:r>
        <w:rPr/>
        <w:t xml:space="preserve">\"十四五\"期间，天津市海洋经济发展在顶层设计与实践创新互动中取得历史性突破，为\"十五五\"规划奠定了坚实基础。\"十五五\"时期，天津市海洋经济发展前景广阔，战略价值凸显。从政策支撑看，国家海洋强国战略、\"双循环\"新发展格局、京津冀协同发展重大战略交汇叠加，天津市已将\"建设引领型现代海洋城市\"纳入城市总体定位，《天津市海洋经济发展\"十五五\"规划》编制工作加快推进，将系统提出未来五年发展的思路、目标、路径与重大项目储备。从需求拉动看，北方水资源短缺催生海水淡化规模化应用需求，碳达峰目标倒逼海上风电等清洁能源加速开发，海洋生物医药、海洋生物制品面向健康中国战略拥有巨大市场，邮轮旅游契合消费升级趋势，涉海领域投资潜力巨大。从项目储备看，天津港\"零碳码头\"二期、临港海水淡化产业集群、深远海风电示范工程、海洋药物中试基地、国际邮轮母港区二期等重大项目已进入策划或前期阶段，投资规模超千亿元。</w:t>
      </w:r>
    </w:p>
    <w:p>
      <w:pPr>
        <w:spacing w:after="150"/>
      </w:pPr>
      <w:r>
        <w:rPr/>
        <w:t xml:space="preserve">本报告立足于天津市\"一基地三区\"功能定位与海洋资源禀赋，系统研判2026-2031年海洋经济在产业能级提升、科技创新突破、绿色转型路径、开放合作格局等方面的战略方向，深入剖析海水淡化、海工装备、海洋生物医药、邮轮经济、蓝色文旅等重点细分领域的投资机会与项目布局，旨在为政府部门、投资主体、科研单位及涉海企业提供前瞻性、系统性、可操作的专业咨询方案，助力天津在\"十五五\"期间建成具有国际竞争力的现代海洋经济示范区和引领型现代海洋城市。 本报告也可以用于专精特新“小巨人”申请申报。</w:t>
      </w:r>
    </w:p>
    <w:p>
      <w:pPr>
        <w:spacing w:after="150"/>
      </w:pPr>
      <w:r>
        <w:rPr>
          <w:b w:val="1"/>
          <w:bCs w:val="1"/>
        </w:rPr>
        <w:t xml:space="preserve">报告目录</w:t>
      </w:r>
    </w:p>
    <w:p>
      <w:pPr>
        <w:spacing w:before="75" w:after="0"/>
      </w:pPr>
      <w:r>
        <w:rPr>
          <w:b w:val="1"/>
          <w:bCs w:val="1"/>
        </w:rPr>
        <w:t xml:space="preserve">第一篇 总论篇：战略背景与研判基础</w:t>
      </w:r>
    </w:p>
    <w:p>
      <w:pPr>
        <w:spacing w:before="75" w:after="0"/>
      </w:pPr>
      <w:r>
        <w:rPr>
          <w:b w:val="1"/>
          <w:bCs w:val="1"/>
        </w:rPr>
        <w:t xml:space="preserve">第一章 “十五五”时期天津市海洋经济发展战略环境研究</w:t>
      </w:r>
    </w:p>
    <w:p>
      <w:pPr>
        <w:spacing w:before="75" w:after="0"/>
      </w:pPr>
      <w:r>
        <w:rPr/>
        <w:t xml:space="preserve">第一节  国家海洋强国战略与区域协同发展大局</w:t>
      </w:r>
    </w:p>
    <w:p>
      <w:pPr>
        <w:spacing w:before="75" w:after="0"/>
      </w:pPr>
      <w:r>
        <w:rPr/>
        <w:t xml:space="preserve">一、  国家层面关于海洋经济高质量发展的核心要义解读</w:t>
      </w:r>
    </w:p>
    <w:p>
      <w:pPr>
        <w:spacing w:before="75" w:after="0"/>
      </w:pPr>
      <w:r>
        <w:rPr/>
        <w:t xml:space="preserve">二、  “双循环”新发展格局下海洋经济的战略支点作用</w:t>
      </w:r>
    </w:p>
    <w:p>
      <w:pPr>
        <w:spacing w:before="75" w:after="0"/>
      </w:pPr>
      <w:r>
        <w:rPr/>
        <w:t xml:space="preserve">三、  京津冀协同发展对天津海洋城市定位的再定义</w:t>
      </w:r>
    </w:p>
    <w:p>
      <w:pPr>
        <w:spacing w:before="75" w:after="0"/>
      </w:pPr>
      <w:r>
        <w:rPr/>
        <w:t xml:space="preserve">四、  北方国际航运核心区建设与海洋经济联动机制</w:t>
      </w:r>
    </w:p>
    <w:p>
      <w:pPr>
        <w:spacing w:before="75" w:after="0"/>
      </w:pPr>
      <w:r>
        <w:rPr/>
        <w:t xml:space="preserve">第二节  “十五五”规划前期重大课题研究导向分析</w:t>
      </w:r>
    </w:p>
    <w:p>
      <w:pPr>
        <w:spacing w:before="75" w:after="0"/>
      </w:pPr>
      <w:r>
        <w:rPr/>
        <w:t xml:space="preserve">一、  天津市“十五五”规划前期重大课题海洋经济专项研究要点</w:t>
      </w:r>
    </w:p>
    <w:p>
      <w:pPr>
        <w:spacing w:before="75" w:after="0"/>
      </w:pPr>
      <w:r>
        <w:rPr/>
        <w:t xml:space="preserve">二、  现代化海洋城市评价指标体系构建与天津对标分析</w:t>
      </w:r>
    </w:p>
    <w:p>
      <w:pPr>
        <w:spacing w:before="75" w:after="0"/>
      </w:pPr>
      <w:r>
        <w:rPr/>
        <w:t xml:space="preserve">三、  海洋新质生产力发展内涵与天津实践路径</w:t>
      </w:r>
    </w:p>
    <w:p>
      <w:pPr>
        <w:spacing w:before="75" w:after="0"/>
      </w:pPr>
      <w:r>
        <w:rPr/>
        <w:t xml:space="preserve">四、  港产城融合赋能海洋经济高质量发展的理论框架</w:t>
      </w:r>
    </w:p>
    <w:p>
      <w:pPr>
        <w:spacing w:before="75" w:after="0"/>
      </w:pPr>
      <w:r>
        <w:rPr/>
        <w:t xml:space="preserve">第三节  全球海洋经济发展趋势与天津机遇挑战</w:t>
      </w:r>
    </w:p>
    <w:p>
      <w:pPr>
        <w:spacing w:before="75" w:after="0"/>
      </w:pPr>
      <w:r>
        <w:rPr/>
        <w:t xml:space="preserve">一、  2024-2025年全球海洋产业变革前沿动态</w:t>
      </w:r>
    </w:p>
    <w:p>
      <w:pPr>
        <w:spacing w:before="75" w:after="0"/>
      </w:pPr>
      <w:r>
        <w:rPr/>
        <w:t xml:space="preserve">二、  国际海事组织(imo)新政对天津航运业影响研判</w:t>
      </w:r>
    </w:p>
    <w:p>
      <w:pPr>
        <w:spacing w:before="75" w:after="0"/>
      </w:pPr>
      <w:r>
        <w:rPr/>
        <w:t xml:space="preserve">三、  蓝色经济金融化趋势与天津海洋产业投融资机遇</w:t>
      </w:r>
    </w:p>
    <w:p>
      <w:pPr>
        <w:spacing w:before="75" w:after="0"/>
      </w:pPr>
      <w:r>
        <w:rPr/>
        <w:t xml:space="preserve">四、  地缘政治格局变动对海洋产业链安全的影响</w:t>
      </w:r>
    </w:p>
    <w:p>
      <w:pPr>
        <w:spacing w:before="75" w:after="0"/>
      </w:pPr>
      <w:r>
        <w:rPr>
          <w:b w:val="1"/>
          <w:bCs w:val="1"/>
        </w:rPr>
        <w:t xml:space="preserve">第二章 海洋经济规划研究的理论基础与方法论</w:t>
      </w:r>
    </w:p>
    <w:p>
      <w:pPr>
        <w:spacing w:before="75" w:after="0"/>
      </w:pPr>
      <w:r>
        <w:rPr/>
        <w:t xml:space="preserve">第一节  海洋经济高质量发展理论体系</w:t>
      </w:r>
    </w:p>
    <w:p>
      <w:pPr>
        <w:spacing w:before="75" w:after="0"/>
      </w:pPr>
      <w:r>
        <w:rPr/>
        <w:t xml:space="preserve">一、  海洋全要素生产率提升理论模型</w:t>
      </w:r>
    </w:p>
    <w:p>
      <w:pPr>
        <w:spacing w:before="75" w:after="0"/>
      </w:pPr>
      <w:r>
        <w:rPr/>
        <w:t xml:space="preserve">二、  陆海统筹发展的空间经济学分析</w:t>
      </w:r>
    </w:p>
    <w:p>
      <w:pPr>
        <w:spacing w:before="75" w:after="0"/>
      </w:pPr>
      <w:r>
        <w:rPr/>
        <w:t xml:space="preserve">三、  海洋产业生态化与循环经济发展理论</w:t>
      </w:r>
    </w:p>
    <w:p>
      <w:pPr>
        <w:spacing w:before="75" w:after="0"/>
      </w:pPr>
      <w:r>
        <w:rPr/>
        <w:t xml:space="preserve">四、  数字孪生技术在海洋规划中的应用原理</w:t>
      </w:r>
    </w:p>
    <w:p>
      <w:pPr>
        <w:spacing w:before="75" w:after="0"/>
      </w:pPr>
      <w:r>
        <w:rPr/>
        <w:t xml:space="preserve">第二节  本研究报告的研究框架与技术路线</w:t>
      </w:r>
    </w:p>
    <w:p>
      <w:pPr>
        <w:spacing w:before="75" w:after="0"/>
      </w:pPr>
      <w:r>
        <w:rPr/>
        <w:t xml:space="preserve">一、  研究范围界定与数据来源说明</w:t>
      </w:r>
    </w:p>
    <w:p>
      <w:pPr>
        <w:spacing w:before="75" w:after="0"/>
      </w:pPr>
      <w:r>
        <w:rPr/>
        <w:t xml:space="preserve">二、  swot-pestel融合分析模型应用</w:t>
      </w:r>
    </w:p>
    <w:p>
      <w:pPr>
        <w:spacing w:before="75" w:after="0"/>
      </w:pPr>
      <w:r>
        <w:rPr/>
        <w:t xml:space="preserve">三、  情景分析法在“十五五”预测中的技术实现</w:t>
      </w:r>
    </w:p>
    <w:p>
      <w:pPr>
        <w:spacing w:before="75" w:after="0"/>
      </w:pPr>
      <w:r>
        <w:rPr/>
        <w:t xml:space="preserve">第三节  海洋经济统计核算与行业分类标准</w:t>
      </w:r>
    </w:p>
    <w:p>
      <w:pPr>
        <w:spacing w:before="75" w:after="0"/>
      </w:pPr>
      <w:r>
        <w:rPr/>
        <w:t xml:space="preserve">一、  天津市海洋经济核算体系特色化调整方案</w:t>
      </w:r>
    </w:p>
    <w:p>
      <w:pPr>
        <w:spacing w:before="75" w:after="0"/>
      </w:pPr>
      <w:r>
        <w:rPr/>
        <w:t xml:space="preserve">二、  海洋新产业新业态统计监测方法创新</w:t>
      </w:r>
    </w:p>
    <w:p>
      <w:pPr>
        <w:spacing w:before="75" w:after="0"/>
      </w:pPr>
      <w:r>
        <w:rPr/>
        <w:t xml:space="preserve">三、  与国民经济行业分类的衔接机制</w:t>
      </w:r>
    </w:p>
    <w:p>
      <w:pPr>
        <w:spacing w:before="75" w:after="0"/>
      </w:pPr>
      <w:r>
        <w:rPr>
          <w:b w:val="1"/>
          <w:bCs w:val="1"/>
        </w:rPr>
        <w:t xml:space="preserve">第三章 “十四五”天津市海洋经济发展评估与经验总结</w:t>
      </w:r>
    </w:p>
    <w:p>
      <w:pPr>
        <w:spacing w:before="75" w:after="0"/>
      </w:pPr>
      <w:r>
        <w:rPr/>
        <w:t xml:space="preserve">第一节  “十四五”规划目标完成情况系统评估</w:t>
      </w:r>
    </w:p>
    <w:p>
      <w:pPr>
        <w:spacing w:before="75" w:after="0"/>
      </w:pPr>
      <w:r>
        <w:rPr/>
        <w:t xml:space="preserve">一、  海洋生产总值(gop)增长指标达成度分析</w:t>
      </w:r>
    </w:p>
    <w:p>
      <w:pPr>
        <w:spacing w:before="75" w:after="0"/>
      </w:pPr>
      <w:r>
        <w:rPr/>
        <w:t xml:space="preserve">二、  海洋三次产业结构优化成效评价</w:t>
      </w:r>
    </w:p>
    <w:p>
      <w:pPr>
        <w:spacing w:before="75" w:after="0"/>
      </w:pPr>
      <w:r>
        <w:rPr/>
        <w:t xml:space="preserve">三、  海洋科技创新核心指标完成情况</w:t>
      </w:r>
    </w:p>
    <w:p>
      <w:pPr>
        <w:spacing w:before="75" w:after="0"/>
      </w:pPr>
      <w:r>
        <w:rPr/>
        <w:t xml:space="preserve">四、  海洋生态文明建设约束性指标分析</w:t>
      </w:r>
    </w:p>
    <w:p>
      <w:pPr>
        <w:spacing w:before="75" w:after="0"/>
      </w:pPr>
      <w:r>
        <w:rPr/>
        <w:t xml:space="preserve">第二节  天津市海洋经济发展核心成就量化分析</w:t>
      </w:r>
    </w:p>
    <w:p>
      <w:pPr>
        <w:spacing w:before="75" w:after="0"/>
      </w:pPr>
      <w:r>
        <w:rPr/>
        <w:t xml:space="preserve">一、  产业集群建设：五大海洋产业集聚区能级提升评估</w:t>
      </w:r>
    </w:p>
    <w:p>
      <w:pPr>
        <w:spacing w:before="75" w:after="0"/>
      </w:pPr>
      <w:r>
        <w:rPr/>
        <w:t xml:space="preserve">二、  港口能级跃升：天津港集装箱吞吐量全球第八位巩固路径</w:t>
      </w:r>
    </w:p>
    <w:p>
      <w:pPr>
        <w:spacing w:before="75" w:after="0"/>
      </w:pPr>
      <w:r>
        <w:rPr/>
        <w:t xml:space="preserve">三、  创新能力增强：涉海专利授权量与高新技术企业培育成效</w:t>
      </w:r>
    </w:p>
    <w:p>
      <w:pPr>
        <w:spacing w:before="75" w:after="0"/>
      </w:pPr>
      <w:r>
        <w:rPr/>
        <w:t xml:space="preserve">第三节  “十四五”发展经验与问题短板深度剖析</w:t>
      </w:r>
    </w:p>
    <w:p>
      <w:pPr>
        <w:spacing w:before="75" w:after="0"/>
      </w:pPr>
      <w:r>
        <w:rPr/>
        <w:t xml:space="preserve">一、  “双城”战略下滨海新区海洋经济龙头作用发挥机制</w:t>
      </w:r>
    </w:p>
    <w:p>
      <w:pPr>
        <w:spacing w:before="75" w:after="0"/>
      </w:pPr>
      <w:r>
        <w:rPr/>
        <w:t xml:space="preserve">二、  临港、南港、东疆功能区分工协作模式评估</w:t>
      </w:r>
    </w:p>
    <w:p>
      <w:pPr>
        <w:spacing w:before="75" w:after="0"/>
      </w:pPr>
      <w:r>
        <w:rPr/>
        <w:t xml:space="preserve">三、  海洋经济投资结构失衡与民营资本参与度不足问题</w:t>
      </w:r>
    </w:p>
    <w:p>
      <w:pPr>
        <w:spacing w:before="75" w:after="0"/>
      </w:pPr>
      <w:r>
        <w:rPr/>
        <w:t xml:space="preserve">四、  海洋科技“卡脖子”环节与产业转化效率瓶颈分析</w:t>
      </w:r>
    </w:p>
    <w:p>
      <w:pPr>
        <w:spacing w:before="75" w:after="0"/>
      </w:pPr>
      <w:r>
        <w:rPr>
          <w:b w:val="1"/>
          <w:bCs w:val="1"/>
        </w:rPr>
        <w:t xml:space="preserve">第二篇 环境篇：多维环境扫描与竞争格局</w:t>
      </w:r>
    </w:p>
    <w:p>
      <w:pPr>
        <w:spacing w:before="75" w:after="0"/>
      </w:pPr>
      <w:r>
        <w:rPr>
          <w:b w:val="1"/>
          <w:bCs w:val="1"/>
        </w:rPr>
        <w:t xml:space="preserve">第四章 宏观经济环境对天津海洋经济影响分析</w:t>
      </w:r>
    </w:p>
    <w:p>
      <w:pPr>
        <w:spacing w:before="75" w:after="0"/>
      </w:pPr>
      <w:r>
        <w:rPr/>
        <w:t xml:space="preserve">第一节  国内外宏观经济形势与海洋经济关联性研究</w:t>
      </w:r>
    </w:p>
    <w:p>
      <w:pPr>
        <w:spacing w:before="75" w:after="0"/>
      </w:pPr>
      <w:r>
        <w:rPr/>
        <w:t xml:space="preserve">一、  2026-2031年全球经济增长预测与海运贸易需求</w:t>
      </w:r>
    </w:p>
    <w:p>
      <w:pPr>
        <w:spacing w:before="75" w:after="0"/>
      </w:pPr>
      <w:r>
        <w:rPr/>
        <w:t xml:space="preserve">二、  国内经济“双循环”战略对海洋产业的拉动效应</w:t>
      </w:r>
    </w:p>
    <w:p>
      <w:pPr>
        <w:spacing w:before="75" w:after="0"/>
      </w:pPr>
      <w:r>
        <w:rPr/>
        <w:t xml:space="preserve">三、  天津市gdp增长目标与海洋经济贡献度匹配性分析</w:t>
      </w:r>
    </w:p>
    <w:p>
      <w:pPr>
        <w:spacing w:before="75" w:after="0"/>
      </w:pPr>
      <w:r>
        <w:rPr/>
        <w:t xml:space="preserve">四、  固定资产投资趋势与海洋基础设施融资环境</w:t>
      </w:r>
    </w:p>
    <w:p>
      <w:pPr>
        <w:spacing w:before="75" w:after="0"/>
      </w:pPr>
      <w:r>
        <w:rPr/>
        <w:t xml:space="preserve">第二节  区域发展战略叠加效应评估</w:t>
      </w:r>
    </w:p>
    <w:p>
      <w:pPr>
        <w:spacing w:before="75" w:after="0"/>
      </w:pPr>
      <w:r>
        <w:rPr/>
        <w:t xml:space="preserve">一、  京津冀协同发展十周年背景下海洋产业协同路径</w:t>
      </w:r>
    </w:p>
    <w:p>
      <w:pPr>
        <w:spacing w:before="75" w:after="0"/>
      </w:pPr>
      <w:r>
        <w:rPr/>
        <w:t xml:space="preserve">二、  “一带一路”倡议与天津建设“海陆交汇枢纽”战略支点</w:t>
      </w:r>
    </w:p>
    <w:p>
      <w:pPr>
        <w:spacing w:before="75" w:after="0"/>
      </w:pPr>
      <w:r>
        <w:rPr/>
        <w:t xml:space="preserve">三、  雄安新区建设对天津海洋服务业溢出效应</w:t>
      </w:r>
    </w:p>
    <w:p>
      <w:pPr>
        <w:spacing w:before="75" w:after="0"/>
      </w:pPr>
      <w:r>
        <w:rPr/>
        <w:t xml:space="preserve">四、  环渤海经济圈一体化发展竞合关系分析</w:t>
      </w:r>
    </w:p>
    <w:p>
      <w:pPr>
        <w:spacing w:before="75" w:after="0"/>
      </w:pPr>
      <w:r>
        <w:rPr/>
        <w:t xml:space="preserve">第三节  天津城市功能定位与海洋经济支撑作用</w:t>
      </w:r>
    </w:p>
    <w:p>
      <w:pPr>
        <w:spacing w:before="75" w:after="0"/>
      </w:pPr>
      <w:r>
        <w:rPr/>
        <w:t xml:space="preserve">一、  建设社会主义现代化大都市的海洋经济承载力</w:t>
      </w:r>
    </w:p>
    <w:p>
      <w:pPr>
        <w:spacing w:before="75" w:after="0"/>
      </w:pPr>
      <w:r>
        <w:rPr/>
        <w:t xml:space="preserve">二、  北方国际航运核心区功能强化路径</w:t>
      </w:r>
    </w:p>
    <w:p>
      <w:pPr>
        <w:spacing w:before="75" w:after="0"/>
      </w:pPr>
      <w:r>
        <w:rPr/>
        <w:t xml:space="preserve">三、  金融创新运营示范区服务海洋产业模式</w:t>
      </w:r>
    </w:p>
    <w:p>
      <w:pPr>
        <w:spacing w:before="75" w:after="0"/>
      </w:pPr>
      <w:r>
        <w:rPr/>
        <w:t xml:space="preserve">四、  改革开放先行区与海洋制度型开放创新</w:t>
      </w:r>
    </w:p>
    <w:p>
      <w:pPr>
        <w:spacing w:before="75" w:after="0"/>
      </w:pPr>
      <w:r>
        <w:rPr>
          <w:b w:val="1"/>
          <w:bCs w:val="1"/>
        </w:rPr>
        <w:t xml:space="preserve">第五章 政策与制度环境深度解析</w:t>
      </w:r>
    </w:p>
    <w:p>
      <w:pPr>
        <w:spacing w:before="75" w:after="0"/>
      </w:pPr>
      <w:r>
        <w:rPr/>
        <w:t xml:space="preserve">第一节  国家层面海洋经济政策体系梳理</w:t>
      </w:r>
    </w:p>
    <w:p>
      <w:pPr>
        <w:spacing w:before="75" w:after="0"/>
      </w:pPr>
      <w:r>
        <w:rPr/>
        <w:t xml:space="preserve">一、  全国海洋经济发展“十五五”规划框架方向研判</w:t>
      </w:r>
    </w:p>
    <w:p>
      <w:pPr>
        <w:spacing w:before="75" w:after="0"/>
      </w:pPr>
      <w:r>
        <w:rPr/>
        <w:t xml:space="preserve">二、  自然资源部关于海域立体分层设权政策对天津影响</w:t>
      </w:r>
    </w:p>
    <w:p>
      <w:pPr>
        <w:spacing w:before="75" w:after="0"/>
      </w:pPr>
      <w:r>
        <w:rPr/>
        <w:t xml:space="preserve">三、  海洋碳汇交易机制设计与天津先行先试机遇</w:t>
      </w:r>
    </w:p>
    <w:p>
      <w:pPr>
        <w:spacing w:before="75" w:after="0"/>
      </w:pPr>
      <w:r>
        <w:rPr/>
        <w:t xml:space="preserve">四、  深海极地战略与天津海洋产业技术储备</w:t>
      </w:r>
    </w:p>
    <w:p>
      <w:pPr>
        <w:spacing w:before="75" w:after="0"/>
      </w:pPr>
      <w:r>
        <w:rPr/>
        <w:t xml:space="preserve">第二节  天津市“十五五”涉海政策取向预测</w:t>
      </w:r>
    </w:p>
    <w:p>
      <w:pPr>
        <w:spacing w:before="75" w:after="0"/>
      </w:pPr>
      <w:r>
        <w:rPr/>
        <w:t xml:space="preserve">一、  天津市海域使用管理条例修订方向</w:t>
      </w:r>
    </w:p>
    <w:p>
      <w:pPr>
        <w:spacing w:before="75" w:after="0"/>
      </w:pPr>
      <w:r>
        <w:rPr/>
        <w:t xml:space="preserve">二、  海洋新兴产业发展专项扶持政策设计</w:t>
      </w:r>
    </w:p>
    <w:p>
      <w:pPr>
        <w:spacing w:before="75" w:after="0"/>
      </w:pPr>
      <w:r>
        <w:rPr/>
        <w:t xml:space="preserve">三、  海洋人才引进与培养“海河英才”升级版政策</w:t>
      </w:r>
    </w:p>
    <w:p>
      <w:pPr>
        <w:spacing w:before="75" w:after="0"/>
      </w:pPr>
      <w:r>
        <w:rPr/>
        <w:t xml:space="preserve">四、  海洋金融创新与蓝色债券发行机制</w:t>
      </w:r>
    </w:p>
    <w:p>
      <w:pPr>
        <w:spacing w:before="75" w:after="0"/>
      </w:pPr>
      <w:r>
        <w:rPr/>
        <w:t xml:space="preserve">第三节  制度性开放与营商环境优化</w:t>
      </w:r>
    </w:p>
    <w:p>
      <w:pPr>
        <w:spacing w:before="75" w:after="0"/>
      </w:pPr>
      <w:r>
        <w:rPr/>
        <w:t xml:space="preserve">一、  东疆综合保税区建设国家级航运服务制度创新</w:t>
      </w:r>
    </w:p>
    <w:p>
      <w:pPr>
        <w:spacing w:before="75" w:after="0"/>
      </w:pPr>
      <w:r>
        <w:rPr/>
        <w:t xml:space="preserve">二、  自由贸易账户(ft账户)服务海洋经济跨境融资</w:t>
      </w:r>
    </w:p>
    <w:p>
      <w:pPr>
        <w:spacing w:before="75" w:after="0"/>
      </w:pPr>
      <w:r>
        <w:rPr/>
        <w:t xml:space="preserve">三、  国际船舶登记制度“天津版”政策效应评估</w:t>
      </w:r>
    </w:p>
    <w:p>
      <w:pPr>
        <w:spacing w:before="75" w:after="0"/>
      </w:pPr>
      <w:r>
        <w:rPr/>
        <w:t xml:space="preserve">四、  海洋经济领域“放管服”改革深化路径</w:t>
      </w:r>
    </w:p>
    <w:p>
      <w:pPr>
        <w:spacing w:before="75" w:after="0"/>
      </w:pPr>
      <w:r>
        <w:rPr>
          <w:b w:val="1"/>
          <w:bCs w:val="1"/>
        </w:rPr>
        <w:t xml:space="preserve">第六章 区域竞争格局与对标分析</w:t>
      </w:r>
    </w:p>
    <w:p>
      <w:pPr>
        <w:spacing w:before="75" w:after="0"/>
      </w:pPr>
      <w:r>
        <w:rPr/>
        <w:t xml:space="preserve">第一节  环渤海海洋经济圈内部竞争态势</w:t>
      </w:r>
    </w:p>
    <w:p>
      <w:pPr>
        <w:spacing w:before="75" w:after="0"/>
      </w:pPr>
      <w:r>
        <w:rPr/>
        <w:t xml:space="preserve">一、  大连-青岛-天津“北三角”海洋经济功能定位比较</w:t>
      </w:r>
    </w:p>
    <w:p>
      <w:pPr>
        <w:spacing w:before="75" w:after="0"/>
      </w:pPr>
      <w:r>
        <w:rPr/>
        <w:t xml:space="preserve">二、  山东半岛蓝色经济区对天津的竞争压力与协同空间</w:t>
      </w:r>
    </w:p>
    <w:p>
      <w:pPr>
        <w:spacing w:before="75" w:after="0"/>
      </w:pPr>
      <w:r>
        <w:rPr/>
        <w:t xml:space="preserve">三、  河北省海洋产业布局与津冀港口群竞合关系</w:t>
      </w:r>
    </w:p>
    <w:p>
      <w:pPr>
        <w:spacing w:before="75" w:after="0"/>
      </w:pPr>
      <w:r>
        <w:rPr/>
        <w:t xml:space="preserve">四、  辽宁沿海经济带发展态势及对天津影响</w:t>
      </w:r>
    </w:p>
    <w:p>
      <w:pPr>
        <w:spacing w:before="75" w:after="0"/>
      </w:pPr>
      <w:r>
        <w:rPr/>
        <w:t xml:space="preserve">第二节  国内先进海洋城市对标分析</w:t>
      </w:r>
    </w:p>
    <w:p>
      <w:pPr>
        <w:spacing w:before="75" w:after="0"/>
      </w:pPr>
      <w:r>
        <w:rPr/>
        <w:t xml:space="preserve">一、  上海建设全球海洋中心城市的经验借鉴</w:t>
      </w:r>
    </w:p>
    <w:p>
      <w:pPr>
        <w:spacing w:before="75" w:after="0"/>
      </w:pPr>
      <w:r>
        <w:rPr/>
        <w:t xml:space="preserve">二、  深圳全球海洋中心城市创新政策体系分析</w:t>
      </w:r>
    </w:p>
    <w:p>
      <w:pPr>
        <w:spacing w:before="75" w:after="0"/>
      </w:pPr>
      <w:r>
        <w:rPr/>
        <w:t xml:space="preserve">三、  青岛海洋科学与技术试点国家实验室运行机制</w:t>
      </w:r>
    </w:p>
    <w:p>
      <w:pPr>
        <w:spacing w:before="75" w:after="0"/>
      </w:pPr>
      <w:r>
        <w:rPr/>
        <w:t xml:space="preserve">四、  宁波-舟山港海铁联运模式对天津的启示</w:t>
      </w:r>
    </w:p>
    <w:p>
      <w:pPr>
        <w:spacing w:before="75" w:after="0"/>
      </w:pPr>
      <w:r>
        <w:rPr/>
        <w:t xml:space="preserve">第三节  天津海洋经济核心竞争力评估</w:t>
      </w:r>
    </w:p>
    <w:p>
      <w:pPr>
        <w:spacing w:before="75" w:after="0"/>
      </w:pPr>
      <w:r>
        <w:rPr/>
        <w:t xml:space="preserve">一、  基于区位熵的海洋产业专业化水平测算</w:t>
      </w:r>
    </w:p>
    <w:p>
      <w:pPr>
        <w:spacing w:before="75" w:after="0"/>
      </w:pPr>
      <w:r>
        <w:rPr/>
        <w:t xml:space="preserve">二、  海洋科技资源集聚度与成果转化效率评价</w:t>
      </w:r>
    </w:p>
    <w:p>
      <w:pPr>
        <w:spacing w:before="75" w:after="0"/>
      </w:pPr>
      <w:r>
        <w:rPr/>
        <w:t xml:space="preserve">三、  港口航运服务软环境竞争力分析</w:t>
      </w:r>
    </w:p>
    <w:p>
      <w:pPr>
        <w:spacing w:before="75" w:after="0"/>
      </w:pPr>
      <w:r>
        <w:rPr/>
        <w:t xml:space="preserve">四、  海洋金融、法律服务高端要素配置能力</w:t>
      </w:r>
    </w:p>
    <w:p>
      <w:pPr>
        <w:spacing w:before="75" w:after="0"/>
      </w:pPr>
      <w:r>
        <w:rPr>
          <w:b w:val="1"/>
          <w:bCs w:val="1"/>
        </w:rPr>
        <w:t xml:space="preserve">第三篇 产业篇：重点产业深度剖析</w:t>
      </w:r>
    </w:p>
    <w:p>
      <w:pPr>
        <w:spacing w:before="75" w:after="0"/>
      </w:pPr>
      <w:r>
        <w:rPr>
          <w:b w:val="1"/>
          <w:bCs w:val="1"/>
        </w:rPr>
        <w:t xml:space="preserve">第七章 海洋油气与石化产业高质量发展路径</w:t>
      </w:r>
    </w:p>
    <w:p>
      <w:pPr>
        <w:spacing w:before="75" w:after="0"/>
      </w:pPr>
      <w:r>
        <w:rPr/>
        <w:t xml:space="preserve">第一节  渤海油田稳产增产战略研究</w:t>
      </w:r>
    </w:p>
    <w:p>
      <w:pPr>
        <w:spacing w:before="75" w:after="0"/>
      </w:pPr>
      <w:r>
        <w:rPr/>
        <w:t xml:space="preserve">一、  渤海油田日产原油突破10万吨的产能基础与“十五五”目标</w:t>
      </w:r>
    </w:p>
    <w:p>
      <w:pPr>
        <w:spacing w:before="75" w:after="0"/>
      </w:pPr>
      <w:r>
        <w:rPr/>
        <w:t xml:space="preserve">二、  深水油气勘探开发技术装备自主化突破方向</w:t>
      </w:r>
    </w:p>
    <w:p>
      <w:pPr>
        <w:spacing w:before="75" w:after="0"/>
      </w:pPr>
      <w:r>
        <w:rPr/>
        <w:t xml:space="preserve">三、  稠油、低渗、边际油田提高采收率技术应用前景</w:t>
      </w:r>
    </w:p>
    <w:p>
      <w:pPr>
        <w:spacing w:before="75" w:after="0"/>
      </w:pPr>
      <w:r>
        <w:rPr/>
        <w:t xml:space="preserve">四、  海洋油气数字化转型与智能油田建设范式</w:t>
      </w:r>
    </w:p>
    <w:p>
      <w:pPr>
        <w:spacing w:before="75" w:after="0"/>
      </w:pPr>
      <w:r>
        <w:rPr/>
        <w:t xml:space="preserve">第二节  海洋油气装备制造业集群升级</w:t>
      </w:r>
    </w:p>
    <w:p>
      <w:pPr>
        <w:spacing w:before="75" w:after="0"/>
      </w:pPr>
      <w:r>
        <w:rPr/>
        <w:t xml:space="preserve">一、  天津海洋油气装备“智能工厂”(海油工程)产能释放评估</w:t>
      </w:r>
    </w:p>
    <w:p>
      <w:pPr>
        <w:spacing w:before="75" w:after="0"/>
      </w:pPr>
      <w:r>
        <w:rPr/>
        <w:t xml:space="preserve">二、  完井工具智慧工厂产业链配套能力分析</w:t>
      </w:r>
    </w:p>
    <w:p>
      <w:pPr>
        <w:spacing w:before="75" w:after="0"/>
      </w:pPr>
      <w:r>
        <w:rPr/>
        <w:t xml:space="preserve">三、  海洋油气装备国产化替代路径与市场空间预测(2026-2031)</w:t>
      </w:r>
    </w:p>
    <w:p>
      <w:pPr>
        <w:spacing w:before="75" w:after="0"/>
      </w:pPr>
      <w:r>
        <w:rPr/>
        <w:t xml:space="preserve">四、  天津海洋装备产业人才联盟协同创新机制</w:t>
      </w:r>
    </w:p>
    <w:p>
      <w:pPr>
        <w:spacing w:before="75" w:after="0"/>
      </w:pPr>
      <w:r>
        <w:rPr/>
        <w:t xml:space="preserve">第三节  南港工业区世界级石化产业基地建设</w:t>
      </w:r>
    </w:p>
    <w:p>
      <w:pPr>
        <w:spacing w:before="75" w:after="0"/>
      </w:pPr>
      <w:r>
        <w:rPr/>
        <w:t xml:space="preserve">一、  从“产业链中段突破”到“价值链高端攀升”战略转型</w:t>
      </w:r>
    </w:p>
    <w:p>
      <w:pPr>
        <w:spacing w:before="75" w:after="0"/>
      </w:pPr>
      <w:r>
        <w:rPr/>
        <w:t xml:space="preserve">二、  烯烃产业原料多元化与下游高附加值产品开发</w:t>
      </w:r>
    </w:p>
    <w:p>
      <w:pPr>
        <w:spacing w:before="75" w:after="0"/>
      </w:pPr>
      <w:r>
        <w:rPr/>
        <w:t xml:space="preserve">三、  氢能产业基地培育与“灰氢-蓝氢-绿氢”梯次发展</w:t>
      </w:r>
    </w:p>
    <w:p>
      <w:pPr>
        <w:spacing w:before="75" w:after="0"/>
      </w:pPr>
      <w:r>
        <w:rPr/>
        <w:t xml:space="preserve">四、  化工新材料“卡脖子”技术攻关与产业生态构建</w:t>
      </w:r>
    </w:p>
    <w:p>
      <w:pPr>
        <w:spacing w:before="75" w:after="0"/>
      </w:pPr>
      <w:r>
        <w:rPr>
          <w:b w:val="1"/>
          <w:bCs w:val="1"/>
        </w:rPr>
        <w:t xml:space="preserve">第八章 海洋交通运输与港口服务业能级提升</w:t>
      </w:r>
    </w:p>
    <w:p>
      <w:pPr>
        <w:spacing w:before="75" w:after="0"/>
      </w:pPr>
      <w:r>
        <w:rPr/>
        <w:t xml:space="preserve">第一节  天津港世界一流智慧绿色港口建设</w:t>
      </w:r>
    </w:p>
    <w:p>
      <w:pPr>
        <w:spacing w:before="75" w:after="0"/>
      </w:pPr>
      <w:r>
        <w:rPr/>
        <w:t xml:space="preserve">一、  “智慧零碳”码头运营模式复制推广路径</w:t>
      </w:r>
    </w:p>
    <w:p>
      <w:pPr>
        <w:spacing w:before="75" w:after="0"/>
      </w:pPr>
      <w:r>
        <w:rPr/>
        <w:t xml:space="preserve">二、  5g-a与数字孪生技术在全港区的应用场景拓展</w:t>
      </w:r>
    </w:p>
    <w:p>
      <w:pPr>
        <w:spacing w:before="75" w:after="0"/>
      </w:pPr>
      <w:r>
        <w:rPr/>
        <w:t xml:space="preserve">三、  港口大型设备自动化率提升至90%的技术路线图</w:t>
      </w:r>
    </w:p>
    <w:p>
      <w:pPr>
        <w:spacing w:before="75" w:after="0"/>
      </w:pPr>
      <w:r>
        <w:rPr/>
        <w:t xml:space="preserve">第二节  现代航运服务业集聚区建设</w:t>
      </w:r>
    </w:p>
    <w:p>
      <w:pPr>
        <w:spacing w:before="75" w:after="0"/>
      </w:pPr>
      <w:r>
        <w:rPr/>
        <w:t xml:space="preserve">一、  东疆综合保税区航运租赁业务创新</w:t>
      </w:r>
    </w:p>
    <w:p>
      <w:pPr>
        <w:spacing w:before="75" w:after="0"/>
      </w:pPr>
      <w:r>
        <w:rPr/>
        <w:t xml:space="preserve">二、  国际船舶管理、海事仲裁、航运保险等高端服务短板补齐策略</w:t>
      </w:r>
    </w:p>
    <w:p>
      <w:pPr>
        <w:spacing w:before="75" w:after="0"/>
      </w:pPr>
      <w:r>
        <w:rPr/>
        <w:t xml:space="preserve">三、  天津航运指数体系完善与定价话语权提升</w:t>
      </w:r>
    </w:p>
    <w:p>
      <w:pPr>
        <w:spacing w:before="75" w:after="0"/>
      </w:pPr>
      <w:r>
        <w:rPr/>
        <w:t xml:space="preserve">四、  海铁联运“精品班列”网络优化</w:t>
      </w:r>
    </w:p>
    <w:p>
      <w:pPr>
        <w:spacing w:before="75" w:after="0"/>
      </w:pPr>
      <w:r>
        <w:rPr/>
        <w:t xml:space="preserve">第三节  邮轮经济全产业链培育</w:t>
      </w:r>
    </w:p>
    <w:p>
      <w:pPr>
        <w:spacing w:before="75" w:after="0"/>
      </w:pPr>
      <w:r>
        <w:rPr/>
        <w:t xml:space="preserve">一、  邮轮母港复航后客流爆发式增长分析</w:t>
      </w:r>
    </w:p>
    <w:p>
      <w:pPr>
        <w:spacing w:before="75" w:after="0"/>
      </w:pPr>
      <w:r>
        <w:rPr/>
        <w:t xml:space="preserve">二、  “邮轮游+滨海游”融合产品体系开发</w:t>
      </w:r>
    </w:p>
    <w:p>
      <w:pPr>
        <w:spacing w:before="75" w:after="0"/>
      </w:pPr>
      <w:r>
        <w:rPr/>
        <w:t xml:space="preserve">三、  邮轮船供、维修、运营等配套服务本土化率提升</w:t>
      </w:r>
    </w:p>
    <w:p>
      <w:pPr>
        <w:spacing w:before="75" w:after="0"/>
      </w:pPr>
      <w:r>
        <w:rPr/>
        <w:t xml:space="preserve">四、  144小时过境免签政策红利释放与入境旅游市场拓展</w:t>
      </w:r>
    </w:p>
    <w:p>
      <w:pPr>
        <w:spacing w:before="75" w:after="0"/>
      </w:pPr>
      <w:r>
        <w:rPr>
          <w:b w:val="1"/>
          <w:bCs w:val="1"/>
        </w:rPr>
        <w:t xml:space="preserve">第九章 海水淡化与综合利用产业规模化发展</w:t>
      </w:r>
    </w:p>
    <w:p>
      <w:pPr>
        <w:spacing w:before="75" w:after="0"/>
      </w:pPr>
      <w:r>
        <w:rPr/>
        <w:t xml:space="preserve">第一节  天津海水淡化产业战略地位与产能布局</w:t>
      </w:r>
    </w:p>
    <w:p>
      <w:pPr>
        <w:spacing w:before="75" w:after="0"/>
      </w:pPr>
      <w:r>
        <w:rPr/>
        <w:t xml:space="preserve">一、  全国产能第二的产业基础评估</w:t>
      </w:r>
    </w:p>
    <w:p>
      <w:pPr>
        <w:spacing w:before="75" w:after="0"/>
      </w:pPr>
      <w:r>
        <w:rPr/>
        <w:t xml:space="preserve">二、  南港工业区15万吨/日项目技术经济分析</w:t>
      </w:r>
    </w:p>
    <w:p>
      <w:pPr>
        <w:spacing w:before="75" w:after="0"/>
      </w:pPr>
      <w:r>
        <w:rPr/>
        <w:t xml:space="preserve">三、  双膜法海水淡化技术国产化首台套应用价值</w:t>
      </w:r>
    </w:p>
    <w:p>
      <w:pPr>
        <w:spacing w:before="75" w:after="0"/>
      </w:pPr>
      <w:r>
        <w:rPr/>
        <w:t xml:space="preserve">四、  “以海水淡化为主水源”化工园区模式全国推广可行性</w:t>
      </w:r>
    </w:p>
    <w:p>
      <w:pPr>
        <w:spacing w:before="75" w:after="0"/>
      </w:pPr>
      <w:r>
        <w:rPr/>
        <w:t xml:space="preserve">第二节  海水淡化产业链图谱与强链补链</w:t>
      </w:r>
    </w:p>
    <w:p>
      <w:pPr>
        <w:spacing w:before="75" w:after="0"/>
      </w:pPr>
      <w:r>
        <w:rPr/>
        <w:t xml:space="preserve">一、  上游：高性能反渗透膜、能量回收装置国产化进展</w:t>
      </w:r>
    </w:p>
    <w:p>
      <w:pPr>
        <w:spacing w:before="75" w:after="0"/>
      </w:pPr>
      <w:r>
        <w:rPr/>
        <w:t xml:space="preserve">二、  中游：淡化装备制造-系统集成-工程总包能力评估</w:t>
      </w:r>
    </w:p>
    <w:p>
      <w:pPr>
        <w:spacing w:before="75" w:after="0"/>
      </w:pPr>
      <w:r>
        <w:rPr/>
        <w:t xml:space="preserve">三、  下游：工业用水、市政供水、浓盐水综合利用市场开拓</w:t>
      </w:r>
    </w:p>
    <w:p>
      <w:pPr>
        <w:spacing w:before="75" w:after="0"/>
      </w:pPr>
      <w:r>
        <w:rPr/>
        <w:t xml:space="preserve">四、  海水淡化与制盐提溴、绿电耦合循环产业链构建</w:t>
      </w:r>
    </w:p>
    <w:p>
      <w:pPr>
        <w:spacing w:before="75" w:after="0"/>
      </w:pPr>
      <w:r>
        <w:rPr/>
        <w:t xml:space="preserve">第三节  海水淡化产业政策与市场机制创新</w:t>
      </w:r>
    </w:p>
    <w:p>
      <w:pPr>
        <w:spacing w:before="75" w:after="0"/>
      </w:pPr>
      <w:r>
        <w:rPr/>
        <w:t xml:space="preserve">一、  淡化水价格形成机制与成本分摊模式</w:t>
      </w:r>
    </w:p>
    <w:p>
      <w:pPr>
        <w:spacing w:before="75" w:after="0"/>
      </w:pPr>
      <w:r>
        <w:rPr/>
        <w:t xml:space="preserve">二、  海水淡化纳入水资源统一配置的政策突破</w:t>
      </w:r>
    </w:p>
    <w:p>
      <w:pPr>
        <w:spacing w:before="75" w:after="0"/>
      </w:pPr>
      <w:r>
        <w:rPr/>
        <w:t xml:space="preserve">三、  海水淡化项目reits融资模式探索</w:t>
      </w:r>
    </w:p>
    <w:p>
      <w:pPr>
        <w:spacing w:before="75" w:after="0"/>
      </w:pPr>
      <w:r>
        <w:rPr/>
        <w:t xml:space="preserve">四、  “十五五”期间产能倍增至80万吨/日投资测算</w:t>
      </w:r>
    </w:p>
    <w:p>
      <w:pPr>
        <w:spacing w:before="75" w:after="0"/>
      </w:pPr>
      <w:r>
        <w:rPr>
          <w:b w:val="1"/>
          <w:bCs w:val="1"/>
        </w:rPr>
        <w:t xml:space="preserve">第十章 海洋工程装备制造产业高端化突破</w:t>
      </w:r>
    </w:p>
    <w:p>
      <w:pPr>
        <w:spacing w:before="75" w:after="0"/>
      </w:pPr>
      <w:r>
        <w:rPr/>
        <w:t xml:space="preserve">第一节  海洋工程装备产业集群竞争力分析</w:t>
      </w:r>
    </w:p>
    <w:p>
      <w:pPr>
        <w:spacing w:before="75" w:after="0"/>
      </w:pPr>
      <w:r>
        <w:rPr/>
        <w:t xml:space="preserve">一、  临港片区国家海洋工程装备创新型产业集群建设成效</w:t>
      </w:r>
    </w:p>
    <w:p>
      <w:pPr>
        <w:spacing w:before="75" w:after="0"/>
      </w:pPr>
      <w:r>
        <w:rPr/>
        <w:t xml:space="preserve">二、  高端船舶制造：中船天津百亿级产值目标实现路径</w:t>
      </w:r>
    </w:p>
    <w:p>
      <w:pPr>
        <w:spacing w:before="75" w:after="0"/>
      </w:pPr>
      <w:r>
        <w:rPr/>
        <w:t xml:space="preserve">三、  海上风电装备：叶片、塔筒、海缆等环节配套能力评估</w:t>
      </w:r>
    </w:p>
    <w:p>
      <w:pPr>
        <w:spacing w:before="75" w:after="0"/>
      </w:pPr>
      <w:r>
        <w:rPr/>
        <w:t xml:space="preserve">第二节  智能化绿色化转型路径</w:t>
      </w:r>
    </w:p>
    <w:p>
      <w:pPr>
        <w:spacing w:before="75" w:after="0"/>
      </w:pPr>
      <w:r>
        <w:rPr/>
        <w:t xml:space="preserve">一、  海洋装备智能制造标准体系构建</w:t>
      </w:r>
    </w:p>
    <w:p>
      <w:pPr>
        <w:spacing w:before="75" w:after="0"/>
      </w:pPr>
      <w:r>
        <w:rPr/>
        <w:t xml:space="preserve">二、  数字孪生技术在全生命周期管理中的应用</w:t>
      </w:r>
    </w:p>
    <w:p>
      <w:pPr>
        <w:spacing w:before="75" w:after="0"/>
      </w:pPr>
      <w:r>
        <w:rPr/>
        <w:t xml:space="preserve">三、  绿色涂装、轻量化材料等低碳工艺推广</w:t>
      </w:r>
    </w:p>
    <w:p>
      <w:pPr>
        <w:spacing w:before="75" w:after="0"/>
      </w:pPr>
      <w:r>
        <w:rPr/>
        <w:t xml:space="preserve">四、  海洋装备再制造产业发展模式</w:t>
      </w:r>
    </w:p>
    <w:p>
      <w:pPr>
        <w:spacing w:before="75" w:after="0"/>
      </w:pPr>
      <w:r>
        <w:rPr/>
        <w:t xml:space="preserve">第三节  关键核心技术攻关方向</w:t>
      </w:r>
    </w:p>
    <w:p>
      <w:pPr>
        <w:spacing w:before="75" w:after="0"/>
      </w:pPr>
      <w:r>
        <w:rPr/>
        <w:t xml:space="preserve">一、  深海探测装备：水下机器人、深潜器国产化进程</w:t>
      </w:r>
    </w:p>
    <w:p>
      <w:pPr>
        <w:spacing w:before="75" w:after="0"/>
      </w:pPr>
      <w:r>
        <w:rPr/>
        <w:t xml:space="preserve">二、  海上作业装备：高端钻井平台、生产平台设计建造</w:t>
      </w:r>
    </w:p>
    <w:p>
      <w:pPr>
        <w:spacing w:before="75" w:after="0"/>
      </w:pPr>
      <w:r>
        <w:rPr/>
        <w:t xml:space="preserve">三、  海上风电安装船、运维船等特种船舶技术迭代</w:t>
      </w:r>
    </w:p>
    <w:p>
      <w:pPr>
        <w:spacing w:before="75" w:after="0"/>
      </w:pPr>
      <w:r>
        <w:rPr/>
        <w:t xml:space="preserve">四、  海洋装备工业互联网平台与远程运维服务</w:t>
      </w:r>
    </w:p>
    <w:p>
      <w:pPr>
        <w:spacing w:before="75" w:after="0"/>
      </w:pPr>
      <w:r>
        <w:rPr>
          <w:b w:val="1"/>
          <w:bCs w:val="1"/>
        </w:rPr>
        <w:t xml:space="preserve">第十一章 海洋生物医药与生物制品产业培育</w:t>
      </w:r>
    </w:p>
    <w:p>
      <w:pPr>
        <w:spacing w:before="75" w:after="0"/>
      </w:pPr>
      <w:r>
        <w:rPr/>
        <w:t xml:space="preserve">第一节  海洋药物研发创新体系构建</w:t>
      </w:r>
    </w:p>
    <w:p>
      <w:pPr>
        <w:spacing w:before="75" w:after="0"/>
      </w:pPr>
      <w:r>
        <w:rPr/>
        <w:t xml:space="preserve">一、  天津大学、国家海洋技术中心等科研机构研发能力评估</w:t>
      </w:r>
    </w:p>
    <w:p>
      <w:pPr>
        <w:spacing w:before="75" w:after="0"/>
      </w:pPr>
      <w:r>
        <w:rPr/>
        <w:t xml:space="preserve">二、  基于海洋生物活性物质的创新药开发管线分析</w:t>
      </w:r>
    </w:p>
    <w:p>
      <w:pPr>
        <w:spacing w:before="75" w:after="0"/>
      </w:pPr>
      <w:r>
        <w:rPr/>
        <w:t xml:space="preserve">三、  鲎试剂等海洋检测试剂产业化进展</w:t>
      </w:r>
    </w:p>
    <w:p>
      <w:pPr>
        <w:spacing w:before="75" w:after="0"/>
      </w:pPr>
      <w:r>
        <w:rPr/>
        <w:t xml:space="preserve">四、  海洋中药现代化与功能食品开发方向</w:t>
      </w:r>
    </w:p>
    <w:p>
      <w:pPr>
        <w:spacing w:before="75" w:after="0"/>
      </w:pPr>
      <w:r>
        <w:rPr/>
        <w:t xml:space="preserve">第二节  海洋生物制品产业化路径</w:t>
      </w:r>
    </w:p>
    <w:p>
      <w:pPr>
        <w:spacing w:before="75" w:after="0"/>
      </w:pPr>
      <w:r>
        <w:rPr/>
        <w:t xml:space="preserve">一、  海洋多糖、蛋白、酶制剂等工业原料开发</w:t>
      </w:r>
    </w:p>
    <w:p>
      <w:pPr>
        <w:spacing w:before="75" w:after="0"/>
      </w:pPr>
      <w:r>
        <w:rPr/>
        <w:t xml:space="preserve">二、  海洋微生物制剂在农业、环保领域应用</w:t>
      </w:r>
    </w:p>
    <w:p>
      <w:pPr>
        <w:spacing w:before="75" w:after="0"/>
      </w:pPr>
      <w:r>
        <w:rPr/>
        <w:t xml:space="preserve">三、  海洋化妆品、保健品品牌培育与市场拓展</w:t>
      </w:r>
    </w:p>
    <w:p>
      <w:pPr>
        <w:spacing w:before="75" w:after="0"/>
      </w:pPr>
      <w:r>
        <w:rPr/>
        <w:t xml:space="preserve">四、  海洋生物医药产业园专业化运营机制</w:t>
      </w:r>
    </w:p>
    <w:p>
      <w:pPr>
        <w:spacing w:before="75" w:after="0"/>
      </w:pPr>
      <w:r>
        <w:rPr/>
        <w:t xml:space="preserve">第三节  产业创新要素集聚策略</w:t>
      </w:r>
    </w:p>
    <w:p>
      <w:pPr>
        <w:spacing w:before="75" w:after="0"/>
      </w:pPr>
      <w:r>
        <w:rPr/>
        <w:t xml:space="preserve">一、  海洋生物医药公共技术服务平台建设</w:t>
      </w:r>
    </w:p>
    <w:p>
      <w:pPr>
        <w:spacing w:before="75" w:after="0"/>
      </w:pPr>
      <w:r>
        <w:rPr/>
        <w:t xml:space="preserve">二、  临床试验资源优化与转化效率提升</w:t>
      </w:r>
    </w:p>
    <w:p>
      <w:pPr>
        <w:spacing w:before="75" w:after="0"/>
      </w:pPr>
      <w:r>
        <w:rPr/>
        <w:t xml:space="preserve">三、  产业引导基金投资逻辑与项目筛选标准</w:t>
      </w:r>
    </w:p>
    <w:p>
      <w:pPr>
        <w:spacing w:before="75" w:after="0"/>
      </w:pPr>
      <w:r>
        <w:rPr/>
        <w:t xml:space="preserve">四、  “十五五”期间打造百亿级产业集群路线图</w:t>
      </w:r>
    </w:p>
    <w:p>
      <w:pPr>
        <w:spacing w:before="75" w:after="0"/>
      </w:pPr>
      <w:r>
        <w:rPr>
          <w:b w:val="1"/>
          <w:bCs w:val="1"/>
        </w:rPr>
        <w:t xml:space="preserve">第十二章 海洋科技服务业与创新平台建设</w:t>
      </w:r>
    </w:p>
    <w:p>
      <w:pPr>
        <w:spacing w:before="75" w:after="0"/>
      </w:pPr>
      <w:r>
        <w:rPr/>
        <w:t xml:space="preserve">第一节  海洋科技服务市场需求分析</w:t>
      </w:r>
    </w:p>
    <w:p>
      <w:pPr>
        <w:spacing w:before="75" w:after="0"/>
      </w:pPr>
      <w:r>
        <w:rPr/>
        <w:t xml:space="preserve">一、  海洋工程咨询、环境评估、检验检测市场规模预测</w:t>
      </w:r>
    </w:p>
    <w:p>
      <w:pPr>
        <w:spacing w:before="75" w:after="0"/>
      </w:pPr>
      <w:r>
        <w:rPr/>
        <w:t xml:space="preserve">二、  海洋大数据、数值模拟等信息技术服务发展</w:t>
      </w:r>
    </w:p>
    <w:p>
      <w:pPr>
        <w:spacing w:before="75" w:after="0"/>
      </w:pPr>
      <w:r>
        <w:rPr/>
        <w:t xml:space="preserve">三、  海洋知识产权运营与科技成果转化服务</w:t>
      </w:r>
    </w:p>
    <w:p>
      <w:pPr>
        <w:spacing w:before="75" w:after="0"/>
      </w:pPr>
      <w:r>
        <w:rPr/>
        <w:t xml:space="preserve">四、  海洋标准体系与国际认证服务</w:t>
      </w:r>
    </w:p>
    <w:p>
      <w:pPr>
        <w:spacing w:before="75" w:after="0"/>
      </w:pPr>
      <w:r>
        <w:rPr/>
        <w:t xml:space="preserve">第二节  战略科技力量培育</w:t>
      </w:r>
    </w:p>
    <w:p>
      <w:pPr>
        <w:spacing w:before="75" w:after="0"/>
      </w:pPr>
      <w:r>
        <w:rPr/>
        <w:t xml:space="preserve">一、  国家海洋技术中心、海水淡化与综合利用研究所功能升级</w:t>
      </w:r>
    </w:p>
    <w:p>
      <w:pPr>
        <w:spacing w:before="75" w:after="0"/>
      </w:pPr>
      <w:r>
        <w:rPr/>
        <w:t xml:space="preserve">二、  省部级海洋重点实验室优化重组与评估机制</w:t>
      </w:r>
    </w:p>
    <w:p>
      <w:pPr>
        <w:spacing w:before="75" w:after="0"/>
      </w:pPr>
      <w:r>
        <w:rPr/>
        <w:t xml:space="preserve">三、  天津大学、南开大学等高校“大海洋”学科建设</w:t>
      </w:r>
    </w:p>
    <w:p>
      <w:pPr>
        <w:spacing w:before="75" w:after="0"/>
      </w:pPr>
      <w:r>
        <w:rPr/>
        <w:t xml:space="preserve">四、  企业主导的海洋技术创新联合体组建模式</w:t>
      </w:r>
    </w:p>
    <w:p>
      <w:pPr>
        <w:spacing w:before="75" w:after="0"/>
      </w:pPr>
      <w:r>
        <w:rPr/>
        <w:t xml:space="preserve">第三节  海洋科技成果转化机制创新</w:t>
      </w:r>
    </w:p>
    <w:p>
      <w:pPr>
        <w:spacing w:before="75" w:after="0"/>
      </w:pPr>
      <w:r>
        <w:rPr/>
        <w:t xml:space="preserve">一、  技术经理人制度与产研对接平台搭建</w:t>
      </w:r>
    </w:p>
    <w:p>
      <w:pPr>
        <w:spacing w:before="75" w:after="0"/>
      </w:pPr>
      <w:r>
        <w:rPr/>
        <w:t xml:space="preserve">二、  涉海专利导航与知识产权证券化探索</w:t>
      </w:r>
    </w:p>
    <w:p>
      <w:pPr>
        <w:spacing w:before="75" w:after="0"/>
      </w:pPr>
      <w:r>
        <w:rPr/>
        <w:t xml:space="preserve">三、  “先用后转”等新型成果转化激励机制</w:t>
      </w:r>
    </w:p>
    <w:p>
      <w:pPr>
        <w:spacing w:before="75" w:after="0"/>
      </w:pPr>
      <w:r>
        <w:rPr/>
        <w:t xml:space="preserve">四、  2024年技术交易额突破10亿元的持续放大路径</w:t>
      </w:r>
    </w:p>
    <w:p>
      <w:pPr>
        <w:spacing w:before="75" w:after="0"/>
      </w:pPr>
      <w:r>
        <w:rPr>
          <w:b w:val="1"/>
          <w:bCs w:val="1"/>
        </w:rPr>
        <w:t xml:space="preserve">第四篇 空间篇：陆海统筹与空间优化</w:t>
      </w:r>
    </w:p>
    <w:p>
      <w:pPr>
        <w:spacing w:before="75" w:after="0"/>
      </w:pPr>
      <w:r>
        <w:rPr>
          <w:b w:val="1"/>
          <w:bCs w:val="1"/>
        </w:rPr>
        <w:t xml:space="preserve">第十三章 “一核两区三带”海洋经济空间布局优化</w:t>
      </w:r>
    </w:p>
    <w:p>
      <w:pPr>
        <w:spacing w:before="75" w:after="0"/>
      </w:pPr>
      <w:r>
        <w:rPr/>
        <w:t xml:space="preserve">第一节  滨海新区“海洋经济核心引擎”能级提升</w:t>
      </w:r>
    </w:p>
    <w:p>
      <w:pPr>
        <w:spacing w:before="75" w:after="0"/>
      </w:pPr>
      <w:r>
        <w:rPr/>
        <w:t xml:space="preserve">一、  核心区功能定位：研发总部、金融服务、决策中枢</w:t>
      </w:r>
    </w:p>
    <w:p>
      <w:pPr>
        <w:spacing w:before="75" w:after="0"/>
      </w:pPr>
      <w:r>
        <w:rPr/>
        <w:t xml:space="preserve">二、  海洋科技园(高新区)信息技术服务与油田技术服务集聚</w:t>
      </w:r>
    </w:p>
    <w:p>
      <w:pPr>
        <w:spacing w:before="75" w:after="0"/>
      </w:pPr>
      <w:r>
        <w:rPr/>
        <w:t xml:space="preserve">三、  中新生态城国家级绿色发展示范区的文旅融合示范</w:t>
      </w:r>
    </w:p>
    <w:p>
      <w:pPr>
        <w:spacing w:before="75" w:after="0"/>
      </w:pPr>
      <w:r>
        <w:rPr/>
        <w:t xml:space="preserve">四、  中心渔港冷链物流与休闲渔业特色化发展</w:t>
      </w:r>
    </w:p>
    <w:p>
      <w:pPr>
        <w:spacing w:before="75" w:after="0"/>
      </w:pPr>
      <w:r>
        <w:rPr/>
        <w:t xml:space="preserve">第二节  临港与南港“两区”差异化发展</w:t>
      </w:r>
    </w:p>
    <w:p>
      <w:pPr>
        <w:spacing w:before="75" w:after="0"/>
      </w:pPr>
      <w:r>
        <w:rPr/>
        <w:t xml:space="preserve">一、  临港片区：海洋装备智能制造基地与海水淡化示范基地</w:t>
      </w:r>
    </w:p>
    <w:p>
      <w:pPr>
        <w:spacing w:before="75" w:after="0"/>
      </w:pPr>
      <w:r>
        <w:rPr/>
        <w:t xml:space="preserve">二、  南港工业区：以海水淡化为主水源的石化产业循环经济样板</w:t>
      </w:r>
    </w:p>
    <w:p>
      <w:pPr>
        <w:spacing w:before="75" w:after="0"/>
      </w:pPr>
      <w:r>
        <w:rPr/>
        <w:t xml:space="preserve">三、  两大片区基础设施互联互通与公共服务共享</w:t>
      </w:r>
    </w:p>
    <w:p>
      <w:pPr>
        <w:spacing w:before="75" w:after="0"/>
      </w:pPr>
      <w:r>
        <w:rPr/>
        <w:t xml:space="preserve">四、  “两区”政策协同与产业联动机制设计</w:t>
      </w:r>
    </w:p>
    <w:p>
      <w:pPr>
        <w:spacing w:before="75" w:after="0"/>
      </w:pPr>
      <w:r>
        <w:rPr/>
        <w:t xml:space="preserve">第三节  “三带”生态与功能统筹</w:t>
      </w:r>
    </w:p>
    <w:p>
      <w:pPr>
        <w:spacing w:before="75" w:after="0"/>
      </w:pPr>
      <w:r>
        <w:rPr/>
        <w:t xml:space="preserve">一、  沿海蓝色生态休闲带：亲海空间营造与文旅项目落地</w:t>
      </w:r>
    </w:p>
    <w:p>
      <w:pPr>
        <w:spacing w:before="75" w:after="0"/>
      </w:pPr>
      <w:r>
        <w:rPr/>
        <w:t xml:space="preserve">二、  海洋产业协同发展带：产业链上下游空间耦合</w:t>
      </w:r>
    </w:p>
    <w:p>
      <w:pPr>
        <w:spacing w:before="75" w:after="0"/>
      </w:pPr>
      <w:r>
        <w:rPr/>
        <w:t xml:space="preserve">三、  海洋科技创新策源带：高校-院所-企业创新走廊构建</w:t>
      </w:r>
    </w:p>
    <w:p>
      <w:pPr>
        <w:spacing w:before="75" w:after="0"/>
      </w:pPr>
      <w:r>
        <w:rPr/>
        <w:t xml:space="preserve">四、  海岸带保护与利用综合协调机制</w:t>
      </w:r>
    </w:p>
    <w:p>
      <w:pPr>
        <w:spacing w:before="75" w:after="0"/>
      </w:pPr>
      <w:r>
        <w:rPr>
          <w:b w:val="1"/>
          <w:bCs w:val="1"/>
        </w:rPr>
        <w:t xml:space="preserve">第十四章 重点领域海洋经济功能区建设</w:t>
      </w:r>
    </w:p>
    <w:p>
      <w:pPr>
        <w:spacing w:before="75" w:after="0"/>
      </w:pPr>
      <w:r>
        <w:rPr/>
        <w:t xml:space="preserve">第一节  国家级海洋经济示范区创建</w:t>
      </w:r>
    </w:p>
    <w:p>
      <w:pPr>
        <w:spacing w:before="75" w:after="0"/>
      </w:pPr>
      <w:r>
        <w:rPr/>
        <w:t xml:space="preserve">一、  临港海洋经济发展示范区建设成效与“十五五”深化方向</w:t>
      </w:r>
    </w:p>
    <w:p>
      <w:pPr>
        <w:spacing w:before="75" w:after="0"/>
      </w:pPr>
      <w:r>
        <w:rPr/>
        <w:t xml:space="preserve">二、  示范区在海水淡化、海工装备领域先行先试政策评估</w:t>
      </w:r>
    </w:p>
    <w:p>
      <w:pPr>
        <w:spacing w:before="75" w:after="0"/>
      </w:pPr>
      <w:r>
        <w:rPr/>
        <w:t xml:space="preserve">三、  海洋经济示范区与自贸试验区联动创新</w:t>
      </w:r>
    </w:p>
    <w:p>
      <w:pPr>
        <w:spacing w:before="75" w:after="0"/>
      </w:pPr>
      <w:r>
        <w:rPr/>
        <w:t xml:space="preserve">四、  “飞地经济”模式拓展海洋产业发展空间</w:t>
      </w:r>
    </w:p>
    <w:p>
      <w:pPr>
        <w:spacing w:before="75" w:after="0"/>
      </w:pPr>
      <w:r>
        <w:rPr/>
        <w:t xml:space="preserve">第二节  海洋特色产业园区专业化发展</w:t>
      </w:r>
    </w:p>
    <w:p>
      <w:pPr>
        <w:spacing w:before="75" w:after="0"/>
      </w:pPr>
      <w:r>
        <w:rPr/>
        <w:t xml:space="preserve">一、  海洋装备产业园(保税区)“园中园”模式优化</w:t>
      </w:r>
    </w:p>
    <w:p>
      <w:pPr>
        <w:spacing w:before="75" w:after="0"/>
      </w:pPr>
      <w:r>
        <w:rPr/>
        <w:t xml:space="preserve">二、  海洋生物医药产业园专业化孵化器建设</w:t>
      </w:r>
    </w:p>
    <w:p>
      <w:pPr>
        <w:spacing w:before="75" w:after="0"/>
      </w:pPr>
      <w:r>
        <w:rPr/>
        <w:t xml:space="preserve">三、  海水淡化产业园“技术研发-中试-产业化”全链条布局</w:t>
      </w:r>
    </w:p>
    <w:p>
      <w:pPr>
        <w:spacing w:before="75" w:after="0"/>
      </w:pPr>
      <w:r>
        <w:rPr/>
        <w:t xml:space="preserve">四、  海洋信息服务产业园数据要素市场化配置</w:t>
      </w:r>
    </w:p>
    <w:p>
      <w:pPr>
        <w:spacing w:before="75" w:after="0"/>
      </w:pPr>
      <w:r>
        <w:rPr/>
        <w:t xml:space="preserve">第三节  海洋资源集约节约利用模式</w:t>
      </w:r>
    </w:p>
    <w:p>
      <w:pPr>
        <w:spacing w:before="75" w:after="0"/>
      </w:pPr>
      <w:r>
        <w:rPr/>
        <w:t xml:space="preserve">一、  海域立体分层设权政策试点与经营性用海市场化出让</w:t>
      </w:r>
    </w:p>
    <w:p>
      <w:pPr>
        <w:spacing w:before="75" w:after="0"/>
      </w:pPr>
      <w:r>
        <w:rPr/>
        <w:t xml:space="preserve">二、  海洋空间资源“标准地”出让制度改革</w:t>
      </w:r>
    </w:p>
    <w:p>
      <w:pPr>
        <w:spacing w:before="75" w:after="0"/>
      </w:pPr>
      <w:r>
        <w:rPr/>
        <w:t xml:space="preserve">三、  闲置海域资源盘活与低效用地再开发</w:t>
      </w:r>
    </w:p>
    <w:p>
      <w:pPr>
        <w:spacing w:before="75" w:after="0"/>
      </w:pPr>
      <w:r>
        <w:rPr/>
        <w:t xml:space="preserve">四、  海洋资源资产价值核算与负债表编制</w:t>
      </w:r>
    </w:p>
    <w:p>
      <w:pPr>
        <w:spacing w:before="75" w:after="0"/>
      </w:pPr>
      <w:r>
        <w:rPr>
          <w:b w:val="1"/>
          <w:bCs w:val="1"/>
        </w:rPr>
        <w:t xml:space="preserve">第五篇 创新篇：动能培育与要素支撑</w:t>
      </w:r>
    </w:p>
    <w:p>
      <w:pPr>
        <w:spacing w:before="75" w:after="0"/>
      </w:pPr>
      <w:r>
        <w:rPr>
          <w:b w:val="1"/>
          <w:bCs w:val="1"/>
        </w:rPr>
        <w:t xml:space="preserve">第十五章 海洋科技创新体系重构与能力提升</w:t>
      </w:r>
    </w:p>
    <w:p>
      <w:pPr>
        <w:spacing w:before="75" w:after="0"/>
      </w:pPr>
      <w:r>
        <w:rPr/>
        <w:t xml:space="preserve">第一节  关键核心技术攻关路线图</w:t>
      </w:r>
    </w:p>
    <w:p>
      <w:pPr>
        <w:spacing w:before="75" w:after="0"/>
      </w:pPr>
      <w:r>
        <w:rPr/>
        <w:t xml:space="preserve">一、  海洋油气勘探开发“卡脖子”技术清单与突破时间表</w:t>
      </w:r>
    </w:p>
    <w:p>
      <w:pPr>
        <w:spacing w:before="75" w:after="0"/>
      </w:pPr>
      <w:r>
        <w:rPr/>
        <w:t xml:space="preserve">二、  海水淡化核心组件(反渗透膜、能量回收)国产化替代路径</w:t>
      </w:r>
    </w:p>
    <w:p>
      <w:pPr>
        <w:spacing w:before="75" w:after="0"/>
      </w:pPr>
      <w:r>
        <w:rPr/>
        <w:t xml:space="preserve">三、  高端海工装备设计与制造技术标准体系构建</w:t>
      </w:r>
    </w:p>
    <w:p>
      <w:pPr>
        <w:spacing w:before="75" w:after="0"/>
      </w:pPr>
      <w:r>
        <w:rPr/>
        <w:t xml:space="preserve">四、  海洋碳汇监测、核算与增汇技术体系</w:t>
      </w:r>
    </w:p>
    <w:p>
      <w:pPr>
        <w:spacing w:before="75" w:after="0"/>
      </w:pPr>
      <w:r>
        <w:rPr/>
        <w:t xml:space="preserve">第二节  重大科创平台布局优化</w:t>
      </w:r>
    </w:p>
    <w:p>
      <w:pPr>
        <w:spacing w:before="75" w:after="0"/>
      </w:pPr>
      <w:r>
        <w:rPr/>
        <w:t xml:space="preserve">一、  国家海洋技术研究中心申建可行性分析</w:t>
      </w:r>
    </w:p>
    <w:p>
      <w:pPr>
        <w:spacing w:before="75" w:after="0"/>
      </w:pPr>
      <w:r>
        <w:rPr/>
        <w:t xml:space="preserve">二、  省部级重点实验室“优胜劣汰”与整合提升方案</w:t>
      </w:r>
    </w:p>
    <w:p>
      <w:pPr>
        <w:spacing w:before="75" w:after="0"/>
      </w:pPr>
      <w:r>
        <w:rPr/>
        <w:t xml:space="preserve">三、  重大科技基础设施：海洋工程试验水池、深远海试验场</w:t>
      </w:r>
    </w:p>
    <w:p>
      <w:pPr>
        <w:spacing w:before="75" w:after="0"/>
      </w:pPr>
      <w:r>
        <w:rPr/>
        <w:t xml:space="preserve">四、  海洋大数据中心与“数字海洋”底座建设</w:t>
      </w:r>
    </w:p>
    <w:p>
      <w:pPr>
        <w:spacing w:before="75" w:after="0"/>
      </w:pPr>
      <w:r>
        <w:rPr/>
        <w:t xml:space="preserve">第三节  企业创新主体地位强化</w:t>
      </w:r>
    </w:p>
    <w:p>
      <w:pPr>
        <w:spacing w:before="75" w:after="0"/>
      </w:pPr>
      <w:r>
        <w:rPr/>
        <w:t xml:space="preserve">一、  海洋龙头企业研发投入强度提升至8%的激励机制</w:t>
      </w:r>
    </w:p>
    <w:p>
      <w:pPr>
        <w:spacing w:before="75" w:after="0"/>
      </w:pPr>
      <w:r>
        <w:rPr/>
        <w:t xml:space="preserve">二、  “专精特新”涉海企业梯度培育体系</w:t>
      </w:r>
    </w:p>
    <w:p>
      <w:pPr>
        <w:spacing w:before="75" w:after="0"/>
      </w:pPr>
      <w:r>
        <w:rPr/>
        <w:t xml:space="preserve">三、  企业牵头的海洋技术创新联合体组建模式</w:t>
      </w:r>
    </w:p>
    <w:p>
      <w:pPr>
        <w:spacing w:before="75" w:after="0"/>
      </w:pPr>
      <w:r>
        <w:rPr/>
        <w:t xml:space="preserve">四、  首台套、首批次海洋装备保险补偿机制</w:t>
      </w:r>
    </w:p>
    <w:p>
      <w:pPr>
        <w:spacing w:before="75" w:after="0"/>
      </w:pPr>
      <w:r>
        <w:rPr>
          <w:b w:val="1"/>
          <w:bCs w:val="1"/>
        </w:rPr>
        <w:t xml:space="preserve">第十六章 海洋人才高地建设战略</w:t>
      </w:r>
    </w:p>
    <w:p>
      <w:pPr>
        <w:spacing w:before="75" w:after="0"/>
      </w:pPr>
      <w:r>
        <w:rPr/>
        <w:t xml:space="preserve">第一节  海洋人才供需格局与缺口分析</w:t>
      </w:r>
    </w:p>
    <w:p>
      <w:pPr>
        <w:spacing w:before="75" w:after="0"/>
      </w:pPr>
      <w:r>
        <w:rPr/>
        <w:t xml:space="preserve">一、  “十五五”期间海洋产业人才需求总量预测(2026-2031)</w:t>
      </w:r>
    </w:p>
    <w:p>
      <w:pPr>
        <w:spacing w:before="75" w:after="0"/>
      </w:pPr>
      <w:r>
        <w:rPr/>
        <w:t xml:space="preserve">二、  海洋油气、海工装备、海水淡化等领域人才缺口量化</w:t>
      </w:r>
    </w:p>
    <w:p>
      <w:pPr>
        <w:spacing w:before="75" w:after="0"/>
      </w:pPr>
      <w:r>
        <w:rPr/>
        <w:t xml:space="preserve">三、  高端人才外流率18%的成因与对策</w:t>
      </w:r>
    </w:p>
    <w:p>
      <w:pPr>
        <w:spacing w:before="75" w:after="0"/>
      </w:pPr>
      <w:r>
        <w:rPr/>
        <w:t xml:space="preserve">四、  复合型、国际化海洋管理人才短缺问题</w:t>
      </w:r>
    </w:p>
    <w:p>
      <w:pPr>
        <w:spacing w:before="75" w:after="0"/>
      </w:pPr>
      <w:r>
        <w:rPr/>
        <w:t xml:space="preserve">第二节  人才培养体系优化</w:t>
      </w:r>
    </w:p>
    <w:p>
      <w:pPr>
        <w:spacing w:before="75" w:after="0"/>
      </w:pPr>
      <w:r>
        <w:rPr/>
        <w:t xml:space="preserve">一、  天津大学、南开大学“海洋+”交叉学科建设方案</w:t>
      </w:r>
    </w:p>
    <w:p>
      <w:pPr>
        <w:spacing w:before="75" w:after="0"/>
      </w:pPr>
      <w:r>
        <w:rPr/>
        <w:t xml:space="preserve">二、  涉海职业教育集团与现代产业学院建设</w:t>
      </w:r>
    </w:p>
    <w:p>
      <w:pPr>
        <w:spacing w:before="75" w:after="0"/>
      </w:pPr>
      <w:r>
        <w:rPr/>
        <w:t xml:space="preserve">三、  企业新型学徒制在海洋装备领域的应用</w:t>
      </w:r>
    </w:p>
    <w:p>
      <w:pPr>
        <w:spacing w:before="75" w:after="0"/>
      </w:pPr>
      <w:r>
        <w:rPr/>
        <w:t xml:space="preserve">四、  海洋科普教育体系与后备人才储备</w:t>
      </w:r>
    </w:p>
    <w:p>
      <w:pPr>
        <w:spacing w:before="75" w:after="0"/>
      </w:pPr>
      <w:r>
        <w:rPr/>
        <w:t xml:space="preserve">第三节  人才引进与保留机制创新</w:t>
      </w:r>
    </w:p>
    <w:p>
      <w:pPr>
        <w:spacing w:before="75" w:after="0"/>
      </w:pPr>
      <w:r>
        <w:rPr/>
        <w:t xml:space="preserve">一、  “海河英才”海洋专项计划升级：精准引才与团队引进</w:t>
      </w:r>
    </w:p>
    <w:p>
      <w:pPr>
        <w:spacing w:before="75" w:after="0"/>
      </w:pPr>
      <w:r>
        <w:rPr/>
        <w:t xml:space="preserve">二、  海洋人才安居、子女教育等配套服务优化</w:t>
      </w:r>
    </w:p>
    <w:p>
      <w:pPr>
        <w:spacing w:before="75" w:after="0"/>
      </w:pPr>
      <w:r>
        <w:rPr/>
        <w:t xml:space="preserve">三、  海洋人才股权激励与科技成果转化收益分配</w:t>
      </w:r>
    </w:p>
    <w:p>
      <w:pPr>
        <w:spacing w:before="75" w:after="0"/>
      </w:pPr>
      <w:r>
        <w:rPr/>
        <w:t xml:space="preserve">四、  国际海洋人才离岸创新创业基地建设</w:t>
      </w:r>
    </w:p>
    <w:p>
      <w:pPr>
        <w:spacing w:before="75" w:after="0"/>
      </w:pPr>
      <w:r>
        <w:rPr>
          <w:b w:val="1"/>
          <w:bCs w:val="1"/>
        </w:rPr>
        <w:t xml:space="preserve">第六篇 绿色篇：生态优先与可持续发展</w:t>
      </w:r>
    </w:p>
    <w:p>
      <w:pPr>
        <w:spacing w:before="75" w:after="0"/>
      </w:pPr>
      <w:r>
        <w:rPr>
          <w:b w:val="1"/>
          <w:bCs w:val="1"/>
        </w:rPr>
        <w:t xml:space="preserve">第十七章 海洋生态文明建设与环境保护</w:t>
      </w:r>
    </w:p>
    <w:p>
      <w:pPr>
        <w:spacing w:before="75" w:after="0"/>
      </w:pPr>
      <w:r>
        <w:rPr/>
        <w:t xml:space="preserve">第一节  渤海天津段生态环境质量提升</w:t>
      </w:r>
    </w:p>
    <w:p>
      <w:pPr>
        <w:spacing w:before="75" w:after="0"/>
      </w:pPr>
      <w:r>
        <w:rPr/>
        <w:t xml:space="preserve">一、  “蓝色海湾”整治修复工程成效评估(2023-2025)</w:t>
      </w:r>
    </w:p>
    <w:p>
      <w:pPr>
        <w:spacing w:before="75" w:after="0"/>
      </w:pPr>
      <w:r>
        <w:rPr/>
        <w:t xml:space="preserve">二、  海洋生态红线区监管与生态补偿机制</w:t>
      </w:r>
    </w:p>
    <w:p>
      <w:pPr>
        <w:spacing w:before="75" w:after="0"/>
      </w:pPr>
      <w:r>
        <w:rPr/>
        <w:t xml:space="preserve">三、  入海河流总氮控制与陆源污染削减</w:t>
      </w:r>
    </w:p>
    <w:p>
      <w:pPr>
        <w:spacing w:before="75" w:after="0"/>
      </w:pPr>
      <w:r>
        <w:rPr/>
        <w:t xml:space="preserve">四、  海洋生物多样性保护与重要栖息地修复</w:t>
      </w:r>
    </w:p>
    <w:p>
      <w:pPr>
        <w:spacing w:before="75" w:after="0"/>
      </w:pPr>
      <w:r>
        <w:rPr/>
        <w:t xml:space="preserve">第二节  海洋灾害风险防控体系现代化</w:t>
      </w:r>
    </w:p>
    <w:p>
      <w:pPr>
        <w:spacing w:before="75" w:after="0"/>
      </w:pPr>
      <w:r>
        <w:rPr/>
        <w:t xml:space="preserve">一、  风暴潮、海冰、赤潮等灾害监测预警能力提升</w:t>
      </w:r>
    </w:p>
    <w:p>
      <w:pPr>
        <w:spacing w:before="75" w:after="0"/>
      </w:pPr>
      <w:r>
        <w:rPr/>
        <w:t xml:space="preserve">二、  海洋灾害风险普查数据应用与“一张网”平台建设</w:t>
      </w:r>
    </w:p>
    <w:p>
      <w:pPr>
        <w:spacing w:before="75" w:after="0"/>
      </w:pPr>
      <w:r>
        <w:rPr/>
        <w:t xml:space="preserve">三、  海堤生态化改造与韧性海岸带建设</w:t>
      </w:r>
    </w:p>
    <w:p>
      <w:pPr>
        <w:spacing w:before="75" w:after="0"/>
      </w:pPr>
      <w:r>
        <w:rPr/>
        <w:t xml:space="preserve">四、  海洋生态灾害应急预案优化与演练机制</w:t>
      </w:r>
    </w:p>
    <w:p>
      <w:pPr>
        <w:spacing w:before="75" w:after="0"/>
      </w:pPr>
      <w:r>
        <w:rPr/>
        <w:t xml:space="preserve">第三节  海洋碳汇能力与气候变化应对</w:t>
      </w:r>
    </w:p>
    <w:p>
      <w:pPr>
        <w:spacing w:before="75" w:after="0"/>
      </w:pPr>
      <w:r>
        <w:rPr/>
        <w:t xml:space="preserve">一、  盐沼、海草床等蓝碳生态系统增汇潜力评估</w:t>
      </w:r>
    </w:p>
    <w:p>
      <w:pPr>
        <w:spacing w:before="75" w:after="0"/>
      </w:pPr>
      <w:r>
        <w:rPr/>
        <w:t xml:space="preserve">二、  海洋碳汇监测核算技术体系与标准制定</w:t>
      </w:r>
    </w:p>
    <w:p>
      <w:pPr>
        <w:spacing w:before="75" w:after="0"/>
      </w:pPr>
      <w:r>
        <w:rPr/>
        <w:t xml:space="preserve">三、  海洋碳汇交易试点可行性研究与制度设计</w:t>
      </w:r>
    </w:p>
    <w:p>
      <w:pPr>
        <w:spacing w:before="75" w:after="0"/>
      </w:pPr>
      <w:r>
        <w:rPr/>
        <w:t xml:space="preserve">四、  海平面上升对天津沿海地区影响与适应策略</w:t>
      </w:r>
    </w:p>
    <w:p>
      <w:pPr>
        <w:spacing w:before="75" w:after="0"/>
      </w:pPr>
      <w:r>
        <w:rPr>
          <w:b w:val="1"/>
          <w:bCs w:val="1"/>
        </w:rPr>
        <w:t xml:space="preserve">第十八章 海洋产业绿色低碳转型</w:t>
      </w:r>
    </w:p>
    <w:p>
      <w:pPr>
        <w:spacing w:before="75" w:after="0"/>
      </w:pPr>
      <w:r>
        <w:rPr/>
        <w:t xml:space="preserve">第一节  海洋产业碳达峰碳中和路径</w:t>
      </w:r>
    </w:p>
    <w:p>
      <w:pPr>
        <w:spacing w:before="75" w:after="0"/>
      </w:pPr>
      <w:r>
        <w:rPr/>
        <w:t xml:space="preserve">一、  海洋油气、石化、船舶等重点行业碳排放基线测算</w:t>
      </w:r>
    </w:p>
    <w:p>
      <w:pPr>
        <w:spacing w:before="75" w:after="0"/>
      </w:pPr>
      <w:r>
        <w:rPr/>
        <w:t xml:space="preserve">二、  港口碳排放达峰行动方案：绿电替代与氢能应用</w:t>
      </w:r>
    </w:p>
    <w:p>
      <w:pPr>
        <w:spacing w:before="75" w:after="0"/>
      </w:pPr>
      <w:r>
        <w:rPr/>
        <w:t xml:space="preserve">三、  绿色船舶标准与天津船队低碳化更新</w:t>
      </w:r>
    </w:p>
    <w:p>
      <w:pPr>
        <w:spacing w:before="75" w:after="0"/>
      </w:pPr>
      <w:r>
        <w:rPr/>
        <w:t xml:space="preserve">四、  海洋产业碳足迹核算与绿色供应链管理</w:t>
      </w:r>
    </w:p>
    <w:p>
      <w:pPr>
        <w:spacing w:before="75" w:after="0"/>
      </w:pPr>
      <w:r>
        <w:rPr/>
        <w:t xml:space="preserve">第二节  循环经济模式创新</w:t>
      </w:r>
    </w:p>
    <w:p>
      <w:pPr>
        <w:spacing w:before="75" w:after="0"/>
      </w:pPr>
      <w:r>
        <w:rPr/>
        <w:t xml:space="preserve">一、  南港工业区“海水淡化-浓盐水-制盐提溴-化工”循环产业链</w:t>
      </w:r>
    </w:p>
    <w:p>
      <w:pPr>
        <w:spacing w:before="75" w:after="0"/>
      </w:pPr>
      <w:r>
        <w:rPr/>
        <w:t xml:space="preserve">二、  船舶修造再制造产业发展与标准体系</w:t>
      </w:r>
    </w:p>
    <w:p>
      <w:pPr>
        <w:spacing w:before="75" w:after="0"/>
      </w:pPr>
      <w:r>
        <w:rPr/>
        <w:t xml:space="preserve">三、  海洋废弃物资源化利用：微塑料、废弃渔具</w:t>
      </w:r>
    </w:p>
    <w:p>
      <w:pPr>
        <w:spacing w:before="75" w:after="0"/>
      </w:pPr>
      <w:r>
        <w:rPr/>
        <w:t xml:space="preserve">四、  海洋牧场与海上风电“融合发展”生态效应</w:t>
      </w:r>
    </w:p>
    <w:p>
      <w:pPr>
        <w:spacing w:before="75" w:after="0"/>
      </w:pPr>
      <w:r>
        <w:rPr/>
        <w:t xml:space="preserve">第三节  绿色金融支持体系</w:t>
      </w:r>
    </w:p>
    <w:p>
      <w:pPr>
        <w:spacing w:before="75" w:after="0"/>
      </w:pPr>
      <w:r>
        <w:rPr/>
        <w:t xml:space="preserve">一、  蓝色债券发行标准与天津首批项目储备</w:t>
      </w:r>
    </w:p>
    <w:p>
      <w:pPr>
        <w:spacing w:before="75" w:after="0"/>
      </w:pPr>
      <w:r>
        <w:rPr/>
        <w:t xml:space="preserve">二、  海洋产业绿色信贷投放机制创新</w:t>
      </w:r>
    </w:p>
    <w:p>
      <w:pPr>
        <w:spacing w:before="75" w:after="0"/>
      </w:pPr>
      <w:r>
        <w:rPr/>
        <w:t xml:space="preserve">三、  环境污染责任险在海洋领域的强制推广</w:t>
      </w:r>
    </w:p>
    <w:p>
      <w:pPr>
        <w:spacing w:before="75" w:after="0"/>
      </w:pPr>
      <w:r>
        <w:rPr/>
        <w:t xml:space="preserve">四、  海洋生态保护修复项目ppp模式应用</w:t>
      </w:r>
    </w:p>
    <w:p>
      <w:pPr>
        <w:spacing w:before="75" w:after="0"/>
      </w:pPr>
      <w:r>
        <w:rPr>
          <w:b w:val="1"/>
          <w:bCs w:val="1"/>
        </w:rPr>
        <w:t xml:space="preserve">第七篇 开放篇：合作共赢与全球链接</w:t>
      </w:r>
    </w:p>
    <w:p>
      <w:pPr>
        <w:spacing w:before="75" w:after="0"/>
      </w:pPr>
      <w:r>
        <w:rPr>
          <w:b w:val="1"/>
          <w:bCs w:val="1"/>
        </w:rPr>
        <w:t xml:space="preserve">第十九章 高水平开放型海洋经济体系建设</w:t>
      </w:r>
    </w:p>
    <w:p>
      <w:pPr>
        <w:spacing w:before="75" w:after="0"/>
      </w:pPr>
      <w:r>
        <w:rPr/>
        <w:t xml:space="preserve">第一节  制度型开放与自贸试验区深化</w:t>
      </w:r>
    </w:p>
    <w:p>
      <w:pPr>
        <w:spacing w:before="75" w:after="0"/>
      </w:pPr>
      <w:r>
        <w:rPr/>
        <w:t xml:space="preserve">一、  天津自贸试验区服务海洋经济制度创新清单</w:t>
      </w:r>
    </w:p>
    <w:p>
      <w:pPr>
        <w:spacing w:before="75" w:after="0"/>
      </w:pPr>
      <w:r>
        <w:rPr/>
        <w:t xml:space="preserve">二、  国际船舶登记“天津东疆”模式制度优化</w:t>
      </w:r>
    </w:p>
    <w:p>
      <w:pPr>
        <w:spacing w:before="75" w:after="0"/>
      </w:pPr>
      <w:r>
        <w:rPr/>
        <w:t xml:space="preserve">三、  航运金融服务对外开放与外资准入放宽</w:t>
      </w:r>
    </w:p>
    <w:p>
      <w:pPr>
        <w:spacing w:before="75" w:after="0"/>
      </w:pPr>
      <w:r>
        <w:rPr/>
        <w:t xml:space="preserve">四、  数据跨境流动在海洋大数据领域试点</w:t>
      </w:r>
    </w:p>
    <w:p>
      <w:pPr>
        <w:spacing w:before="75" w:after="0"/>
      </w:pPr>
      <w:r>
        <w:rPr/>
        <w:t xml:space="preserve">第二节  “一带一路”海洋产业合作</w:t>
      </w:r>
    </w:p>
    <w:p>
      <w:pPr>
        <w:spacing w:before="75" w:after="0"/>
      </w:pPr>
      <w:r>
        <w:rPr/>
        <w:t xml:space="preserve">一、  天津港“中蒙俄经济走廊”出海口功能强化</w:t>
      </w:r>
    </w:p>
    <w:p>
      <w:pPr>
        <w:spacing w:before="75" w:after="0"/>
      </w:pPr>
      <w:r>
        <w:rPr/>
        <w:t xml:space="preserve">二、  海洋工程装备“走出去”与第三方市场合作</w:t>
      </w:r>
    </w:p>
    <w:p>
      <w:pPr>
        <w:spacing w:before="75" w:after="0"/>
      </w:pPr>
      <w:r>
        <w:rPr/>
        <w:t xml:space="preserve">三、  海水淡化技术“一带一路”沿线输出模式</w:t>
      </w:r>
    </w:p>
    <w:p>
      <w:pPr>
        <w:spacing w:before="75" w:after="0"/>
      </w:pPr>
      <w:r>
        <w:rPr/>
        <w:t xml:space="preserve">四、  国际标准对接：海洋装备、海水淡化领域中国标准国际化</w:t>
      </w:r>
    </w:p>
    <w:p>
      <w:pPr>
        <w:spacing w:before="75" w:after="0"/>
      </w:pPr>
      <w:r>
        <w:rPr/>
        <w:t xml:space="preserve">第三节  区域协同与利益共享机制</w:t>
      </w:r>
    </w:p>
    <w:p>
      <w:pPr>
        <w:spacing w:before="75" w:after="0"/>
      </w:pPr>
      <w:r>
        <w:rPr/>
        <w:t xml:space="preserve">一、  津冀港口群干支联动与航线资源共享</w:t>
      </w:r>
    </w:p>
    <w:p>
      <w:pPr>
        <w:spacing w:before="75" w:after="0"/>
      </w:pPr>
      <w:r>
        <w:rPr/>
        <w:t xml:space="preserve">二、  渤海海峡跨海通道前期研究对天津影响</w:t>
      </w:r>
    </w:p>
    <w:p>
      <w:pPr>
        <w:spacing w:before="75" w:after="0"/>
      </w:pPr>
      <w:r>
        <w:rPr/>
        <w:t xml:space="preserve">三、  京津冀海洋产业合作园区共建模式</w:t>
      </w:r>
    </w:p>
    <w:p>
      <w:pPr>
        <w:spacing w:before="75" w:after="0"/>
      </w:pPr>
      <w:r>
        <w:rPr/>
        <w:t xml:space="preserve">四、  环渤海海洋科技创新共同体构建</w:t>
      </w:r>
    </w:p>
    <w:p>
      <w:pPr>
        <w:spacing w:before="75" w:after="0"/>
      </w:pPr>
      <w:r>
        <w:rPr>
          <w:b w:val="1"/>
          <w:bCs w:val="1"/>
        </w:rPr>
        <w:t xml:space="preserve">第八篇 保障篇：政策支撑与实施机制</w:t>
      </w:r>
    </w:p>
    <w:p>
      <w:pPr>
        <w:spacing w:before="75" w:after="0"/>
      </w:pPr>
      <w:r>
        <w:rPr>
          <w:b w:val="1"/>
          <w:bCs w:val="1"/>
        </w:rPr>
        <w:t xml:space="preserve">第二十章 “十五五”海洋经济发展目标体系设计</w:t>
      </w:r>
    </w:p>
    <w:p>
      <w:pPr>
        <w:spacing w:before="75" w:after="0"/>
      </w:pPr>
      <w:r>
        <w:rPr/>
        <w:t xml:space="preserve">第一节  总体目标设定</w:t>
      </w:r>
    </w:p>
    <w:p>
      <w:pPr>
        <w:spacing w:before="75" w:after="0"/>
      </w:pPr>
      <w:r>
        <w:rPr/>
        <w:t xml:space="preserve">一、  2026-2031年海洋生产总值年均增长7%目标可行性</w:t>
      </w:r>
    </w:p>
    <w:p>
      <w:pPr>
        <w:spacing w:before="75" w:after="0"/>
      </w:pPr>
      <w:r>
        <w:rPr/>
        <w:t xml:space="preserve">二、  海洋生产总值占gdp比重提升至33%路径</w:t>
      </w:r>
    </w:p>
    <w:p>
      <w:pPr>
        <w:spacing w:before="75" w:after="0"/>
      </w:pPr>
      <w:r>
        <w:rPr/>
        <w:t xml:space="preserve">三、  海洋科技进步贡献率突破75%的结构性支撑</w:t>
      </w:r>
    </w:p>
    <w:p>
      <w:pPr>
        <w:spacing w:before="75" w:after="0"/>
      </w:pPr>
      <w:r>
        <w:rPr/>
        <w:t xml:space="preserve">四、  海洋产业单位增加值能耗下降15%的约束性指标</w:t>
      </w:r>
    </w:p>
    <w:p>
      <w:pPr>
        <w:spacing w:before="75" w:after="0"/>
      </w:pPr>
      <w:r>
        <w:rPr/>
        <w:t xml:space="preserve">第二节  分阶段、分领域目标分解</w:t>
      </w:r>
    </w:p>
    <w:p>
      <w:pPr>
        <w:spacing w:before="75" w:after="0"/>
      </w:pPr>
      <w:r>
        <w:rPr/>
        <w:t xml:space="preserve">一、  2026-2027年(起步期)目标与标志性成果</w:t>
      </w:r>
    </w:p>
    <w:p>
      <w:pPr>
        <w:spacing w:before="75" w:after="0"/>
      </w:pPr>
      <w:r>
        <w:rPr/>
        <w:t xml:space="preserve">二、  2028-2029年(加速期)目标与产业突破点</w:t>
      </w:r>
    </w:p>
    <w:p>
      <w:pPr>
        <w:spacing w:before="75" w:after="0"/>
      </w:pPr>
      <w:r>
        <w:rPr/>
        <w:t xml:space="preserve">三、  2030年(收官期)目标与全面建成现代海洋城市</w:t>
      </w:r>
    </w:p>
    <w:p>
      <w:pPr>
        <w:spacing w:before="75" w:after="0"/>
      </w:pPr>
      <w:r>
        <w:rPr/>
        <w:t xml:space="preserve">四、  海洋经济主要行业专项指标体系</w:t>
      </w:r>
    </w:p>
    <w:p>
      <w:pPr>
        <w:spacing w:before="75" w:after="0"/>
      </w:pPr>
      <w:r>
        <w:rPr/>
        <w:t xml:space="preserve">第三节  目标实现路径与风险评估</w:t>
      </w:r>
    </w:p>
    <w:p>
      <w:pPr>
        <w:spacing w:before="75" w:after="0"/>
      </w:pPr>
      <w:r>
        <w:rPr/>
        <w:t xml:space="preserve">一、  目标实现的关键驱动因素识别</w:t>
      </w:r>
    </w:p>
    <w:p>
      <w:pPr>
        <w:spacing w:before="75" w:after="0"/>
      </w:pPr>
      <w:r>
        <w:rPr/>
        <w:t xml:space="preserve">二、  不确定性情景(乐观/基准/悲观)下目标可达性</w:t>
      </w:r>
    </w:p>
    <w:p>
      <w:pPr>
        <w:spacing w:before="75" w:after="0"/>
      </w:pPr>
      <w:r>
        <w:rPr/>
        <w:t xml:space="preserve">三、  目标偏离预警机制与动态调整机制设计</w:t>
      </w:r>
    </w:p>
    <w:p>
      <w:pPr>
        <w:spacing w:before="75" w:after="0"/>
      </w:pPr>
      <w:r>
        <w:rPr/>
        <w:t xml:space="preserve">四、  与天津市“十五五”总体规划目标协同机制</w:t>
      </w:r>
    </w:p>
    <w:p>
      <w:pPr>
        <w:spacing w:before="75" w:after="0"/>
      </w:pPr>
      <w:r>
        <w:rPr>
          <w:b w:val="1"/>
          <w:bCs w:val="1"/>
        </w:rPr>
        <w:t xml:space="preserve">第二十一章 重大工程与项目储备库</w:t>
      </w:r>
    </w:p>
    <w:p>
      <w:pPr>
        <w:spacing w:before="75" w:after="0"/>
      </w:pPr>
      <w:r>
        <w:rPr/>
        <w:t xml:space="preserve">21.1 产业能级提升类工程</w:t>
      </w:r>
    </w:p>
    <w:p>
      <w:pPr>
        <w:spacing w:before="75" w:after="0"/>
      </w:pPr>
      <w:r>
        <w:rPr/>
        <w:t xml:space="preserve">21.1.1 渤海油田增储上产及配套装备制造基地项目群</w:t>
      </w:r>
    </w:p>
    <w:p>
      <w:pPr>
        <w:spacing w:before="75" w:after="0"/>
      </w:pPr>
      <w:r>
        <w:rPr/>
        <w:t xml:space="preserve">21.1.2 天津港智慧港口二期：全港区数字孪生项目</w:t>
      </w:r>
    </w:p>
    <w:p>
      <w:pPr>
        <w:spacing w:before="75" w:after="0"/>
      </w:pPr>
      <w:r>
        <w:rPr/>
        <w:t xml:space="preserve">21.1.3 南港海水淡化二期及浓盐水综合利用项目</w:t>
      </w:r>
    </w:p>
    <w:p>
      <w:pPr>
        <w:spacing w:before="75" w:after="0"/>
      </w:pPr>
      <w:r>
        <w:rPr/>
        <w:t xml:space="preserve">21.1.4 海洋工程装备产业创新中心建设项目</w:t>
      </w:r>
    </w:p>
    <w:p>
      <w:pPr>
        <w:spacing w:before="75" w:after="0"/>
      </w:pPr>
      <w:r>
        <w:rPr/>
        <w:t xml:space="preserve">21.2 科技创新引领类工程</w:t>
      </w:r>
    </w:p>
    <w:p>
      <w:pPr>
        <w:spacing w:before="75" w:after="0"/>
      </w:pPr>
      <w:r>
        <w:rPr/>
        <w:t xml:space="preserve">21.2.1 天津海洋科学与技术国家实验室申建工程</w:t>
      </w:r>
    </w:p>
    <w:p>
      <w:pPr>
        <w:spacing w:before="75" w:after="0"/>
      </w:pPr>
      <w:r>
        <w:rPr/>
        <w:t xml:space="preserve">21.2.2 海洋大数据中心与算力基础设施项目</w:t>
      </w:r>
    </w:p>
    <w:p>
      <w:pPr>
        <w:spacing w:before="75" w:after="0"/>
      </w:pPr>
      <w:r>
        <w:rPr/>
        <w:t xml:space="preserve">21.2.3 深海关键技术与装备研发试验平台</w:t>
      </w:r>
    </w:p>
    <w:p>
      <w:pPr>
        <w:spacing w:before="75" w:after="0"/>
      </w:pPr>
      <w:r>
        <w:rPr/>
        <w:t xml:space="preserve">21.2.4 海洋生物医药中试熟化与产业化基地</w:t>
      </w:r>
    </w:p>
    <w:p>
      <w:pPr>
        <w:spacing w:before="75" w:after="0"/>
      </w:pPr>
      <w:r>
        <w:rPr/>
        <w:t xml:space="preserve">21.3 绿色转型示范类工程</w:t>
      </w:r>
    </w:p>
    <w:p>
      <w:pPr>
        <w:spacing w:before="75" w:after="0"/>
      </w:pPr>
      <w:r>
        <w:rPr/>
        <w:t xml:space="preserve">21.3.1 天津港“零碳港区”三期建设：氢能应用全覆盖</w:t>
      </w:r>
    </w:p>
    <w:p>
      <w:pPr>
        <w:spacing w:before="75" w:after="0"/>
      </w:pPr>
      <w:r>
        <w:rPr/>
        <w:t xml:space="preserve">21.3.2 北大港、七里海等蓝碳生态系统修复增汇工程</w:t>
      </w:r>
    </w:p>
    <w:p>
      <w:pPr>
        <w:spacing w:before="75" w:after="0"/>
      </w:pPr>
      <w:r>
        <w:rPr/>
        <w:t xml:space="preserve">21.3.3 海洋塑料垃圾智能监测与清理示范项目</w:t>
      </w:r>
    </w:p>
    <w:p>
      <w:pPr>
        <w:spacing w:before="75" w:after="0"/>
      </w:pPr>
      <w:r>
        <w:rPr/>
        <w:t xml:space="preserve">21.3.4 海水养殖尾水生态化处理设施全覆盖项目</w:t>
      </w:r>
    </w:p>
    <w:p>
      <w:pPr>
        <w:spacing w:before="75" w:after="0"/>
      </w:pPr>
      <w:r>
        <w:rPr/>
        <w:t xml:space="preserve">21.4 开放合作平台类工程</w:t>
      </w:r>
    </w:p>
    <w:p>
      <w:pPr>
        <w:spacing w:before="75" w:after="0"/>
      </w:pPr>
      <w:r>
        <w:rPr/>
        <w:t xml:space="preserve">21.4.1 天津国际航运服务集聚区东疆核心区建设</w:t>
      </w:r>
    </w:p>
    <w:p>
      <w:pPr>
        <w:spacing w:before="75" w:after="0"/>
      </w:pPr>
      <w:r>
        <w:rPr/>
        <w:t xml:space="preserve">21.4.2 “一带一路”海洋产业合作园区项目</w:t>
      </w:r>
    </w:p>
    <w:p>
      <w:pPr>
        <w:spacing w:before="75" w:after="0"/>
      </w:pPr>
      <w:r>
        <w:rPr/>
        <w:t xml:space="preserve">21.4.3 京津冀海洋科技创新共同体联合实验室</w:t>
      </w:r>
    </w:p>
    <w:p>
      <w:pPr>
        <w:spacing w:before="75" w:after="0"/>
      </w:pPr>
      <w:r>
        <w:rPr/>
        <w:t xml:space="preserve">21.4.4 国际邮轮旅游综合体项目</w:t>
      </w:r>
    </w:p>
    <w:p>
      <w:pPr>
        <w:spacing w:before="75" w:after="0"/>
      </w:pPr>
      <w:r>
        <w:rPr>
          <w:b w:val="1"/>
          <w:bCs w:val="1"/>
        </w:rPr>
        <w:t xml:space="preserve">第二十二章 政策保障体系与实施机制</w:t>
      </w:r>
    </w:p>
    <w:p>
      <w:pPr>
        <w:spacing w:before="75" w:after="0"/>
      </w:pPr>
      <w:r>
        <w:rPr/>
        <w:t xml:space="preserve">22.1 组织保障</w:t>
      </w:r>
    </w:p>
    <w:p>
      <w:pPr>
        <w:spacing w:before="75" w:after="0"/>
      </w:pPr>
      <w:r>
        <w:rPr/>
        <w:t xml:space="preserve">22.1.1 天津市海洋经济发展领导小组统筹协调机制</w:t>
      </w:r>
    </w:p>
    <w:p>
      <w:pPr>
        <w:spacing w:before="75" w:after="0"/>
      </w:pPr>
      <w:r>
        <w:rPr/>
        <w:t xml:space="preserve">22.1.2 涉海部门职责清单与绩效考核体系</w:t>
      </w:r>
    </w:p>
    <w:p>
      <w:pPr>
        <w:spacing w:before="75" w:after="0"/>
      </w:pPr>
      <w:r>
        <w:rPr/>
        <w:t xml:space="preserve">22.1.3 海洋经济专家咨询委员会运行机制</w:t>
      </w:r>
    </w:p>
    <w:p>
      <w:pPr>
        <w:spacing w:before="75" w:after="0"/>
      </w:pPr>
      <w:r>
        <w:rPr/>
        <w:t xml:space="preserve">22.1.4 市区两级海洋经济管理事权划分优化</w:t>
      </w:r>
    </w:p>
    <w:p>
      <w:pPr>
        <w:spacing w:before="75" w:after="0"/>
      </w:pPr>
      <w:r>
        <w:rPr/>
        <w:t xml:space="preserve">22.2 要素保障</w:t>
      </w:r>
    </w:p>
    <w:p>
      <w:pPr>
        <w:spacing w:before="75" w:after="0"/>
      </w:pPr>
      <w:r>
        <w:rPr/>
        <w:t xml:space="preserve">22.2.1 海域使用金减免与经营性用海市场化出让政策</w:t>
      </w:r>
    </w:p>
    <w:p>
      <w:pPr>
        <w:spacing w:before="75" w:after="0"/>
      </w:pPr>
      <w:r>
        <w:rPr/>
        <w:t xml:space="preserve">22.2.2 海洋产业专项债发行与reits试点</w:t>
      </w:r>
    </w:p>
    <w:p>
      <w:pPr>
        <w:spacing w:before="75" w:after="0"/>
      </w:pPr>
      <w:r>
        <w:rPr/>
        <w:t xml:space="preserve">22.2.3 海洋经济用地用海指标全市统筹与倾斜机制</w:t>
      </w:r>
    </w:p>
    <w:p>
      <w:pPr>
        <w:spacing w:before="75" w:after="0"/>
      </w:pPr>
      <w:r>
        <w:rPr/>
        <w:t xml:space="preserve">22.2.4 数据要素在海洋领域的产权界定与流通交易</w:t>
      </w:r>
    </w:p>
    <w:p>
      <w:pPr>
        <w:spacing w:before="75" w:after="0"/>
      </w:pPr>
      <w:r>
        <w:rPr/>
        <w:t xml:space="preserve">22.3 监督评估</w:t>
      </w:r>
    </w:p>
    <w:p>
      <w:pPr>
        <w:spacing w:before="75" w:after="0"/>
      </w:pPr>
      <w:r>
        <w:rPr/>
        <w:t xml:space="preserve">22.3.1 海洋经济统计监测制度完善与季度预警机制</w:t>
      </w:r>
    </w:p>
    <w:p>
      <w:pPr>
        <w:spacing w:before="75" w:after="0"/>
      </w:pPr>
      <w:r>
        <w:rPr/>
        <w:t xml:space="preserve">22.3.2 规划实施年度评估与中期调整制度</w:t>
      </w:r>
    </w:p>
    <w:p>
      <w:pPr>
        <w:spacing w:before="75" w:after="0"/>
      </w:pPr>
      <w:r>
        <w:rPr/>
        <w:t xml:space="preserve">22.3.3 涉海重大项目“全生命周期”监管平台</w:t>
      </w:r>
    </w:p>
    <w:p>
      <w:pPr>
        <w:spacing w:before="75" w:after="0"/>
      </w:pPr>
      <w:r>
        <w:rPr/>
        <w:t xml:space="preserve">22.3.4 第三方评估与社会监督机制</w:t>
      </w:r>
    </w:p>
    <w:p>
      <w:pPr>
        <w:spacing w:before="75" w:after="0"/>
      </w:pPr>
      <w:r>
        <w:rPr>
          <w:b w:val="1"/>
          <w:bCs w:val="1"/>
        </w:rPr>
        <w:t xml:space="preserve">第九篇 预测篇：前景展望与风险研判</w:t>
      </w:r>
    </w:p>
    <w:p>
      <w:pPr>
        <w:spacing w:before="75" w:after="0"/>
      </w:pPr>
      <w:r>
        <w:rPr>
          <w:b w:val="1"/>
          <w:bCs w:val="1"/>
        </w:rPr>
        <w:t xml:space="preserve">第二十三章 2026-2031年海洋经济前景预测</w:t>
      </w:r>
    </w:p>
    <w:p>
      <w:pPr>
        <w:spacing w:before="75" w:after="0"/>
      </w:pPr>
      <w:r>
        <w:rPr/>
        <w:t xml:space="preserve">23.1 海洋经济总量与结构预测</w:t>
      </w:r>
    </w:p>
    <w:p>
      <w:pPr>
        <w:spacing w:before="75" w:after="0"/>
      </w:pPr>
      <w:r>
        <w:rPr/>
        <w:t xml:space="preserve">23.1.1 基于var模型的gop总量预测(2026-2031年)</w:t>
      </w:r>
    </w:p>
    <w:p>
      <w:pPr>
        <w:spacing w:before="75" w:after="0"/>
      </w:pPr>
      <w:r>
        <w:rPr/>
        <w:t xml:space="preserve">23.1.2 海洋三次产业结构演变趋势预测(2025/2027/2030年)</w:t>
      </w:r>
    </w:p>
    <w:p>
      <w:pPr>
        <w:spacing w:before="75" w:after="0"/>
      </w:pPr>
      <w:r>
        <w:rPr/>
        <w:t xml:space="preserve">23.1.3 主要海洋行业增加值增长预测</w:t>
      </w:r>
    </w:p>
    <w:p>
      <w:pPr>
        <w:spacing w:before="75" w:after="0"/>
      </w:pPr>
      <w:r>
        <w:rPr/>
        <w:t xml:space="preserve">23.1.4 海洋经济对全市gdp贡献率预测</w:t>
      </w:r>
    </w:p>
    <w:p>
      <w:pPr>
        <w:spacing w:before="75" w:after="0"/>
      </w:pPr>
      <w:r>
        <w:rPr/>
        <w:t xml:space="preserve">23.2 重点产业市场容量预测</w:t>
      </w:r>
    </w:p>
    <w:p>
      <w:pPr>
        <w:spacing w:before="75" w:after="0"/>
      </w:pPr>
      <w:r>
        <w:rPr/>
        <w:t xml:space="preserve">23.2.1 海洋工程装备市场规模与国产化率预测</w:t>
      </w:r>
    </w:p>
    <w:p>
      <w:pPr>
        <w:spacing w:before="75" w:after="0"/>
      </w:pPr>
      <w:r>
        <w:rPr/>
        <w:t xml:space="preserve">23.2.2 海水淡化设备与服务市场规模(2026-2031年cagr)</w:t>
      </w:r>
    </w:p>
    <w:p>
      <w:pPr>
        <w:spacing w:before="75" w:after="0"/>
      </w:pPr>
      <w:r>
        <w:rPr/>
        <w:t xml:space="preserve">23.2.3 邮轮旅游人次与消费规模预测</w:t>
      </w:r>
    </w:p>
    <w:p>
      <w:pPr>
        <w:spacing w:before="75" w:after="0"/>
      </w:pPr>
      <w:r>
        <w:rPr/>
        <w:t xml:space="preserve">23.2.4 海洋生物医药产品注册数量与市场规模</w:t>
      </w:r>
    </w:p>
    <w:p>
      <w:pPr>
        <w:spacing w:before="75" w:after="0"/>
      </w:pPr>
      <w:r>
        <w:rPr/>
        <w:t xml:space="preserve">23.3 海洋科技发展前沿预测</w:t>
      </w:r>
    </w:p>
    <w:p>
      <w:pPr>
        <w:spacing w:before="75" w:after="0"/>
      </w:pPr>
      <w:r>
        <w:rPr/>
        <w:t xml:space="preserve">23.3.1 人工智能在海洋领域应用场景拓展</w:t>
      </w:r>
    </w:p>
    <w:p>
      <w:pPr>
        <w:spacing w:before="75" w:after="0"/>
      </w:pPr>
      <w:r>
        <w:rPr/>
        <w:t xml:space="preserve">23.3.2 深海采矿技术与装备商业化前景</w:t>
      </w:r>
    </w:p>
    <w:p>
      <w:pPr>
        <w:spacing w:before="75" w:after="0"/>
      </w:pPr>
      <w:r>
        <w:rPr/>
        <w:t xml:space="preserve">23.3.3 海洋生物质能、波浪能等新能源技术突破</w:t>
      </w:r>
    </w:p>
    <w:p>
      <w:pPr>
        <w:spacing w:before="75" w:after="0"/>
      </w:pPr>
      <w:r>
        <w:rPr/>
        <w:t xml:space="preserve">23.3.4 海洋物联网与数字孪生技术成熟度预测</w:t>
      </w:r>
    </w:p>
    <w:p>
      <w:pPr>
        <w:spacing w:before="75" w:after="0"/>
      </w:pPr>
      <w:r>
        <w:rPr>
          <w:b w:val="1"/>
          <w:bCs w:val="1"/>
        </w:rPr>
        <w:t xml:space="preserve">第二十四章 风险识别与应对策略</w:t>
      </w:r>
    </w:p>
    <w:p>
      <w:pPr>
        <w:spacing w:before="75" w:after="0"/>
      </w:pPr>
      <w:r>
        <w:rPr/>
        <w:t xml:space="preserve">24.1 外部风险</w:t>
      </w:r>
    </w:p>
    <w:p>
      <w:pPr>
        <w:spacing w:before="75" w:after="0"/>
      </w:pPr>
      <w:r>
        <w:rPr/>
        <w:t xml:space="preserve">24.1.1 全球经济衰退与海运贸易需求萎缩风险</w:t>
      </w:r>
    </w:p>
    <w:p>
      <w:pPr>
        <w:spacing w:before="75" w:after="0"/>
      </w:pPr>
      <w:r>
        <w:rPr/>
        <w:t xml:space="preserve">24.1.2 地缘政治冲突与海洋通道安全风险</w:t>
      </w:r>
    </w:p>
    <w:p>
      <w:pPr>
        <w:spacing w:before="75" w:after="0"/>
      </w:pPr>
      <w:r>
        <w:rPr/>
        <w:t xml:space="preserve">24.1.3 国际海事规则变化与绿色壁垒风险</w:t>
      </w:r>
    </w:p>
    <w:p>
      <w:pPr>
        <w:spacing w:before="75" w:after="0"/>
      </w:pPr>
      <w:r>
        <w:rPr/>
        <w:t xml:space="preserve">24.1.4 气候变化导致的极端海洋灾害风险</w:t>
      </w:r>
    </w:p>
    <w:p>
      <w:pPr>
        <w:spacing w:before="75" w:after="0"/>
      </w:pPr>
      <w:r>
        <w:rPr/>
        <w:t xml:space="preserve">24.2 内部风险</w:t>
      </w:r>
    </w:p>
    <w:p>
      <w:pPr>
        <w:spacing w:before="75" w:after="0"/>
      </w:pPr>
      <w:r>
        <w:rPr/>
        <w:t xml:space="preserve">24.2.1 海洋科技创新不及预期与人才流失风险</w:t>
      </w:r>
    </w:p>
    <w:p>
      <w:pPr>
        <w:spacing w:before="75" w:after="0"/>
      </w:pPr>
      <w:r>
        <w:rPr/>
        <w:t xml:space="preserve">24.2.2 重大海洋项目融资困难与债务风险</w:t>
      </w:r>
    </w:p>
    <w:p>
      <w:pPr>
        <w:spacing w:before="75" w:after="0"/>
      </w:pPr>
      <w:r>
        <w:rPr/>
        <w:t xml:space="preserve">24.2.3 海洋产业同质竞争与区域协同失效风险</w:t>
      </w:r>
    </w:p>
    <w:p>
      <w:pPr>
        <w:spacing w:before="75" w:after="0"/>
      </w:pPr>
      <w:r>
        <w:rPr/>
        <w:t xml:space="preserve">24.2.4 海洋生态环境退化与公众反对风险</w:t>
      </w:r>
    </w:p>
    <w:p>
      <w:pPr>
        <w:spacing w:before="75" w:after="0"/>
      </w:pPr>
      <w:r>
        <w:rPr/>
        <w:t xml:space="preserve">24.3 风险应对预案</w:t>
      </w:r>
    </w:p>
    <w:p>
      <w:pPr>
        <w:spacing w:before="75" w:after="0"/>
      </w:pPr>
      <w:r>
        <w:rPr/>
        <w:t xml:space="preserve">24.3.1 建立海洋经济风险预警指数体系</w:t>
      </w:r>
    </w:p>
    <w:p>
      <w:pPr>
        <w:spacing w:before="75" w:after="0"/>
      </w:pPr>
      <w:r>
        <w:rPr/>
        <w:t xml:space="preserve">24.3.2 制定海洋产业“白名单”与应急保供机制</w:t>
      </w:r>
    </w:p>
    <w:p>
      <w:pPr>
        <w:spacing w:before="75" w:after="0"/>
      </w:pPr>
      <w:r>
        <w:rPr/>
        <w:t xml:space="preserve">24.3.3 设立海洋经济发展风险补偿基金</w:t>
      </w:r>
    </w:p>
    <w:p>
      <w:pPr>
        <w:spacing w:before="75" w:after="0"/>
      </w:pPr>
      <w:r>
        <w:rPr/>
        <w:t xml:space="preserve">24.3.4 完善海洋突发事件应急管理与舆情应对机制</w:t>
      </w:r>
    </w:p>
    <w:p>
      <w:pPr>
        <w:spacing w:before="75" w:after="0"/>
      </w:pPr>
      <w:r>
        <w:rPr>
          <w:b w:val="1"/>
          <w:bCs w:val="1"/>
        </w:rPr>
        <w:t xml:space="preserve">第十篇 案例篇：经验借鉴与模式创新</w:t>
      </w:r>
    </w:p>
    <w:p>
      <w:pPr>
        <w:spacing w:before="75" w:after="0"/>
      </w:pPr>
      <w:r>
        <w:rPr>
          <w:b w:val="1"/>
          <w:bCs w:val="1"/>
        </w:rPr>
        <w:t xml:space="preserve">第二十五章 国内外海洋经济发展典型案例</w:t>
      </w:r>
    </w:p>
    <w:p>
      <w:pPr>
        <w:spacing w:before="75" w:after="0"/>
      </w:pPr>
      <w:r>
        <w:rPr/>
        <w:t xml:space="preserve">25.1 国际案例</w:t>
      </w:r>
    </w:p>
    <w:p>
      <w:pPr>
        <w:spacing w:before="75" w:after="0"/>
      </w:pPr>
      <w:r>
        <w:rPr/>
        <w:t xml:space="preserve">25.1.1 挪威海洋经济与绿色转型模式</w:t>
      </w:r>
    </w:p>
    <w:p>
      <w:pPr>
        <w:spacing w:before="75" w:after="0"/>
      </w:pPr>
      <w:r>
        <w:rPr/>
        <w:t xml:space="preserve">25.1.2 新加坡国际航运中心服务生态体系</w:t>
      </w:r>
    </w:p>
    <w:p>
      <w:pPr>
        <w:spacing w:before="75" w:after="0"/>
      </w:pPr>
      <w:r>
        <w:rPr/>
        <w:t xml:space="preserve">25.1.3 荷兰鹿特丹港循环经济与零碳港口建设</w:t>
      </w:r>
    </w:p>
    <w:p>
      <w:pPr>
        <w:spacing w:before="75" w:after="0"/>
      </w:pPr>
      <w:r>
        <w:rPr/>
        <w:t xml:space="preserve">25.1.4 日本海洋科技创新体系与产业集群培育</w:t>
      </w:r>
    </w:p>
    <w:p>
      <w:pPr>
        <w:spacing w:before="75" w:after="0"/>
      </w:pPr>
      <w:r>
        <w:rPr/>
        <w:t xml:space="preserve">25.2 国内案例</w:t>
      </w:r>
    </w:p>
    <w:p>
      <w:pPr>
        <w:spacing w:before="75" w:after="0"/>
      </w:pPr>
      <w:r>
        <w:rPr/>
        <w:t xml:space="preserve">25.2.1 上海全球海洋中心城市建设政策工具箱</w:t>
      </w:r>
    </w:p>
    <w:p>
      <w:pPr>
        <w:spacing w:before="75" w:after="0"/>
      </w:pPr>
      <w:r>
        <w:rPr/>
        <w:t xml:space="preserve">25.2.2 青岛西海岸新区海洋经济高质量发展模式</w:t>
      </w:r>
    </w:p>
    <w:p>
      <w:pPr>
        <w:spacing w:before="75" w:after="0"/>
      </w:pPr>
      <w:r>
        <w:rPr/>
        <w:t xml:space="preserve">25.2.3 深圳海洋新城“海洋+科技+金融”融合实践</w:t>
      </w:r>
    </w:p>
    <w:p>
      <w:pPr>
        <w:spacing w:before="75" w:after="0"/>
      </w:pPr>
      <w:r>
        <w:rPr/>
        <w:t xml:space="preserve">25.2.4 舟山国家海洋经济示范区制度创新</w:t>
      </w:r>
    </w:p>
    <w:p>
      <w:pPr>
        <w:spacing w:before="75" w:after="0"/>
      </w:pPr>
      <w:r>
        <w:rPr/>
        <w:t xml:space="preserve">25.3 天津本土模式提炼</w:t>
      </w:r>
    </w:p>
    <w:p>
      <w:pPr>
        <w:spacing w:before="75" w:after="0"/>
      </w:pPr>
      <w:r>
        <w:rPr/>
        <w:t xml:space="preserve">25.3.1 “港产城融合”的东疆邮轮经济模式</w:t>
      </w:r>
    </w:p>
    <w:p>
      <w:pPr>
        <w:spacing w:before="75" w:after="0"/>
      </w:pPr>
      <w:r>
        <w:rPr/>
        <w:t xml:space="preserve">25.3.2 “以淡化水为主水源”的南港循环经济模式</w:t>
      </w:r>
    </w:p>
    <w:p>
      <w:pPr>
        <w:spacing w:before="75" w:after="0"/>
      </w:pPr>
      <w:r>
        <w:rPr/>
        <w:t xml:space="preserve">25.3.3 “智能工厂”引领的临港海工装备模式</w:t>
      </w:r>
    </w:p>
    <w:p>
      <w:pPr>
        <w:spacing w:before="75" w:after="0"/>
      </w:pPr>
      <w:r>
        <w:rPr/>
        <w:t xml:space="preserve">25.3.4 “政府引导+联盟推动”的海洋协同创新模式</w:t>
      </w:r>
    </w:p>
    <w:p>
      <w:pPr>
        <w:spacing w:before="75" w:after="0"/>
      </w:pPr>
      <w:r>
        <w:rPr>
          <w:b w:val="1"/>
          <w:bCs w:val="1"/>
        </w:rPr>
        <w:t xml:space="preserve">第十一篇 结论篇</w:t>
      </w:r>
    </w:p>
    <w:p>
      <w:pPr>
        <w:spacing w:before="75" w:after="0"/>
      </w:pPr>
      <w:r>
        <w:rPr>
          <w:b w:val="1"/>
          <w:bCs w:val="1"/>
        </w:rPr>
        <w:t xml:space="preserve">第二十六章 主要结论与“十五五”发展建议</w:t>
      </w:r>
    </w:p>
    <w:p>
      <w:pPr>
        <w:spacing w:before="75" w:after="0"/>
      </w:pPr>
      <w:r>
        <w:rPr/>
        <w:t xml:space="preserve">26.1 研究主要结论</w:t>
      </w:r>
    </w:p>
    <w:p>
      <w:pPr>
        <w:spacing w:before="75" w:after="0"/>
      </w:pPr>
      <w:r>
        <w:rPr/>
        <w:t xml:space="preserve">26.1.1 “十五五”时期天津海洋经济发展战略定位</w:t>
      </w:r>
    </w:p>
    <w:p>
      <w:pPr>
        <w:spacing w:before="75" w:after="0"/>
      </w:pPr>
      <w:r>
        <w:rPr/>
        <w:t xml:space="preserve">26.1.2 海洋经济高质量发展核心指标体系</w:t>
      </w:r>
    </w:p>
    <w:p>
      <w:pPr>
        <w:spacing w:before="75" w:after="0"/>
      </w:pPr>
      <w:r>
        <w:rPr/>
        <w:t xml:space="preserve">26.1.3 重点发展领域与空间布局优化方向</w:t>
      </w:r>
    </w:p>
    <w:p>
      <w:pPr>
        <w:spacing w:before="75" w:after="0"/>
      </w:pPr>
      <w:r>
        <w:rPr/>
        <w:t xml:space="preserve">26.1.4 风险挑战与应对策略总结</w:t>
      </w:r>
    </w:p>
    <w:p>
      <w:pPr>
        <w:spacing w:before="75" w:after="0"/>
      </w:pPr>
      <w:r>
        <w:rPr/>
        <w:t xml:space="preserve">26.2 对决策层建议</w:t>
      </w:r>
    </w:p>
    <w:p>
      <w:pPr>
        <w:spacing w:before="75" w:after="0"/>
      </w:pPr>
      <w:r>
        <w:rPr/>
        <w:t xml:space="preserve">26.2.1 强化顶层设计与组织保障机制</w:t>
      </w:r>
    </w:p>
    <w:p>
      <w:pPr>
        <w:spacing w:before="75" w:after="0"/>
      </w:pPr>
      <w:r>
        <w:rPr/>
        <w:t xml:space="preserve">26.2.2 加大财政金融政策精准支持力度</w:t>
      </w:r>
    </w:p>
    <w:p>
      <w:pPr>
        <w:spacing w:before="75" w:after="0"/>
      </w:pPr>
      <w:r>
        <w:rPr/>
        <w:t xml:space="preserve">26.2.3 深化制度型开放与区域协同</w:t>
      </w:r>
    </w:p>
    <w:p>
      <w:pPr>
        <w:spacing w:before="75" w:after="0"/>
      </w:pPr>
      <w:r>
        <w:rPr/>
        <w:t xml:space="preserve">26.2.4 加强海洋文化宣传与公众参与</w:t>
      </w:r>
    </w:p>
    <w:p>
      <w:pPr>
        <w:spacing w:before="75" w:after="0"/>
      </w:pPr>
      <w:r>
        <w:rPr/>
        <w:t xml:space="preserve">26.3 对企业界建议</w:t>
      </w:r>
    </w:p>
    <w:p>
      <w:pPr>
        <w:spacing w:before="75" w:after="0"/>
      </w:pPr>
      <w:r>
        <w:rPr/>
        <w:t xml:space="preserve">26.3.1 把握海洋新质生产力发展方向</w:t>
      </w:r>
    </w:p>
    <w:p>
      <w:pPr>
        <w:spacing w:before="75" w:after="0"/>
      </w:pPr>
      <w:r>
        <w:rPr/>
        <w:t xml:space="preserve">26.3.2 积极参与国际竞争与产业链重构</w:t>
      </w:r>
    </w:p>
    <w:p>
      <w:pPr>
        <w:spacing w:before="75" w:after="0"/>
      </w:pPr>
      <w:r>
        <w:rPr/>
        <w:t xml:space="preserve">26.3.3 加大绿色低碳转型投入</w:t>
      </w:r>
    </w:p>
    <w:p>
      <w:pPr>
        <w:spacing w:before="75" w:after="0"/>
      </w:pPr>
      <w:r>
        <w:rPr/>
        <w:t xml:space="preserve">26.3.4 强化产学研用协同创新</w:t>
      </w:r>
    </w:p>
    <w:p>
      <w:pPr>
        <w:spacing w:before="75" w:after="0"/>
      </w:pPr>
      <w:r>
        <w:rPr/>
        <w:t xml:space="preserve">26.4 对投资者建议</w:t>
      </w:r>
    </w:p>
    <w:p>
      <w:pPr>
        <w:spacing w:before="75" w:after="0"/>
      </w:pPr>
      <w:r>
        <w:rPr/>
        <w:t xml:space="preserve">26.4.1 重点关注海水淡化、海工装备等增长赛道</w:t>
      </w:r>
    </w:p>
    <w:p>
      <w:pPr>
        <w:spacing w:before="75" w:after="0"/>
      </w:pPr>
      <w:r>
        <w:rPr/>
        <w:t xml:space="preserve">26.4.2 关注政策红利与制度创新带来的投资机会</w:t>
      </w:r>
    </w:p>
    <w:p>
      <w:pPr>
        <w:spacing w:before="75" w:after="0"/>
      </w:pPr>
      <w:r>
        <w:rPr/>
        <w:t xml:space="preserve">26.4.3 评估技术路线与市场需求匹配度</w:t>
      </w:r>
    </w:p>
    <w:p>
      <w:pPr>
        <w:spacing w:before="75" w:after="0"/>
      </w:pPr>
      <w:r>
        <w:rPr/>
        <w:t xml:space="preserve">26.4.4 构建海洋产业投资组合与风险分散策略</w:t>
      </w:r>
    </w:p>
    <w:p>
      <w:pPr>
        <w:spacing w:before="75" w:after="0"/>
      </w:pPr>
      <w:r>
        <w:rPr>
          <w:b w:val="1"/>
          <w:bCs w:val="1"/>
        </w:rPr>
        <w:t xml:space="preserve">图表目录</w:t>
      </w:r>
    </w:p>
    <w:p>
      <w:pPr>
        <w:spacing w:before="75" w:after="0"/>
      </w:pPr>
      <w:r>
        <w:rPr/>
        <w:t xml:space="preserve">图表：海洋经济高质量发展理论框架</w:t>
      </w:r>
    </w:p>
    <w:p>
      <w:pPr>
        <w:spacing w:before="75" w:after="0"/>
      </w:pPr>
      <w:r>
        <w:rPr/>
        <w:t xml:space="preserve">图表：天津市2020-2024年海洋生产总值及占gdp比重</w:t>
      </w:r>
    </w:p>
    <w:p>
      <w:pPr>
        <w:spacing w:before="75" w:after="0"/>
      </w:pPr>
      <w:r>
        <w:rPr/>
        <w:t xml:space="preserve">图表：天津市\"十四五\"海洋经济三次产业结构演变</w:t>
      </w:r>
    </w:p>
    <w:p>
      <w:pPr>
        <w:spacing w:before="75" w:after="0"/>
      </w:pPr>
      <w:r>
        <w:rPr/>
        <w:t xml:space="preserve">图表：天津市海洋经济主要行业增加值占比(2025年)</w:t>
      </w:r>
    </w:p>
    <w:p>
      <w:pPr>
        <w:spacing w:before="75" w:after="0"/>
      </w:pPr>
      <w:r>
        <w:rPr/>
        <w:t xml:space="preserve">图表：环渤海地区海洋经济竞争格局</w:t>
      </w:r>
    </w:p>
    <w:p>
      <w:pPr>
        <w:spacing w:before="75" w:after="0"/>
      </w:pPr>
      <w:r>
        <w:rPr/>
        <w:t xml:space="preserve">图表：天津港与主要竞争对手吞吐量对比(2025年)</w:t>
      </w:r>
    </w:p>
    <w:p>
      <w:pPr>
        <w:spacing w:before="75" w:after="0"/>
      </w:pPr>
      <w:r>
        <w:rPr/>
        <w:t xml:space="preserve">图表：国家层面海洋经济政策体系</w:t>
      </w:r>
    </w:p>
    <w:p>
      <w:pPr>
        <w:spacing w:before="75" w:after="0"/>
      </w:pPr>
      <w:r>
        <w:rPr/>
        <w:t xml:space="preserve">图表：天津海洋经济核心竞争力评价体系</w:t>
      </w:r>
    </w:p>
    <w:p>
      <w:pPr>
        <w:spacing w:before="75" w:after="0"/>
      </w:pPr>
      <w:r>
        <w:rPr/>
        <w:t xml:space="preserve">图表：天津与先进海洋城市对标评价结果</w:t>
      </w:r>
    </w:p>
    <w:p>
      <w:pPr>
        <w:spacing w:before="75" w:after="0"/>
      </w:pPr>
      <w:r>
        <w:rPr/>
        <w:t xml:space="preserve">图表：渤海油田产能增长轨迹与\"十五五\"预测</w:t>
      </w:r>
    </w:p>
    <w:p>
      <w:pPr>
        <w:spacing w:before="75" w:after="0"/>
      </w:pPr>
      <w:r>
        <w:rPr/>
        <w:t xml:space="preserve">图表：南港工业区石化产业链循环示意图</w:t>
      </w:r>
    </w:p>
    <w:p>
      <w:pPr>
        <w:spacing w:before="75" w:after="0"/>
      </w:pPr>
      <w:r>
        <w:rPr/>
        <w:t xml:space="preserve">图表：天津港集装箱吞吐量增长趋势(2023-2025)</w:t>
      </w:r>
    </w:p>
    <w:p>
      <w:pPr>
        <w:spacing w:before="75" w:after="0"/>
      </w:pPr>
      <w:r>
        <w:rPr/>
        <w:t xml:space="preserve">图表：天津港海铁联运量及占比变化</w:t>
      </w:r>
    </w:p>
    <w:p>
      <w:pPr>
        <w:spacing w:before="75" w:after="0"/>
      </w:pPr>
      <w:r>
        <w:rPr/>
        <w:t xml:space="preserve">图表：邮轮经济产业链构成与价值链分布</w:t>
      </w:r>
    </w:p>
    <w:p>
      <w:pPr>
        <w:spacing w:before="75" w:after="0"/>
      </w:pPr>
      <w:r>
        <w:rPr/>
        <w:t xml:space="preserve">图表：天津市海水淡化产能布局与区域分布</w:t>
      </w:r>
    </w:p>
    <w:p>
      <w:pPr>
        <w:spacing w:before="75" w:after="0"/>
      </w:pPr>
      <w:r>
        <w:rPr/>
        <w:t xml:space="preserve">图表：海水淡化产业链图谱(天津版)</w:t>
      </w:r>
    </w:p>
    <w:p>
      <w:pPr>
        <w:spacing w:before="75" w:after="0"/>
      </w:pPr>
      <w:r>
        <w:rPr/>
        <w:t xml:space="preserve">图表：海水淡化成本构成与价格敏感性分析</w:t>
      </w:r>
    </w:p>
    <w:p>
      <w:pPr>
        <w:spacing w:before="75" w:after="0"/>
      </w:pPr>
      <w:r>
        <w:rPr/>
        <w:t xml:space="preserve">图表：天津海洋工程装备产业规模与增速(2023-2025)</w:t>
      </w:r>
    </w:p>
    <w:p>
      <w:pPr>
        <w:spacing w:before="75" w:after="0"/>
      </w:pPr>
      <w:r>
        <w:rPr/>
        <w:t xml:space="preserve">图表：海工装备产业链关键环节技术成熟度曲线</w:t>
      </w:r>
    </w:p>
    <w:p>
      <w:pPr>
        <w:spacing w:before="75" w:after="0"/>
      </w:pPr>
      <w:r>
        <w:rPr/>
        <w:t xml:space="preserve">图表：海洋生物医药产业研发管线分布</w:t>
      </w:r>
    </w:p>
    <w:p>
      <w:pPr>
        <w:spacing w:before="75" w:after="0"/>
      </w:pPr>
      <w:r>
        <w:rPr/>
        <w:t xml:space="preserve">图表：海洋科技成果转化效率评价</w:t>
      </w:r>
    </w:p>
    <w:p>
      <w:pPr>
        <w:spacing w:before="75" w:after="0"/>
      </w:pPr>
      <w:r>
        <w:rPr/>
        <w:t xml:space="preserve">图表：天津市\"一核两区三带\"海洋经济空间布局</w:t>
      </w:r>
    </w:p>
    <w:p>
      <w:pPr>
        <w:spacing w:before="75" w:after="0"/>
      </w:pPr>
      <w:r>
        <w:rPr/>
        <w:t xml:space="preserve">图表：海岸带保护与利用分区管控</w:t>
      </w:r>
    </w:p>
    <w:p>
      <w:pPr>
        <w:spacing w:before="75" w:after="0"/>
      </w:pPr>
      <w:r>
        <w:rPr/>
        <w:t xml:space="preserve">图表：海洋特色产业园区产业链关联图</w:t>
      </w:r>
    </w:p>
    <w:p>
      <w:pPr>
        <w:spacing w:before="75" w:after="0"/>
      </w:pPr>
      <w:r>
        <w:rPr/>
        <w:t xml:space="preserve">图表：海洋关键核心技术攻关路线图</w:t>
      </w:r>
    </w:p>
    <w:p>
      <w:pPr>
        <w:spacing w:before="75" w:after="0"/>
      </w:pPr>
      <w:r>
        <w:rPr/>
        <w:t xml:space="preserve">图表：海洋科技创新平台布局优化示意</w:t>
      </w:r>
    </w:p>
    <w:p>
      <w:pPr>
        <w:spacing w:before="75" w:after="0"/>
      </w:pPr>
      <w:r>
        <w:rPr/>
        <w:t xml:space="preserve">图表：\"十五五\"期间海洋人才供需缺口预测</w:t>
      </w:r>
    </w:p>
    <w:p>
      <w:pPr>
        <w:spacing w:before="75" w:after="0"/>
      </w:pPr>
      <w:r>
        <w:rPr/>
        <w:t xml:space="preserve">图表：海洋人才政策效果评估模型</w:t>
      </w:r>
    </w:p>
    <w:p>
      <w:pPr>
        <w:spacing w:before="75" w:after="0"/>
      </w:pPr>
      <w:r>
        <w:rPr/>
        <w:t xml:space="preserve">图表：渤海天津段生态环境质量指数变化</w:t>
      </w:r>
    </w:p>
    <w:p>
      <w:pPr>
        <w:spacing w:before="75" w:after="0"/>
      </w:pPr>
      <w:r>
        <w:rPr/>
        <w:t xml:space="preserve">图表：海洋灾害风险\"一张网\"平台架构</w:t>
      </w:r>
    </w:p>
    <w:p>
      <w:pPr>
        <w:spacing w:before="75" w:after="0"/>
      </w:pPr>
      <w:r>
        <w:rPr/>
        <w:t xml:space="preserve">图表：天津港碳排放达峰路径模拟</w:t>
      </w:r>
    </w:p>
    <w:p>
      <w:pPr>
        <w:spacing w:before="75" w:after="0"/>
      </w:pPr>
      <w:r>
        <w:rPr/>
        <w:t xml:space="preserve">图表：海洋产业循环经济模式</w:t>
      </w:r>
    </w:p>
    <w:p>
      <w:pPr>
        <w:spacing w:before="75" w:after="0"/>
      </w:pPr>
      <w:r>
        <w:rPr/>
        <w:t xml:space="preserve">图表：天津参与\"一带一路\"海洋产业合作网络</w:t>
      </w:r>
    </w:p>
    <w:p>
      <w:pPr>
        <w:spacing w:before="75" w:after="0"/>
      </w:pPr>
      <w:r>
        <w:rPr/>
        <w:t xml:space="preserve">图表： \"十五五\"海洋经济发展目标体系</w:t>
      </w:r>
    </w:p>
    <w:p>
      <w:pPr>
        <w:spacing w:before="75" w:after="0"/>
      </w:pPr>
      <w:r>
        <w:rPr/>
        <w:t xml:space="preserve">图表：目标可达性情景分析</w:t>
      </w:r>
    </w:p>
    <w:p>
      <w:pPr>
        <w:spacing w:before="75" w:after="0"/>
      </w:pPr>
      <w:r>
        <w:rPr/>
        <w:t xml:space="preserve">图表：\"十五五\"重大工程项目时空布局</w:t>
      </w:r>
    </w:p>
    <w:p>
      <w:pPr>
        <w:spacing w:before="75" w:after="0"/>
      </w:pPr>
      <w:r>
        <w:rPr/>
        <w:t xml:space="preserve">图表：2026-2031年天津海洋生产总值预测</w:t>
      </w:r>
    </w:p>
    <w:p>
      <w:pPr>
        <w:spacing w:before="75" w:after="0"/>
      </w:pPr>
      <w:r>
        <w:rPr/>
        <w:t xml:space="preserve">图表：主要海洋产业市场规模预测</w:t>
      </w:r>
    </w:p>
    <w:p>
      <w:pPr>
        <w:spacing w:before="75" w:after="0"/>
      </w:pPr>
      <w:r>
        <w:rPr/>
        <w:t xml:space="preserve">图表：海洋科技发展成熟度预测曲线</w:t>
      </w:r>
    </w:p>
    <w:p>
      <w:pPr>
        <w:spacing w:before="75" w:after="0"/>
      </w:pPr>
      <w:r>
        <w:rPr/>
        <w:t xml:space="preserve">图表：海洋经济风险预警指数构建</w:t>
      </w:r>
    </w:p>
    <w:p>
      <w:pPr>
        <w:spacing w:before="75" w:after="0"/>
      </w:pPr>
      <w:r>
        <w:rPr/>
        <w:t xml:space="preserve">图表：国内外海洋经济典型案例发展模式对比</w:t>
      </w:r>
    </w:p>
    <w:p>
      <w:pPr>
        <w:spacing w:before="75" w:after="0"/>
      </w:pPr>
      <w:r>
        <w:rPr/>
        <w:t xml:space="preserve">图表：\"十五五\"海洋经济发展战略实施路径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天津市海洋经济行业“十五五”规划前景预测研究报告</dc:title>
  <dc:description>天津市海洋经济行业“十五五”规划前景预测研究报告</dc:description>
  <dc:subject>天津市海洋经济行业“十五五”规划前景预测研究报告</dc:subject>
  <cp:keywords>研究报告</cp:keywords>
  <cp:category>研究报告</cp:category>
  <cp:lastModifiedBy>北京中道泰和信息咨询有限公司</cp:lastModifiedBy>
  <dcterms:created xsi:type="dcterms:W3CDTF">2026-03-23T12:51:26+08:00</dcterms:created>
  <dcterms:modified xsi:type="dcterms:W3CDTF">2026-03-23T12:51:26+08:00</dcterms:modified>
</cp:coreProperties>
</file>

<file path=docProps/custom.xml><?xml version="1.0" encoding="utf-8"?>
<Properties xmlns="http://schemas.openxmlformats.org/officeDocument/2006/custom-properties" xmlns:vt="http://schemas.openxmlformats.org/officeDocument/2006/docPropsVTypes"/>
</file>