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2026-2031年中国医用耗材行业市场分析及发展前景预测报告</w:t>
      </w:r>
    </w:p>
    <w:p>
      <w:pPr>
        <w:spacing w:after="150"/>
      </w:pPr>
      <w:r>
        <w:rPr>
          <w:b w:val="1"/>
          <w:bCs w:val="1"/>
        </w:rPr>
        <w:t xml:space="preserve">报告简介</w:t>
      </w:r>
    </w:p>
    <w:p>
      <w:pPr>
        <w:spacing w:after="150"/>
      </w:pPr>
      <w:r>
        <w:rPr/>
        <w:t xml:space="preserve">医用耗材行业作为医疗器械产业的核心组成部分与医疗服务的物质技术基础，是指直接用于临床诊断、治疗、护理、康复、检验、消毒等医疗过程，且具有消耗性特征的一次性或有限次使用医疗产品的系统性制造与流通产业。该行业产品矩阵涵盖高值耗材(心血管介入、骨科植入、人工晶体等)、低值耗材(注射穿刺、医用敷料、消毒用品等)及体外诊断试剂三大门类，其价值链从上游高分子材料、特种金属材料及生物活性材料研发制造，延伸至中游产品研发、精密加工、灭菌包装与质量检测，直至下游医院终端使用、医保支付结算及临床效果评价。作为连接医药创新与临床应用的枢纽环节，医用耗材不仅是保障医疗质量与安全的技术支撑，更是承载精准医疗、微创手术、快速康复等现代医学理念的战略载体，在健康中国战略与医保支付改革深化背景下，其产业定位已从传统的供应链配套跃升为牵引医疗技术迭代、决定诊疗效果与医保基金使用效率的核心要素。</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医用耗材行业进行了长期追踪，结合我们对医用耗材相关企业的调查研究，对我国医用耗材行业发展现状与前景、市场竞争格局与形势、赢利水平与企业发展、投资策略与风险预警、发展趋势与规划建议等进行深入研究，并重点分析了医用耗材行业的前景与风险。报告揭示了医用耗材市场潜在需求与潜在机会，为战略投资者选择恰当的投资时机和公司领导层做战略规划提供准确的市场情报信息及科学的决策依据，同时对银行信贷部门也具有极大的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医用耗材行业发展概述</w:t>
      </w:r>
    </w:p>
    <w:p>
      <w:pPr>
        <w:spacing w:before="75" w:after="0"/>
      </w:pPr>
      <w:r>
        <w:rPr/>
        <w:t xml:space="preserve">第一节 医用耗材的概念</w:t>
      </w:r>
    </w:p>
    <w:p>
      <w:pPr>
        <w:spacing w:before="75" w:after="0"/>
      </w:pPr>
      <w:r>
        <w:rPr/>
        <w:t xml:space="preserve">一、医用耗材的定义</w:t>
      </w:r>
    </w:p>
    <w:p>
      <w:pPr>
        <w:spacing w:before="75" w:after="0"/>
      </w:pPr>
      <w:r>
        <w:rPr/>
        <w:t xml:space="preserve">二、医用耗材的应用</w:t>
      </w:r>
    </w:p>
    <w:p>
      <w:pPr>
        <w:spacing w:before="75" w:after="0"/>
      </w:pPr>
      <w:r>
        <w:rPr/>
        <w:t xml:space="preserve">三、医用耗材在国民经济中的地位</w:t>
      </w:r>
    </w:p>
    <w:p>
      <w:pPr>
        <w:spacing w:before="75" w:after="0"/>
      </w:pPr>
      <w:r>
        <w:rPr/>
        <w:t xml:space="preserve">第二节 我国医用耗材市场概况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中国医用耗材行业整体运行现状分析</w:t>
      </w:r>
    </w:p>
    <w:p>
      <w:pPr>
        <w:spacing w:before="75" w:after="0"/>
      </w:pPr>
      <w:r>
        <w:rPr/>
        <w:t xml:space="preserve">第一节 医用耗材行业产业链概况</w:t>
      </w:r>
    </w:p>
    <w:p>
      <w:pPr>
        <w:spacing w:before="75" w:after="0"/>
      </w:pPr>
      <w:r>
        <w:rPr/>
        <w:t xml:space="preserve">一、医用耗材行业上游发展现状</w:t>
      </w:r>
    </w:p>
    <w:p>
      <w:pPr>
        <w:spacing w:before="75" w:after="0"/>
      </w:pPr>
      <w:r>
        <w:rPr/>
        <w:t xml:space="preserve">二、医用耗材行业上游发展趋势</w:t>
      </w:r>
    </w:p>
    <w:p>
      <w:pPr>
        <w:spacing w:before="75" w:after="0"/>
      </w:pPr>
      <w:r>
        <w:rPr/>
        <w:t xml:space="preserve">三、医用耗材行业下游发展现状</w:t>
      </w:r>
    </w:p>
    <w:p>
      <w:pPr>
        <w:spacing w:before="75" w:after="0"/>
      </w:pPr>
      <w:r>
        <w:rPr/>
        <w:t xml:space="preserve">四、医用耗材行业下游发展趋势</w:t>
      </w:r>
    </w:p>
    <w:p>
      <w:pPr>
        <w:spacing w:before="75" w:after="0"/>
      </w:pPr>
      <w:r>
        <w:rPr/>
        <w:t xml:space="preserve">第二节 医用耗材行业市场供需情况分析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2023-2025年国内医用耗材行业发展现状</w:t>
      </w:r>
    </w:p>
    <w:p>
      <w:pPr>
        <w:spacing w:before="75" w:after="0"/>
      </w:pPr>
      <w:r>
        <w:rPr/>
        <w:t xml:space="preserve">一、医用耗材行业产销状况分析</w:t>
      </w:r>
    </w:p>
    <w:p>
      <w:pPr>
        <w:spacing w:before="75" w:after="0"/>
      </w:pPr>
      <w:r>
        <w:rPr/>
        <w:t xml:space="preserve">二、医用耗材行业市场盈利能力分析</w:t>
      </w:r>
    </w:p>
    <w:p>
      <w:pPr>
        <w:spacing w:before="75" w:after="0"/>
      </w:pPr>
      <w:r>
        <w:rPr>
          <w:b w:val="1"/>
          <w:bCs w:val="1"/>
        </w:rPr>
        <w:t xml:space="preserve">第四章 医用耗材行业区域市场分析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中国医用耗材行业市场竞争分析</w:t>
      </w:r>
    </w:p>
    <w:p>
      <w:pPr>
        <w:spacing w:before="75" w:after="0"/>
      </w:pPr>
      <w:r>
        <w:rPr/>
        <w:t xml:space="preserve">第一节 医用耗材行业上下游市场分析</w:t>
      </w:r>
    </w:p>
    <w:p>
      <w:pPr>
        <w:spacing w:before="75" w:after="0"/>
      </w:pPr>
      <w:r>
        <w:rPr/>
        <w:t xml:space="preserve">一、医用耗材行业产业链简介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医用耗材行业市场供需分析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医用耗材行业竞争力分析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医用耗材行业市场集中度分析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2025年中国医用耗材行业竞争格局分析</w:t>
      </w:r>
    </w:p>
    <w:p>
      <w:pPr>
        <w:spacing w:before="75" w:after="0"/>
      </w:pPr>
      <w:r>
        <w:rPr/>
        <w:t xml:space="preserve">第一节 医用耗材行业集中度分析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2023-2025年医用耗材行业竞争格局分析</w:t>
      </w:r>
    </w:p>
    <w:p>
      <w:pPr>
        <w:spacing w:before="75" w:after="0"/>
      </w:pPr>
      <w:r>
        <w:rPr/>
        <w:t xml:space="preserve">一、国内外医用耗材竞争分析</w:t>
      </w:r>
    </w:p>
    <w:p>
      <w:pPr>
        <w:spacing w:before="75" w:after="0"/>
      </w:pPr>
      <w:r>
        <w:rPr/>
        <w:t xml:space="preserve">二、我国医用耗材市场竞争分析</w:t>
      </w:r>
    </w:p>
    <w:p>
      <w:pPr>
        <w:spacing w:before="75" w:after="0"/>
      </w:pPr>
      <w:r>
        <w:rPr/>
        <w:t xml:space="preserve">三、国内主要医用耗材企业动向</w:t>
      </w:r>
    </w:p>
    <w:p>
      <w:pPr>
        <w:spacing w:before="75" w:after="0"/>
      </w:pPr>
      <w:r>
        <w:rPr/>
        <w:t xml:space="preserve">四、国内行业竞争趋势发展分析</w:t>
      </w:r>
    </w:p>
    <w:p>
      <w:pPr>
        <w:spacing w:before="75" w:after="0"/>
      </w:pPr>
      <w:r>
        <w:rPr>
          <w:b w:val="1"/>
          <w:bCs w:val="1"/>
        </w:rPr>
        <w:t xml:space="preserve">第七章 2025年医用耗材企业分析</w:t>
      </w:r>
    </w:p>
    <w:p>
      <w:pPr>
        <w:spacing w:before="75" w:after="0"/>
      </w:pPr>
      <w:r>
        <w:rPr/>
        <w:t xml:space="preserve">第一节 威高集团有限公司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蓝帆医疗股份有限公司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乐普(北京)医疗器械股份有限公司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微创医疗科学有限公司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山东英科医疗科技股份有限公司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振德医疗用品股份有限公司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三诺生物传感股份有限公司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健帆生物科技集团股份有限公司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大博医疗科技股份有限公司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康德莱医疗器械股份有限公司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未来医用耗材行业发展预测分析</w:t>
      </w:r>
    </w:p>
    <w:p>
      <w:pPr>
        <w:spacing w:before="75" w:after="0"/>
      </w:pPr>
      <w:r>
        <w:rPr/>
        <w:t xml:space="preserve">第一节 2026-2031年医用耗材行业市场预测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2026-2031年中国医用耗材行业供需预测</w:t>
      </w:r>
    </w:p>
    <w:p>
      <w:pPr>
        <w:spacing w:before="75" w:after="0"/>
      </w:pPr>
      <w:r>
        <w:rPr/>
        <w:t xml:space="preserve">一、中国医用耗材供给预测</w:t>
      </w:r>
    </w:p>
    <w:p>
      <w:pPr>
        <w:spacing w:before="75" w:after="0"/>
      </w:pPr>
      <w:r>
        <w:rPr/>
        <w:t xml:space="preserve">二、中国医用耗材需求预测</w:t>
      </w:r>
    </w:p>
    <w:p>
      <w:pPr>
        <w:spacing w:before="75" w:after="0"/>
      </w:pPr>
      <w:r>
        <w:rPr/>
        <w:t xml:space="preserve">三、中国医用耗材供需平衡预测</w:t>
      </w:r>
    </w:p>
    <w:p>
      <w:pPr>
        <w:spacing w:before="75" w:after="0"/>
      </w:pPr>
      <w:r>
        <w:rPr/>
        <w:t xml:space="preserve">第三节 2026-2031年医用耗材行业发展前景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消费市场对医用耗材行业的影响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医用耗材行业投资分析与预测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对医用耗材行业投资机会与风险分析</w:t>
      </w:r>
    </w:p>
    <w:p>
      <w:pPr>
        <w:spacing w:before="75" w:after="0"/>
      </w:pPr>
      <w:r>
        <w:rPr/>
        <w:t xml:space="preserve">第一节 医用耗材行业投资机会分析</w:t>
      </w:r>
    </w:p>
    <w:p>
      <w:pPr>
        <w:spacing w:before="75" w:after="0"/>
      </w:pPr>
      <w:r>
        <w:rPr/>
        <w:t xml:space="preserve">一、医用耗材投资项目分析</w:t>
      </w:r>
    </w:p>
    <w:p>
      <w:pPr>
        <w:spacing w:before="75" w:after="0"/>
      </w:pPr>
      <w:r>
        <w:rPr/>
        <w:t xml:space="preserve">二、可以投资的医用耗材模式</w:t>
      </w:r>
    </w:p>
    <w:p>
      <w:pPr>
        <w:spacing w:before="75" w:after="0"/>
      </w:pPr>
      <w:r>
        <w:rPr/>
        <w:t xml:space="preserve">三、2026年医用耗材投资机会</w:t>
      </w:r>
    </w:p>
    <w:p>
      <w:pPr>
        <w:spacing w:before="75" w:after="0"/>
      </w:pPr>
      <w:r>
        <w:rPr/>
        <w:t xml:space="preserve">四、2026年医用耗材投资新方向</w:t>
      </w:r>
    </w:p>
    <w:p>
      <w:pPr>
        <w:spacing w:before="75" w:after="0"/>
      </w:pPr>
      <w:r>
        <w:rPr/>
        <w:t xml:space="preserve">五、2026-2031年医用耗材行业投资的建议</w:t>
      </w:r>
    </w:p>
    <w:p>
      <w:pPr>
        <w:spacing w:before="75" w:after="0"/>
      </w:pPr>
      <w:r>
        <w:rPr/>
        <w:t xml:space="preserve">第二节 影响医用耗材行业发展的主要因素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医用耗材行业投资风险及控制策略分析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医用耗材行业研究结论及建议</w:t>
      </w:r>
    </w:p>
    <w:p>
      <w:pPr>
        <w:spacing w:before="75" w:after="0"/>
      </w:pPr>
      <w:r>
        <w:rPr/>
        <w:t xml:space="preserve">第二节 医用耗材细分行业研究结论及建议</w:t>
      </w:r>
    </w:p>
    <w:p>
      <w:pPr>
        <w:spacing w:before="75" w:after="0"/>
      </w:pPr>
      <w:r>
        <w:rPr/>
        <w:t xml:space="preserve">第三节 医用耗材行业竞争策略总结及建议</w:t>
      </w:r>
    </w:p>
    <w:p>
      <w:pPr>
        <w:spacing w:before="75" w:after="0"/>
      </w:pPr>
      <w:r>
        <w:rPr>
          <w:b w:val="1"/>
          <w:bCs w:val="1"/>
        </w:rPr>
        <w:t xml:space="preserve">图表目录</w:t>
      </w:r>
    </w:p>
    <w:p>
      <w:pPr>
        <w:spacing w:before="75" w:after="0"/>
      </w:pPr>
      <w:r>
        <w:rPr/>
        <w:t xml:space="preserve">图表：医用耗材产业链分析</w:t>
      </w:r>
    </w:p>
    <w:p>
      <w:pPr>
        <w:spacing w:before="75" w:after="0"/>
      </w:pPr>
      <w:r>
        <w:rPr/>
        <w:t xml:space="preserve">图表：医用耗材行业生命周期</w:t>
      </w:r>
    </w:p>
    <w:p>
      <w:pPr>
        <w:spacing w:before="75" w:after="0"/>
      </w:pPr>
      <w:r>
        <w:rPr/>
        <w:t xml:space="preserve">图表：2023-2025年中国医用耗材行业市场规模</w:t>
      </w:r>
    </w:p>
    <w:p>
      <w:pPr>
        <w:spacing w:before="75" w:after="0"/>
      </w:pPr>
      <w:r>
        <w:rPr/>
        <w:t xml:space="preserve">图表：2023-2025年全球医用耗材产业市场规模</w:t>
      </w:r>
    </w:p>
    <w:p>
      <w:pPr>
        <w:spacing w:before="75" w:after="0"/>
      </w:pPr>
      <w:r>
        <w:rPr/>
        <w:t xml:space="preserve">图表：2023-2025年医用耗材重要数据指标比较</w:t>
      </w:r>
    </w:p>
    <w:p>
      <w:pPr>
        <w:spacing w:before="75" w:after="0"/>
      </w:pPr>
      <w:r>
        <w:rPr/>
        <w:t xml:space="preserve">图表：2023-2025年中国医用耗材行业利润情况分析</w:t>
      </w:r>
    </w:p>
    <w:p>
      <w:pPr>
        <w:spacing w:before="75" w:after="0"/>
      </w:pPr>
      <w:r>
        <w:rPr/>
        <w:t xml:space="preserve">图表：2023-2025年中国医用耗材行业资产情况分析</w:t>
      </w:r>
    </w:p>
    <w:p>
      <w:pPr>
        <w:spacing w:before="75" w:after="0"/>
      </w:pPr>
      <w:r>
        <w:rPr/>
        <w:t xml:space="preserve">图表：2023-2025年中国医用耗材竞争力分析</w:t>
      </w:r>
    </w:p>
    <w:p>
      <w:pPr>
        <w:spacing w:before="75" w:after="0"/>
      </w:pPr>
      <w:r>
        <w:rPr/>
        <w:t xml:space="preserve">图表：2026-2031年中国医用耗材市场前景预测</w:t>
      </w:r>
    </w:p>
    <w:p>
      <w:pPr>
        <w:spacing w:before="75" w:after="0"/>
      </w:pPr>
      <w:r>
        <w:rPr/>
        <w:t xml:space="preserve">图表：2026-2031年中国医用耗材发展前景预测</w:t>
      </w:r>
    </w:p>
    <w:p>
      <w:pPr>
        <w:spacing w:before="75" w:after="0"/>
      </w:pPr>
      <w:r>
        <w:rPr/>
        <w:t xml:space="preserve">图表：2023-2025年医用耗材行业销售成本分析</w:t>
      </w:r>
    </w:p>
    <w:p>
      <w:pPr>
        <w:spacing w:before="75" w:after="0"/>
      </w:pPr>
      <w:r>
        <w:rPr/>
        <w:t xml:space="preserve">图表：2023-2025年医用耗材行业销售费用分析</w:t>
      </w:r>
    </w:p>
    <w:p>
      <w:pPr>
        <w:spacing w:before="75" w:after="0"/>
      </w:pPr>
      <w:r>
        <w:rPr/>
        <w:t xml:space="preserve">图表：2023-2025年医用耗材行业管理费用分析</w:t>
      </w:r>
    </w:p>
    <w:p>
      <w:pPr>
        <w:spacing w:before="75" w:after="0"/>
      </w:pPr>
      <w:r>
        <w:rPr/>
        <w:t xml:space="preserve">图表：2023-2025年医用耗材行业财务费用分析</w:t>
      </w:r>
    </w:p>
    <w:p>
      <w:pPr>
        <w:spacing w:before="75" w:after="0"/>
      </w:pPr>
      <w:r>
        <w:rPr/>
        <w:t xml:space="preserve">图表：2023-2025年医用耗材行业成本费用利润率分析</w:t>
      </w:r>
    </w:p>
    <w:p>
      <w:pPr>
        <w:spacing w:before="75" w:after="0"/>
      </w:pPr>
      <w:r>
        <w:rPr/>
        <w:t xml:space="preserve">图表：2023-2025年医用耗材行业总资产利润率分析</w:t>
      </w:r>
    </w:p>
    <w:p>
      <w:pPr>
        <w:spacing w:before="75" w:after="0"/>
      </w:pPr>
      <w:r>
        <w:rPr/>
        <w:t xml:space="preserve">图表：2023-2025年医用耗材行业资产分析</w:t>
      </w:r>
    </w:p>
    <w:p>
      <w:pPr>
        <w:spacing w:before="75" w:after="0"/>
      </w:pPr>
      <w:r>
        <w:rPr/>
        <w:t xml:space="preserve">图表：2023-2025年医用耗材行业负债分析</w:t>
      </w:r>
    </w:p>
    <w:p>
      <w:pPr>
        <w:spacing w:before="75" w:after="0"/>
      </w:pPr>
      <w:r>
        <w:rPr/>
        <w:t xml:space="preserve">图表：2025-2025年医用耗材行业偿债能力分析</w:t>
      </w:r>
    </w:p>
    <w:p>
      <w:pPr>
        <w:spacing w:before="75" w:after="0"/>
      </w:pPr>
      <w:r>
        <w:rPr/>
        <w:t xml:space="preserve">图表：2023-2025年居民消费价格涨跌幅度</w:t>
      </w:r>
    </w:p>
    <w:p>
      <w:pPr>
        <w:spacing w:before="75" w:after="0"/>
      </w:pPr>
      <w:r>
        <w:rPr/>
        <w:t xml:space="preserve">图表：2025年居民消费价格比上年涨跌幅度</w:t>
      </w:r>
    </w:p>
    <w:p>
      <w:pPr>
        <w:spacing w:before="75" w:after="0"/>
      </w:pPr>
      <w:r>
        <w:rPr/>
        <w:t xml:space="preserve">图表：2026-2031年医用耗材行业发展规模预测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2026-2031年中国医用耗材行业市场分析及发展前景预测报告</dc:title>
  <dc:description>2026-2031年中国医用耗材行业市场分析及发展前景预测报告</dc:description>
  <dc:subject>2026-2031年中国医用耗材行业市场分析及发展前景预测报告</dc:subject>
  <cp:keywords>研究报告</cp:keywords>
  <cp:category>研究报告</cp:category>
  <cp:lastModifiedBy>北京中道泰和信息咨询有限公司</cp:lastModifiedBy>
  <dcterms:created xsi:type="dcterms:W3CDTF">2026-03-23T12:52:11+08:00</dcterms:created>
  <dcterms:modified xsi:type="dcterms:W3CDTF">2026-03-23T12:52:11+08:00</dcterms:modified>
</cp:coreProperties>
</file>

<file path=docProps/custom.xml><?xml version="1.0" encoding="utf-8"?>
<Properties xmlns="http://schemas.openxmlformats.org/officeDocument/2006/custom-properties" xmlns:vt="http://schemas.openxmlformats.org/officeDocument/2006/docPropsVTypes"/>
</file>