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2026-2031年中国算力行业市场全景调研与发展前景预测报告</w:t>
      </w:r>
    </w:p>
    <w:p>
      <w:pPr>
        <w:spacing w:after="150"/>
      </w:pPr>
      <w:r>
        <w:rPr>
          <w:b w:val="1"/>
          <w:bCs w:val="1"/>
        </w:rPr>
        <w:t xml:space="preserve">报告简介</w:t>
      </w:r>
    </w:p>
    <w:p>
      <w:pPr>
        <w:spacing w:after="150"/>
      </w:pPr>
      <w:r>
        <w:rPr/>
        <w:t xml:space="preserve">算力行业是以数据中心、智算中心、超算中心等为载体，通过整合计算、存储、网络等资源，为数字经济提供核心计算能力的战略性新兴产业。作为数字时代的生产力底座，算力不仅是支撑人工智能大模型、工业互联网、智慧城市等前沿应用的物质基础，更是衡量国家科技竞争力与产业现代化水平的关键指标。在“十五五”时期数字中国战略纵深推进、算力网络加快建设、东数西算工程深化实施的宏观背景下，算力行业已超越传统IT基础设施的范畴，演进为融合能源、通信、数据、算法的现代化算力服务体系，其发展质量直接关系到经济社会的数字化转型成效与国家数字主权的构建能力。</w:t>
      </w:r>
    </w:p>
    <w:p>
      <w:pPr>
        <w:spacing w:after="150"/>
      </w:pPr>
      <w:r>
        <w:rPr/>
        <w:t xml:space="preserve">当前，中国算力行业正处于技术架构迭代与供需格局重构的关键交汇期。技术层面，行业正经历从通用算力向智能算力的历史性跨越，传统CPU算力占比逐步下降，而GPU、NPU、FPGA等异构算力需求激增，智算中心成为投资建设的重点领域，先进液冷散热、高速互联网络、存算一体架构成为技术竞争焦点。政策与市场层面，国家算力网络规划明确建设8大枢纽节点与10大集群，推动算力资源全国一体化调度;市场呈现“基建超前、需求待释放”的特征，头部算力服务商凭借资本与技术优势加速扩张，但中小企业面临能耗指标获取难、运营成本高昂、核心技术依赖进口等生存压力，行业从粗放式增长转向精细化运营。应用场景层面，AI大模型训练与推理需求成为核心驱动力，工业互联网、智能网联汽车、数字孪生等场景对低时延、高可靠算力提出新要求，边缘计算与云端算力协同成为必然趋势。然而，行业仍面临算力供需结构性错配、能耗与碳排放约束持续强化、国产算力芯片生态不成熟、算力服务标准化程度低等深层次挑战。</w:t>
      </w:r>
    </w:p>
    <w:p>
      <w:pPr>
        <w:spacing w:after="150"/>
      </w:pPr>
      <w:r>
        <w:rPr/>
        <w:t xml:space="preserve">未来，算力行业将沿技术融合、服务升级、绿色低碳三条主线加速演进。技术融合维度，算力、算法与数据将深度耦合，AI算力调度系统实现跨地域、跨架构资源的智能编排，量子计算与经典算力的混合架构从概念走向试点，存算一体芯片推动计算范式革新。服务升级维度，行业将从资源租赁转向能力服务，从卖“机柜”转向卖“算力服务”，头部企业通过开放平台提供算力编排、应用使能与数据治理一体化服务，算力交易平台实现资源市场化定价与按需弹性调度。绿色低碳维度，绿电交易、液冷技术、余热回收将成为标配，PUE值向1.1以下迈进，算力中心的碳足迹追溯与绿色认证成为企业核心竞争力，零碳智算园区从示范走向推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行业研究单位等公布和提供的大量资料。报告对我国算力行业的供需状况、发展现状、子行业发展变化等进行了分析，重点分析了国内外算力行业的发展现状、如何面对行业的发展挑战、行业的发展建议、行业竞争力，以及行业的投资分析和趋势预测等等。报告还综合了算力行业的整体发展动态，对行业在产品方面提供了参考建议和具体解决办法。报告对于算力产品生产企业、经销商、行业管理部门以及拟进入该行业的投资者具有重要的参考价值，对于研究我国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算力行业发展概述</w:t>
      </w:r>
    </w:p>
    <w:p>
      <w:pPr>
        <w:spacing w:before="75" w:after="0"/>
      </w:pPr>
      <w:r>
        <w:rPr/>
        <w:t xml:space="preserve">第一节 算力行业概述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最近3-5年中国算力行业经济指标分析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中国算力行业宏观环境分析（pest）</w:t>
      </w:r>
    </w:p>
    <w:p>
      <w:pPr>
        <w:spacing w:before="75" w:after="0"/>
      </w:pPr>
      <w:r>
        <w:rPr/>
        <w:t xml:space="preserve">第一节 中国算力行业政策(policy)环境分析</w:t>
      </w:r>
    </w:p>
    <w:p>
      <w:pPr>
        <w:spacing w:before="75" w:after="0"/>
      </w:pPr>
      <w:r>
        <w:rPr/>
        <w:t xml:space="preserve">一、算力行业监管体系及机构介绍</w:t>
      </w:r>
    </w:p>
    <w:p>
      <w:pPr>
        <w:spacing w:before="75" w:after="0"/>
      </w:pPr>
      <w:r>
        <w:rPr/>
        <w:t xml:space="preserve">1、算力行业主管部门</w:t>
      </w:r>
    </w:p>
    <w:p>
      <w:pPr>
        <w:spacing w:before="75" w:after="0"/>
      </w:pPr>
      <w:r>
        <w:rPr/>
        <w:t xml:space="preserve">2、算力行业自律组织</w:t>
      </w:r>
    </w:p>
    <w:p>
      <w:pPr>
        <w:spacing w:before="75" w:after="0"/>
      </w:pPr>
      <w:r>
        <w:rPr/>
        <w:t xml:space="preserve">二、算力行业标准体系建设现状</w:t>
      </w:r>
    </w:p>
    <w:p>
      <w:pPr>
        <w:spacing w:before="75" w:after="0"/>
      </w:pPr>
      <w:r>
        <w:rPr/>
        <w:t xml:space="preserve">1、算力标准体系建设</w:t>
      </w:r>
    </w:p>
    <w:p>
      <w:pPr>
        <w:spacing w:before="75" w:after="0"/>
      </w:pPr>
      <w:r>
        <w:rPr/>
        <w:t xml:space="preserve">2、算力现行标准汇总</w:t>
      </w:r>
    </w:p>
    <w:p>
      <w:pPr>
        <w:spacing w:before="75" w:after="0"/>
      </w:pPr>
      <w:r>
        <w:rPr/>
        <w:t xml:space="preserve">3、算力即将实施标准</w:t>
      </w:r>
    </w:p>
    <w:p>
      <w:pPr>
        <w:spacing w:before="75" w:after="0"/>
      </w:pPr>
      <w:r>
        <w:rPr/>
        <w:t xml:space="preserve">4、算力重点标准解读</w:t>
      </w:r>
    </w:p>
    <w:p>
      <w:pPr>
        <w:spacing w:before="75" w:after="0"/>
      </w:pPr>
      <w:r>
        <w:rPr/>
        <w:t xml:space="preserve">三、算力行业发展相关政策规划汇总及解读</w:t>
      </w:r>
    </w:p>
    <w:p>
      <w:pPr>
        <w:spacing w:before="75" w:after="0"/>
      </w:pPr>
      <w:r>
        <w:rPr/>
        <w:t xml:space="preserve">1、算力行业发展相关政策汇总</w:t>
      </w:r>
    </w:p>
    <w:p>
      <w:pPr>
        <w:spacing w:before="75" w:after="0"/>
      </w:pPr>
      <w:r>
        <w:rPr/>
        <w:t xml:space="preserve">2、算力行业发展相关规划汇总</w:t>
      </w:r>
    </w:p>
    <w:p>
      <w:pPr>
        <w:spacing w:before="75" w:after="0"/>
      </w:pPr>
      <w:r>
        <w:rPr/>
        <w:t xml:space="preserve">四、算力行业相关“十五五”规划解读</w:t>
      </w:r>
    </w:p>
    <w:p>
      <w:pPr>
        <w:spacing w:before="75" w:after="0"/>
      </w:pPr>
      <w:r>
        <w:rPr/>
        <w:t xml:space="preserve">1、规划内容(算力主要内容)</w:t>
      </w:r>
    </w:p>
    <w:p>
      <w:pPr>
        <w:spacing w:before="75" w:after="0"/>
      </w:pPr>
      <w:r>
        <w:rPr/>
        <w:t xml:space="preserve">2、对算力影响分析</w:t>
      </w:r>
    </w:p>
    <w:p>
      <w:pPr>
        <w:spacing w:before="75" w:after="0"/>
      </w:pPr>
      <w:r>
        <w:rPr/>
        <w:t xml:space="preserve">五、“碳中和、碳达峰”愿景对算力行业的影响分析</w:t>
      </w:r>
    </w:p>
    <w:p>
      <w:pPr>
        <w:spacing w:before="75" w:after="0"/>
      </w:pPr>
      <w:r>
        <w:rPr/>
        <w:t xml:space="preserve">六、政策环境对算力行业发展的影响分析</w:t>
      </w:r>
    </w:p>
    <w:p>
      <w:pPr>
        <w:spacing w:before="75" w:after="0"/>
      </w:pPr>
      <w:r>
        <w:rPr/>
        <w:t xml:space="preserve">第二节 中国算力行业经济(economy)环境分析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三、中国算力行业发展与宏观经济相关性分析</w:t>
      </w:r>
    </w:p>
    <w:p>
      <w:pPr>
        <w:spacing w:before="75" w:after="0"/>
      </w:pPr>
      <w:r>
        <w:rPr/>
        <w:t xml:space="preserve">第三节 中国算力行业社会(society)环境分析</w:t>
      </w:r>
    </w:p>
    <w:p>
      <w:pPr>
        <w:spacing w:before="75" w:after="0"/>
      </w:pPr>
      <w:r>
        <w:rPr/>
        <w:t xml:space="preserve">第四节 中国算力行业技术(technology)环境分析</w:t>
      </w:r>
    </w:p>
    <w:p>
      <w:pPr>
        <w:spacing w:before="75" w:after="0"/>
      </w:pPr>
      <w:r>
        <w:rPr>
          <w:b w:val="1"/>
          <w:bCs w:val="1"/>
        </w:rPr>
        <w:t xml:space="preserve">第三章 中国算力行业发展现状</w:t>
      </w:r>
    </w:p>
    <w:p>
      <w:pPr>
        <w:spacing w:before="75" w:after="0"/>
      </w:pPr>
      <w:r>
        <w:rPr/>
        <w:t xml:space="preserve">第一节 中国算力行业发展分析</w:t>
      </w:r>
    </w:p>
    <w:p>
      <w:pPr>
        <w:spacing w:before="75" w:after="0"/>
      </w:pPr>
      <w:r>
        <w:rPr/>
        <w:t xml:space="preserve">一、中国算力行业发展历程</w:t>
      </w:r>
    </w:p>
    <w:p>
      <w:pPr>
        <w:spacing w:before="75" w:after="0"/>
      </w:pPr>
      <w:r>
        <w:rPr/>
        <w:t xml:space="preserve">二、我国算力行业发展特点分析</w:t>
      </w:r>
    </w:p>
    <w:p>
      <w:pPr>
        <w:spacing w:before="75" w:after="0"/>
      </w:pPr>
      <w:r>
        <w:rPr/>
        <w:t xml:space="preserve">三、中国算力行业发展面临问题</w:t>
      </w:r>
    </w:p>
    <w:p>
      <w:pPr>
        <w:spacing w:before="75" w:after="0"/>
      </w:pPr>
      <w:r>
        <w:rPr/>
        <w:t xml:space="preserve">四、中国算力行业发展趋势分析</w:t>
      </w:r>
    </w:p>
    <w:p>
      <w:pPr>
        <w:spacing w:before="75" w:after="0"/>
      </w:pPr>
      <w:r>
        <w:rPr/>
        <w:t xml:space="preserve">第二节 中国算力行业运行分析</w:t>
      </w:r>
    </w:p>
    <w:p>
      <w:pPr>
        <w:spacing w:before="75" w:after="0"/>
      </w:pPr>
      <w:r>
        <w:rPr/>
        <w:t xml:space="preserve">一、算力行业运行规模分析</w:t>
      </w:r>
    </w:p>
    <w:p>
      <w:pPr>
        <w:spacing w:before="75" w:after="0"/>
      </w:pPr>
      <w:r>
        <w:rPr/>
        <w:t xml:space="preserve">二、算力行业运营状况分析</w:t>
      </w:r>
    </w:p>
    <w:p>
      <w:pPr>
        <w:spacing w:before="75" w:after="0"/>
      </w:pPr>
      <w:r>
        <w:rPr/>
        <w:t xml:space="preserve">第三节 中国算力行业竞争分析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中国算力行业市场发展分析及预测</w:t>
      </w:r>
    </w:p>
    <w:p>
      <w:pPr>
        <w:spacing w:before="75" w:after="0"/>
      </w:pPr>
      <w:r>
        <w:rPr/>
        <w:t xml:space="preserve">第一节 2023-2025年中国算力行业供需分析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2023-2025年中国算力价格走势及影响因素分析</w:t>
      </w:r>
    </w:p>
    <w:p>
      <w:pPr>
        <w:spacing w:before="75" w:after="0"/>
      </w:pPr>
      <w:r>
        <w:rPr/>
        <w:t xml:space="preserve">一、2026-2031年算力未来价格走势预测</w:t>
      </w:r>
    </w:p>
    <w:p>
      <w:pPr>
        <w:spacing w:before="75" w:after="0"/>
      </w:pPr>
      <w:r>
        <w:rPr/>
        <w:t xml:space="preserve">二、算力市场价格区域性影响因素分析</w:t>
      </w:r>
    </w:p>
    <w:p>
      <w:pPr>
        <w:spacing w:before="75" w:after="0"/>
      </w:pPr>
      <w:r>
        <w:rPr/>
        <w:t xml:space="preserve">第三节 对中国算力市场的分析及思考</w:t>
      </w:r>
    </w:p>
    <w:p>
      <w:pPr>
        <w:spacing w:before="75" w:after="0"/>
      </w:pPr>
      <w:r>
        <w:rPr/>
        <w:t xml:space="preserve">一、算力市场分析</w:t>
      </w:r>
    </w:p>
    <w:p>
      <w:pPr>
        <w:spacing w:before="75" w:after="0"/>
      </w:pPr>
      <w:r>
        <w:rPr/>
        <w:t xml:space="preserve">二、算力市场变化的方向</w:t>
      </w:r>
    </w:p>
    <w:p>
      <w:pPr>
        <w:spacing w:before="75" w:after="0"/>
      </w:pPr>
      <w:r>
        <w:rPr/>
        <w:t xml:space="preserve">三、中国算力产业发展的新思路</w:t>
      </w:r>
    </w:p>
    <w:p>
      <w:pPr>
        <w:spacing w:before="75" w:after="0"/>
      </w:pPr>
      <w:r>
        <w:rPr/>
        <w:t xml:space="preserve">四、对中国算力产业发展的思考</w:t>
      </w:r>
    </w:p>
    <w:p>
      <w:pPr>
        <w:spacing w:before="75" w:after="0"/>
      </w:pPr>
      <w:r>
        <w:rPr/>
        <w:t xml:space="preserve">第四节 2026-2031年算力行业市场发展预测</w:t>
      </w:r>
    </w:p>
    <w:p>
      <w:pPr>
        <w:spacing w:before="75" w:after="0"/>
      </w:pPr>
      <w:r>
        <w:rPr/>
        <w:t xml:space="preserve">一、2026-2031年算力行业市场竞争研判</w:t>
      </w:r>
    </w:p>
    <w:p>
      <w:pPr>
        <w:spacing w:before="75" w:after="0"/>
      </w:pPr>
      <w:r>
        <w:rPr/>
        <w:t xml:space="preserve">二、2026-2031年算力行业市场发展趋势</w:t>
      </w:r>
    </w:p>
    <w:p>
      <w:pPr>
        <w:spacing w:before="75" w:after="0"/>
      </w:pPr>
      <w:r>
        <w:rPr>
          <w:b w:val="1"/>
          <w:bCs w:val="1"/>
        </w:rPr>
        <w:t xml:space="preserve">第五章 2025年中国算力行业营销渠道分析</w:t>
      </w:r>
    </w:p>
    <w:p>
      <w:pPr>
        <w:spacing w:before="75" w:after="0"/>
      </w:pPr>
      <w:r>
        <w:rPr/>
        <w:t xml:space="preserve">第一节 算力销售渠道分类及对比</w:t>
      </w:r>
    </w:p>
    <w:p>
      <w:pPr>
        <w:spacing w:before="75" w:after="0"/>
      </w:pPr>
      <w:r>
        <w:rPr/>
        <w:t xml:space="preserve">一、算力行业销售渠道分类</w:t>
      </w:r>
    </w:p>
    <w:p>
      <w:pPr>
        <w:spacing w:before="75" w:after="0"/>
      </w:pPr>
      <w:r>
        <w:rPr/>
        <w:t xml:space="preserve">二、算力行业渠道优劣对比</w:t>
      </w:r>
    </w:p>
    <w:p>
      <w:pPr>
        <w:spacing w:before="75" w:after="0"/>
      </w:pPr>
      <w:r>
        <w:rPr/>
        <w:t xml:space="preserve">三、2025年算力营销渠道选择研究</w:t>
      </w:r>
    </w:p>
    <w:p>
      <w:pPr>
        <w:spacing w:before="75" w:after="0"/>
      </w:pPr>
      <w:r>
        <w:rPr/>
        <w:t xml:space="preserve">第二节 各类渠道对算力行业的影响</w:t>
      </w:r>
    </w:p>
    <w:p>
      <w:pPr>
        <w:spacing w:before="75" w:after="0"/>
      </w:pPr>
      <w:r>
        <w:rPr/>
        <w:t xml:space="preserve">第三节 主要算力企业渠道策略研究</w:t>
      </w:r>
    </w:p>
    <w:p>
      <w:pPr>
        <w:spacing w:before="75" w:after="0"/>
      </w:pPr>
      <w:r>
        <w:rPr>
          <w:b w:val="1"/>
          <w:bCs w:val="1"/>
        </w:rPr>
        <w:t xml:space="preserve">第六章 算力行业主要品牌分析</w:t>
      </w:r>
    </w:p>
    <w:p>
      <w:pPr>
        <w:spacing w:before="75" w:after="0"/>
      </w:pPr>
      <w:r>
        <w:rPr/>
        <w:t xml:space="preserve">第一节 算力行业品牌构成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算力行业上、下游产业链分析</w:t>
      </w:r>
    </w:p>
    <w:p>
      <w:pPr>
        <w:spacing w:before="75" w:after="0"/>
      </w:pPr>
      <w:r>
        <w:rPr/>
        <w:t xml:space="preserve">第一节 算力行业产业链分析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算力上游行业分析</w:t>
      </w:r>
    </w:p>
    <w:p>
      <w:pPr>
        <w:spacing w:before="75" w:after="0"/>
      </w:pPr>
      <w:r>
        <w:rPr/>
        <w:t xml:space="preserve">一、算力成本构成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四、上游行业对算力行业的影响</w:t>
      </w:r>
    </w:p>
    <w:p>
      <w:pPr>
        <w:spacing w:before="75" w:after="0"/>
      </w:pPr>
      <w:r>
        <w:rPr/>
        <w:t xml:space="preserve">第三节 算力下游行业分析</w:t>
      </w:r>
    </w:p>
    <w:p>
      <w:pPr>
        <w:spacing w:before="75" w:after="0"/>
      </w:pPr>
      <w:r>
        <w:rPr/>
        <w:t xml:space="preserve">一、算力下游行业分布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四、下游需求对算力行业的影响</w:t>
      </w:r>
    </w:p>
    <w:p>
      <w:pPr>
        <w:spacing w:before="75" w:after="0"/>
      </w:pPr>
      <w:r>
        <w:rPr>
          <w:b w:val="1"/>
          <w:bCs w:val="1"/>
        </w:rPr>
        <w:t xml:space="preserve">第八章 算力行业区域市场调研</w:t>
      </w:r>
    </w:p>
    <w:p>
      <w:pPr>
        <w:spacing w:before="75" w:after="0"/>
      </w:pPr>
      <w:r>
        <w:rPr/>
        <w:t xml:space="preserve">第一节 华北地区算力市场调研</w:t>
      </w:r>
    </w:p>
    <w:p>
      <w:pPr>
        <w:spacing w:before="75" w:after="0"/>
      </w:pPr>
      <w:r>
        <w:rPr/>
        <w:t xml:space="preserve">一、华北地区算力市场规模分析</w:t>
      </w:r>
    </w:p>
    <w:p>
      <w:pPr>
        <w:spacing w:before="75" w:after="0"/>
      </w:pPr>
      <w:r>
        <w:rPr/>
        <w:t xml:space="preserve">二、华北地区算力市场竞争现状分析</w:t>
      </w:r>
    </w:p>
    <w:p>
      <w:pPr>
        <w:spacing w:before="75" w:after="0"/>
      </w:pPr>
      <w:r>
        <w:rPr/>
        <w:t xml:space="preserve">三、华北地区算力市场需求特征分析</w:t>
      </w:r>
    </w:p>
    <w:p>
      <w:pPr>
        <w:spacing w:before="75" w:after="0"/>
      </w:pPr>
      <w:r>
        <w:rPr/>
        <w:t xml:space="preserve">四、华北地区算力市场趋势预测分析</w:t>
      </w:r>
    </w:p>
    <w:p>
      <w:pPr>
        <w:spacing w:before="75" w:after="0"/>
      </w:pPr>
      <w:r>
        <w:rPr/>
        <w:t xml:space="preserve">第二节 东北地区算力市场调研</w:t>
      </w:r>
    </w:p>
    <w:p>
      <w:pPr>
        <w:spacing w:before="75" w:after="0"/>
      </w:pPr>
      <w:r>
        <w:rPr/>
        <w:t xml:space="preserve">一、东北地区算力市场规模分析</w:t>
      </w:r>
    </w:p>
    <w:p>
      <w:pPr>
        <w:spacing w:before="75" w:after="0"/>
      </w:pPr>
      <w:r>
        <w:rPr/>
        <w:t xml:space="preserve">二、东北地区算力市场竞争现状分析</w:t>
      </w:r>
    </w:p>
    <w:p>
      <w:pPr>
        <w:spacing w:before="75" w:after="0"/>
      </w:pPr>
      <w:r>
        <w:rPr/>
        <w:t xml:space="preserve">三、东北地区算力市场需求特征分析</w:t>
      </w:r>
    </w:p>
    <w:p>
      <w:pPr>
        <w:spacing w:before="75" w:after="0"/>
      </w:pPr>
      <w:r>
        <w:rPr/>
        <w:t xml:space="preserve">四、东北地区算力市场趋势预测分析</w:t>
      </w:r>
    </w:p>
    <w:p>
      <w:pPr>
        <w:spacing w:before="75" w:after="0"/>
      </w:pPr>
      <w:r>
        <w:rPr/>
        <w:t xml:space="preserve">第三节 华东地区算力市场调研</w:t>
      </w:r>
    </w:p>
    <w:p>
      <w:pPr>
        <w:spacing w:before="75" w:after="0"/>
      </w:pPr>
      <w:r>
        <w:rPr/>
        <w:t xml:space="preserve">一、华东地区算力市场规模分析</w:t>
      </w:r>
    </w:p>
    <w:p>
      <w:pPr>
        <w:spacing w:before="75" w:after="0"/>
      </w:pPr>
      <w:r>
        <w:rPr/>
        <w:t xml:space="preserve">二、华东地区算力市场竞争现状分析</w:t>
      </w:r>
    </w:p>
    <w:p>
      <w:pPr>
        <w:spacing w:before="75" w:after="0"/>
      </w:pPr>
      <w:r>
        <w:rPr/>
        <w:t xml:space="preserve">三、华东地区算力市场需求特征分析</w:t>
      </w:r>
    </w:p>
    <w:p>
      <w:pPr>
        <w:spacing w:before="75" w:after="0"/>
      </w:pPr>
      <w:r>
        <w:rPr/>
        <w:t xml:space="preserve">四、华东地区算力市场趋势预测分析</w:t>
      </w:r>
    </w:p>
    <w:p>
      <w:pPr>
        <w:spacing w:before="75" w:after="0"/>
      </w:pPr>
      <w:r>
        <w:rPr/>
        <w:t xml:space="preserve">第四节 华中地区算力市场调研</w:t>
      </w:r>
    </w:p>
    <w:p>
      <w:pPr>
        <w:spacing w:before="75" w:after="0"/>
      </w:pPr>
      <w:r>
        <w:rPr/>
        <w:t xml:space="preserve">一、华中地区算力市场规模分析</w:t>
      </w:r>
    </w:p>
    <w:p>
      <w:pPr>
        <w:spacing w:before="75" w:after="0"/>
      </w:pPr>
      <w:r>
        <w:rPr/>
        <w:t xml:space="preserve">二、华中地区算力市场竞争现状分析</w:t>
      </w:r>
    </w:p>
    <w:p>
      <w:pPr>
        <w:spacing w:before="75" w:after="0"/>
      </w:pPr>
      <w:r>
        <w:rPr/>
        <w:t xml:space="preserve">三、华中地区算力市场需求特征分析</w:t>
      </w:r>
    </w:p>
    <w:p>
      <w:pPr>
        <w:spacing w:before="75" w:after="0"/>
      </w:pPr>
      <w:r>
        <w:rPr/>
        <w:t xml:space="preserve">四、华中地区算力市场趋势预测分析</w:t>
      </w:r>
    </w:p>
    <w:p>
      <w:pPr>
        <w:spacing w:before="75" w:after="0"/>
      </w:pPr>
      <w:r>
        <w:rPr/>
        <w:t xml:space="preserve">第五节 华南地区算力市场调研</w:t>
      </w:r>
    </w:p>
    <w:p>
      <w:pPr>
        <w:spacing w:before="75" w:after="0"/>
      </w:pPr>
      <w:r>
        <w:rPr/>
        <w:t xml:space="preserve">一、华南地区算力市场规模分析</w:t>
      </w:r>
    </w:p>
    <w:p>
      <w:pPr>
        <w:spacing w:before="75" w:after="0"/>
      </w:pPr>
      <w:r>
        <w:rPr/>
        <w:t xml:space="preserve">二、华中地区算力市场竞争现状分析</w:t>
      </w:r>
    </w:p>
    <w:p>
      <w:pPr>
        <w:spacing w:before="75" w:after="0"/>
      </w:pPr>
      <w:r>
        <w:rPr/>
        <w:t xml:space="preserve">三、华南地区算力市场需求特征分析</w:t>
      </w:r>
    </w:p>
    <w:p>
      <w:pPr>
        <w:spacing w:before="75" w:after="0"/>
      </w:pPr>
      <w:r>
        <w:rPr/>
        <w:t xml:space="preserve">四、华南地区算力市场趋势预测分析</w:t>
      </w:r>
    </w:p>
    <w:p>
      <w:pPr>
        <w:spacing w:before="75" w:after="0"/>
      </w:pPr>
      <w:r>
        <w:rPr/>
        <w:t xml:space="preserve">第六节 西部地区算力市场调研</w:t>
      </w:r>
    </w:p>
    <w:p>
      <w:pPr>
        <w:spacing w:before="75" w:after="0"/>
      </w:pPr>
      <w:r>
        <w:rPr/>
        <w:t xml:space="preserve">一、西部地区算力市场规模分析</w:t>
      </w:r>
    </w:p>
    <w:p>
      <w:pPr>
        <w:spacing w:before="75" w:after="0"/>
      </w:pPr>
      <w:r>
        <w:rPr/>
        <w:t xml:space="preserve">二、西部地区算力市场竞争现状分析</w:t>
      </w:r>
    </w:p>
    <w:p>
      <w:pPr>
        <w:spacing w:before="75" w:after="0"/>
      </w:pPr>
      <w:r>
        <w:rPr/>
        <w:t xml:space="preserve">三、西部地区算力市场需求特征分析</w:t>
      </w:r>
    </w:p>
    <w:p>
      <w:pPr>
        <w:spacing w:before="75" w:after="0"/>
      </w:pPr>
      <w:r>
        <w:rPr/>
        <w:t xml:space="preserve">四、西部地区算力市场趋势预测分析</w:t>
      </w:r>
    </w:p>
    <w:p>
      <w:pPr>
        <w:spacing w:before="75" w:after="0"/>
      </w:pPr>
      <w:r>
        <w:rPr>
          <w:b w:val="1"/>
          <w:bCs w:val="1"/>
        </w:rPr>
        <w:t xml:space="preserve">第九章 算力重点企业分析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中科曙光信息产业股份有限公司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龙芯中科技术股份有限公司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寒武纪科技股份有限公司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海光信息技术股份有限公司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紫光股份有限公司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科大讯飞股份有限公司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景嘉微电子股份有限公司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中国长城科技集团股份有限公司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中国算力行业竞争状态及市场格局分析</w:t>
      </w:r>
    </w:p>
    <w:p>
      <w:pPr>
        <w:spacing w:before="75" w:after="0"/>
      </w:pPr>
      <w:r>
        <w:rPr/>
        <w:t xml:space="preserve">第一节 中国算力行业投资、兼并与重组状况</w:t>
      </w:r>
    </w:p>
    <w:p>
      <w:pPr>
        <w:spacing w:before="75" w:after="0"/>
      </w:pPr>
      <w:r>
        <w:rPr/>
        <w:t xml:space="preserve">一、中国算力行业投资现状分析</w:t>
      </w:r>
    </w:p>
    <w:p>
      <w:pPr>
        <w:spacing w:before="75" w:after="0"/>
      </w:pPr>
      <w:r>
        <w:rPr/>
        <w:t xml:space="preserve">1、中国算力行业投资主体分析</w:t>
      </w:r>
    </w:p>
    <w:p>
      <w:pPr>
        <w:spacing w:before="75" w:after="0"/>
      </w:pPr>
      <w:r>
        <w:rPr/>
        <w:t xml:space="preserve">2、中国算力行业投资切入方式</w:t>
      </w:r>
    </w:p>
    <w:p>
      <w:pPr>
        <w:spacing w:before="75" w:after="0"/>
      </w:pPr>
      <w:r>
        <w:rPr/>
        <w:t xml:space="preserve">3、中国算力行业投资规模分析</w:t>
      </w:r>
    </w:p>
    <w:p>
      <w:pPr>
        <w:spacing w:before="75" w:after="0"/>
      </w:pPr>
      <w:r>
        <w:rPr/>
        <w:t xml:space="preserve">4、中国算力行业成功投资案例</w:t>
      </w:r>
    </w:p>
    <w:p>
      <w:pPr>
        <w:spacing w:before="75" w:after="0"/>
      </w:pPr>
      <w:r>
        <w:rPr/>
        <w:t xml:space="preserve">二、中国算力行业兼并与重组状况</w:t>
      </w:r>
    </w:p>
    <w:p>
      <w:pPr>
        <w:spacing w:before="75" w:after="0"/>
      </w:pPr>
      <w:r>
        <w:rPr/>
        <w:t xml:space="preserve">第二节 中国算力行业波特五力模型分析</w:t>
      </w:r>
    </w:p>
    <w:p>
      <w:pPr>
        <w:spacing w:before="75" w:after="0"/>
      </w:pPr>
      <w:r>
        <w:rPr/>
        <w:t xml:space="preserve">一、算力行业现有竞争者之间的竞争状况</w:t>
      </w:r>
    </w:p>
    <w:p>
      <w:pPr>
        <w:spacing w:before="75" w:after="0"/>
      </w:pPr>
      <w:r>
        <w:rPr/>
        <w:t xml:space="preserve">二、算力行业关键要素的供应商议价能力分析</w:t>
      </w:r>
    </w:p>
    <w:p>
      <w:pPr>
        <w:spacing w:before="75" w:after="0"/>
      </w:pPr>
      <w:r>
        <w:rPr/>
        <w:t xml:space="preserve">三、算力行业消费者议价能力分析</w:t>
      </w:r>
    </w:p>
    <w:p>
      <w:pPr>
        <w:spacing w:before="75" w:after="0"/>
      </w:pPr>
      <w:r>
        <w:rPr/>
        <w:t xml:space="preserve">四、算力行业潜在进入者分析</w:t>
      </w:r>
    </w:p>
    <w:p>
      <w:pPr>
        <w:spacing w:before="75" w:after="0"/>
      </w:pPr>
      <w:r>
        <w:rPr/>
        <w:t xml:space="preserve">五、算力行业替代品风险分析</w:t>
      </w:r>
    </w:p>
    <w:p>
      <w:pPr>
        <w:spacing w:before="75" w:after="0"/>
      </w:pPr>
      <w:r>
        <w:rPr/>
        <w:t xml:space="preserve">六、算力行业竞争情况总结</w:t>
      </w:r>
    </w:p>
    <w:p>
      <w:pPr>
        <w:spacing w:before="75" w:after="0"/>
      </w:pPr>
      <w:r>
        <w:rPr/>
        <w:t xml:space="preserve">第三节 中国算力行业市场格局及集中度分析</w:t>
      </w:r>
    </w:p>
    <w:p>
      <w:pPr>
        <w:spacing w:before="75" w:after="0"/>
      </w:pPr>
      <w:r>
        <w:rPr/>
        <w:t xml:space="preserve">一、中国算力行业市场竞争格局</w:t>
      </w:r>
    </w:p>
    <w:p>
      <w:pPr>
        <w:spacing w:before="75" w:after="0"/>
      </w:pPr>
      <w:r>
        <w:rPr/>
        <w:t xml:space="preserve">二、中国算力行业市场集中度分析</w:t>
      </w:r>
    </w:p>
    <w:p>
      <w:pPr>
        <w:spacing w:before="75" w:after="0"/>
      </w:pPr>
      <w:r>
        <w:rPr/>
        <w:t xml:space="preserve">第四节 中国算力企业发展状况分析</w:t>
      </w:r>
    </w:p>
    <w:p>
      <w:pPr>
        <w:spacing w:before="75" w:after="0"/>
      </w:pPr>
      <w:r>
        <w:rPr/>
        <w:t xml:space="preserve">一、算力企业主要类型</w:t>
      </w:r>
    </w:p>
    <w:p>
      <w:pPr>
        <w:spacing w:before="75" w:after="0"/>
      </w:pPr>
      <w:r>
        <w:rPr/>
        <w:t xml:space="preserve">二、算力企业资本运作分析</w:t>
      </w:r>
    </w:p>
    <w:p>
      <w:pPr>
        <w:spacing w:before="75" w:after="0"/>
      </w:pPr>
      <w:r>
        <w:rPr/>
        <w:t xml:space="preserve">三、算力企业国际竞争力分析</w:t>
      </w:r>
    </w:p>
    <w:p>
      <w:pPr>
        <w:spacing w:before="75" w:after="0"/>
      </w:pPr>
      <w:r>
        <w:rPr/>
        <w:t xml:space="preserve">第五节 算力行业竞争趋势分析</w:t>
      </w:r>
    </w:p>
    <w:p>
      <w:pPr>
        <w:spacing w:before="75" w:after="0"/>
      </w:pPr>
      <w:r>
        <w:rPr/>
        <w:t xml:space="preserve">一、算力行业未来竞争格局和特点</w:t>
      </w:r>
    </w:p>
    <w:p>
      <w:pPr>
        <w:spacing w:before="75" w:after="0"/>
      </w:pPr>
      <w:r>
        <w:rPr/>
        <w:t xml:space="preserve">二、国内算力企业竞争能力提升途径</w:t>
      </w:r>
    </w:p>
    <w:p>
      <w:pPr>
        <w:spacing w:before="75" w:after="0"/>
      </w:pPr>
      <w:r>
        <w:rPr>
          <w:b w:val="1"/>
          <w:bCs w:val="1"/>
        </w:rPr>
        <w:t xml:space="preserve">第十一章 中国算力市场痛点及产业转型升级发展布局</w:t>
      </w:r>
    </w:p>
    <w:p>
      <w:pPr>
        <w:spacing w:before="75" w:after="0"/>
      </w:pPr>
      <w:r>
        <w:rPr/>
        <w:t xml:space="preserve">第一节 中国算力行业经营效益分析</w:t>
      </w:r>
    </w:p>
    <w:p>
      <w:pPr>
        <w:spacing w:before="75" w:after="0"/>
      </w:pPr>
      <w:r>
        <w:rPr/>
        <w:t xml:space="preserve">一、中国算力行业营收状况</w:t>
      </w:r>
    </w:p>
    <w:p>
      <w:pPr>
        <w:spacing w:before="75" w:after="0"/>
      </w:pPr>
      <w:r>
        <w:rPr/>
        <w:t xml:space="preserve">二、中国算力行业利润水平</w:t>
      </w:r>
    </w:p>
    <w:p>
      <w:pPr>
        <w:spacing w:before="75" w:after="0"/>
      </w:pPr>
      <w:r>
        <w:rPr/>
        <w:t xml:space="preserve">二、中国算力行业成本管控</w:t>
      </w:r>
    </w:p>
    <w:p>
      <w:pPr>
        <w:spacing w:before="75" w:after="0"/>
      </w:pPr>
      <w:r>
        <w:rPr/>
        <w:t xml:space="preserve">第二节 中国算力行业商业模式分析</w:t>
      </w:r>
    </w:p>
    <w:p>
      <w:pPr>
        <w:spacing w:before="75" w:after="0"/>
      </w:pPr>
      <w:r>
        <w:rPr/>
        <w:t xml:space="preserve">第三节 中国算力行业市场痛点分析</w:t>
      </w:r>
    </w:p>
    <w:p>
      <w:pPr>
        <w:spacing w:before="75" w:after="0"/>
      </w:pPr>
      <w:r>
        <w:rPr/>
        <w:t xml:space="preserve">第四节 中国算力产业结构优化与转型升级发展路径</w:t>
      </w:r>
    </w:p>
    <w:p>
      <w:pPr>
        <w:spacing w:before="75" w:after="0"/>
      </w:pPr>
      <w:r>
        <w:rPr>
          <w:b w:val="1"/>
          <w:bCs w:val="1"/>
        </w:rPr>
        <w:t xml:space="preserve">第十二章 中国算力行业投资机遇分析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2026-2031年算力行业发展的影响因素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2026-2031年算力行业投资价值评估分析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中国算力行业投资风险及对策分析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中国算力行业发展潜力评估及市场前景预判</w:t>
      </w:r>
    </w:p>
    <w:p>
      <w:pPr>
        <w:spacing w:before="75" w:after="0"/>
      </w:pPr>
      <w:r>
        <w:rPr/>
        <w:t xml:space="preserve">第一节 中国算力产业链布局诊断</w:t>
      </w:r>
    </w:p>
    <w:p>
      <w:pPr>
        <w:spacing w:before="75" w:after="0"/>
      </w:pPr>
      <w:r>
        <w:rPr/>
        <w:t xml:space="preserve">第二节 中国算力行业swot分析</w:t>
      </w:r>
    </w:p>
    <w:p>
      <w:pPr>
        <w:spacing w:before="75" w:after="0"/>
      </w:pPr>
      <w:r>
        <w:rPr/>
        <w:t xml:space="preserve">第三节 中国算力行业发展潜力评估</w:t>
      </w:r>
    </w:p>
    <w:p>
      <w:pPr>
        <w:spacing w:before="75" w:after="0"/>
      </w:pPr>
      <w:r>
        <w:rPr/>
        <w:t xml:space="preserve">第四节 中国算力行业发展前景预测</w:t>
      </w:r>
    </w:p>
    <w:p>
      <w:pPr>
        <w:spacing w:before="75" w:after="0"/>
      </w:pPr>
      <w:r>
        <w:rPr/>
        <w:t xml:space="preserve">第五节 中国算力行业发展趋势预判</w:t>
      </w:r>
    </w:p>
    <w:p>
      <w:pPr>
        <w:spacing w:before="75" w:after="0"/>
      </w:pPr>
      <w:r>
        <w:rPr>
          <w:b w:val="1"/>
          <w:bCs w:val="1"/>
        </w:rPr>
        <w:t xml:space="preserve">第十五章 中道泰和投资的建议及观点</w:t>
      </w:r>
    </w:p>
    <w:p>
      <w:pPr>
        <w:spacing w:before="75" w:after="0"/>
      </w:pPr>
      <w:r>
        <w:rPr/>
        <w:t xml:space="preserve">第一节 算力行业发展战略研究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图表：2023-2025年中国算力资产规模分析</w:t>
      </w:r>
    </w:p>
    <w:p>
      <w:pPr>
        <w:spacing w:before="75" w:after="0"/>
      </w:pPr>
      <w:r>
        <w:rPr/>
        <w:t xml:space="preserve">图表：2024-2025年中国算力行业供给情况</w:t>
      </w:r>
    </w:p>
    <w:p>
      <w:pPr>
        <w:spacing w:before="75" w:after="0"/>
      </w:pPr>
      <w:r>
        <w:rPr/>
        <w:t xml:space="preserve">图表：2024-2025年中国算力行业市场规模</w:t>
      </w:r>
    </w:p>
    <w:p>
      <w:pPr>
        <w:spacing w:before="75" w:after="0"/>
      </w:pPr>
      <w:r>
        <w:rPr/>
        <w:t xml:space="preserve">图表：2025年中国算力行业负债规模分析</w:t>
      </w:r>
    </w:p>
    <w:p>
      <w:pPr>
        <w:spacing w:before="75" w:after="0"/>
      </w:pPr>
      <w:r>
        <w:rPr/>
        <w:t xml:space="preserve">图表：2024-2025年中国算力行业市场产品价格走势</w:t>
      </w:r>
    </w:p>
    <w:p>
      <w:pPr>
        <w:spacing w:before="75" w:after="0"/>
      </w:pPr>
      <w:r>
        <w:rPr/>
        <w:t xml:space="preserve">图表：2026-2031年中国算力行业市场产品价格趋势预测</w:t>
      </w:r>
    </w:p>
    <w:p>
      <w:pPr>
        <w:spacing w:before="75" w:after="0"/>
      </w:pPr>
      <w:r>
        <w:rPr/>
        <w:t xml:space="preserve">图表：2024-2025年中国算力行业利润规模及增长速度</w:t>
      </w:r>
    </w:p>
    <w:p>
      <w:pPr>
        <w:spacing w:before="75" w:after="0"/>
      </w:pPr>
      <w:r>
        <w:rPr/>
        <w:t xml:space="preserve">图表：2024-2025年中国算力行业销售收入</w:t>
      </w:r>
    </w:p>
    <w:p>
      <w:pPr>
        <w:spacing w:before="75" w:after="0"/>
      </w:pPr>
      <w:r>
        <w:rPr/>
        <w:t xml:space="preserve">图表：2024-2025年中国算力行业销售利润率</w:t>
      </w:r>
    </w:p>
    <w:p>
      <w:pPr>
        <w:spacing w:before="75" w:after="0"/>
      </w:pPr>
      <w:r>
        <w:rPr/>
        <w:t xml:space="preserve">图表：2023-2025年中国算力行业总资产利润率</w:t>
      </w:r>
    </w:p>
    <w:p>
      <w:pPr>
        <w:spacing w:before="75" w:after="0"/>
      </w:pPr>
      <w:r>
        <w:rPr/>
        <w:t xml:space="preserve">图表：2024-2025年中国算力行业净资产利润率</w:t>
      </w:r>
    </w:p>
    <w:p>
      <w:pPr>
        <w:spacing w:before="75" w:after="0"/>
      </w:pPr>
      <w:r>
        <w:rPr/>
        <w:t xml:space="preserve">图表：2023-2025年中国算力行业总资产增长率</w:t>
      </w:r>
    </w:p>
    <w:p>
      <w:pPr>
        <w:spacing w:before="75" w:after="0"/>
      </w:pPr>
      <w:r>
        <w:rPr/>
        <w:t xml:space="preserve">图表：2024-2025年中国算力行业净资产增长率</w:t>
      </w:r>
    </w:p>
    <w:p>
      <w:pPr>
        <w:spacing w:before="75" w:after="0"/>
      </w:pPr>
      <w:r>
        <w:rPr/>
        <w:t xml:space="preserve">图表：2024-2025年中国算力行业资产负债率</w:t>
      </w:r>
    </w:p>
    <w:p>
      <w:pPr>
        <w:spacing w:before="75" w:after="0"/>
      </w:pPr>
      <w:r>
        <w:rPr/>
        <w:t xml:space="preserve">图表：2024-2025年中国算力行业速动比率</w:t>
      </w:r>
    </w:p>
    <w:p>
      <w:pPr>
        <w:spacing w:before="75" w:after="0"/>
      </w:pPr>
      <w:r>
        <w:rPr/>
        <w:t xml:space="preserve">图表：2024-2025年中国算力行业流动比率</w:t>
      </w:r>
    </w:p>
    <w:p>
      <w:pPr>
        <w:spacing w:before="75" w:after="0"/>
      </w:pPr>
      <w:r>
        <w:rPr/>
        <w:t xml:space="preserve">图表：2023-2025年中国算力行业总资产周转率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2026-2031年中国算力行业市场全景调研与发展前景预测报告</dc:title>
  <dc:description>2026-2031年中国算力行业市场全景调研与发展前景预测报告</dc:description>
  <dc:subject>2026-2031年中国算力行业市场全景调研与发展前景预测报告</dc:subject>
  <cp:keywords>研究报告</cp:keywords>
  <cp:category>研究报告</cp:category>
  <cp:lastModifiedBy>北京中道泰和信息咨询有限公司</cp:lastModifiedBy>
  <dcterms:created xsi:type="dcterms:W3CDTF">2026-03-23T12:59:00+08:00</dcterms:created>
  <dcterms:modified xsi:type="dcterms:W3CDTF">2026-03-23T12:59:00+08:00</dcterms:modified>
</cp:coreProperties>
</file>

<file path=docProps/custom.xml><?xml version="1.0" encoding="utf-8"?>
<Properties xmlns="http://schemas.openxmlformats.org/officeDocument/2006/custom-properties" xmlns:vt="http://schemas.openxmlformats.org/officeDocument/2006/docPropsVTypes"/>
</file>