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2026-2031年中国天然饮用水行业全景分析与投资战略规划报告</w:t>
      </w:r>
    </w:p>
    <w:p>
      <w:pPr>
        <w:spacing w:after="150"/>
      </w:pPr>
      <w:r>
        <w:rPr>
          <w:b w:val="1"/>
          <w:bCs w:val="1"/>
        </w:rPr>
        <w:t xml:space="preserve">报告简介</w:t>
      </w:r>
    </w:p>
    <w:p>
      <w:pPr>
        <w:spacing w:after="150"/>
      </w:pPr>
      <w:r>
        <w:rPr/>
        <w:t xml:space="preserve">天然饮用水作为一种健康、纯净的饮用水源，近年来在中国市场的需求持续增长。它不仅满足了消费者对健康饮水的需求，还在提升生活品质和促进健康生活方式方面发挥着重要作用。天然饮用水的来源多样，包括矿泉水、山泉水、冰川水等，这些水源因其天然的矿物质含量和纯净度而受到消费者的青睐。</w:t>
      </w:r>
    </w:p>
    <w:p>
      <w:pPr>
        <w:spacing w:after="150"/>
      </w:pPr>
      <w:r>
        <w:rPr/>
        <w:t xml:space="preserve">目前，中国天然饮用水行业正处于技术创新和市场拓展的关键时期。技术方面，天然饮用水行业不断引入先进的生产技术和质量控制体系，提升产品的品质和稳定性。例如，先进的过滤和净化技术的应用，确保了天然饮用水的纯净度和安全性。市场方面，随着消费者对健康饮用水的重视，天然饮用水的市场需求持续增长，特别是在高端饮用水市场，天然饮用水以其纯净和天然的特性，满足了消费者对高品质饮用水的需求。随着环保意识的增强，天然饮用水行业将更加注重资源的可持续利用和环境保护，确保水资源的长期稳定供应。同时，天然饮用水行业将更加注重产品的高端化和个性化，满足不同消费者的需求。此外，随着市场需求的多样化，天然饮用水的应用场景将进一步拓展，从传统的饮用水到高端饮品、健康食品等多个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饮用水行业研究单位等公布和提供的大量资料。报告对我国天然饮用水行业的供需状况、发展现状、子行业发展变化等进行了分析，重点分析了国内外天然饮用水行业的发展现状、如何面对行业的发展挑战、行业的发展建议、行业竞争力，以及行业的投资分析和趋势预测等等。报告还综合了天然饮用水行业的整体发展动态，对行业在产品方面提供了参考建议和具体解决办法。报告对于天然饮用水产品生产企业、经销商、行业管理部门以及拟进入该行业的投资者具有重要的参考价值，对于研究我国天然饮用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研究背景与方法论</w:t>
      </w:r>
    </w:p>
    <w:p>
      <w:pPr>
        <w:spacing w:before="75" w:after="0"/>
      </w:pPr>
      <w:r>
        <w:rPr/>
        <w:t xml:space="preserve">第一节 研究背景</w:t>
      </w:r>
    </w:p>
    <w:p>
      <w:pPr>
        <w:spacing w:before="75" w:after="0"/>
      </w:pPr>
      <w:r>
        <w:rPr/>
        <w:t xml:space="preserve">一、健康中国战略推进</w:t>
      </w:r>
    </w:p>
    <w:p>
      <w:pPr>
        <w:spacing w:before="75" w:after="0"/>
      </w:pPr>
      <w:r>
        <w:rPr/>
        <w:t xml:space="preserve">二、行业重大事件影响</w:t>
      </w:r>
    </w:p>
    <w:p>
      <w:pPr>
        <w:spacing w:before="75" w:after="0"/>
      </w:pPr>
      <w:r>
        <w:rPr/>
        <w:t xml:space="preserve">第二节 研究方法</w:t>
      </w:r>
    </w:p>
    <w:p>
      <w:pPr>
        <w:spacing w:before="75" w:after="0"/>
      </w:pPr>
      <w:r>
        <w:rPr/>
        <w:t xml:space="preserve">一、数据采集体系</w:t>
      </w:r>
    </w:p>
    <w:p>
      <w:pPr>
        <w:spacing w:before="75" w:after="0"/>
      </w:pPr>
      <w:r>
        <w:rPr/>
        <w:t xml:space="preserve">(一)国家卫健委监测数据</w:t>
      </w:r>
    </w:p>
    <w:p>
      <w:pPr>
        <w:spacing w:before="75" w:after="0"/>
      </w:pPr>
      <w:r>
        <w:rPr/>
        <w:t xml:space="preserve">(二)天猫京东销售大数据</w:t>
      </w:r>
    </w:p>
    <w:p>
      <w:pPr>
        <w:spacing w:before="75" w:after="0"/>
      </w:pPr>
      <w:r>
        <w:rPr/>
        <w:t xml:space="preserve">(三)多家水源地实地检测</w:t>
      </w:r>
    </w:p>
    <w:p>
      <w:pPr>
        <w:spacing w:before="75" w:after="0"/>
      </w:pPr>
      <w:r>
        <w:rPr/>
        <w:t xml:space="preserve">二、分析模型</w:t>
      </w:r>
    </w:p>
    <w:p>
      <w:pPr>
        <w:spacing w:before="75" w:after="0"/>
      </w:pPr>
      <w:r>
        <w:rPr/>
        <w:t xml:space="preserve">(一)产业生命周期模型</w:t>
      </w:r>
    </w:p>
    <w:p>
      <w:pPr>
        <w:spacing w:before="75" w:after="0"/>
      </w:pPr>
      <w:r>
        <w:rPr/>
        <w:t xml:space="preserve">(二)消费者画像聚类分析</w:t>
      </w:r>
    </w:p>
    <w:p>
      <w:pPr>
        <w:spacing w:before="75" w:after="0"/>
      </w:pPr>
      <w:r>
        <w:rPr/>
        <w:t xml:space="preserve">(三)碳足迹lca评估</w:t>
      </w:r>
    </w:p>
    <w:p>
      <w:pPr>
        <w:spacing w:before="75" w:after="0"/>
      </w:pPr>
      <w:r>
        <w:rPr>
          <w:b w:val="1"/>
          <w:bCs w:val="1"/>
        </w:rPr>
        <w:t xml:space="preserve">第二章 天然饮用水行业界定与分类</w:t>
      </w:r>
    </w:p>
    <w:p>
      <w:pPr>
        <w:spacing w:before="75" w:after="0"/>
      </w:pPr>
      <w:r>
        <w:rPr/>
        <w:t xml:space="preserve">第一节 产品定义</w:t>
      </w:r>
    </w:p>
    <w:p>
      <w:pPr>
        <w:spacing w:before="75" w:after="0"/>
      </w:pPr>
      <w:r>
        <w:rPr/>
        <w:t xml:space="preserve">一、国家标准界定</w:t>
      </w:r>
    </w:p>
    <w:p>
      <w:pPr>
        <w:spacing w:before="75" w:after="0"/>
      </w:pPr>
      <w:r>
        <w:rPr/>
        <w:t xml:space="preserve">(一)矿物质含量标准</w:t>
      </w:r>
    </w:p>
    <w:p>
      <w:pPr>
        <w:spacing w:before="75" w:after="0"/>
      </w:pPr>
      <w:r>
        <w:rPr/>
        <w:t xml:space="preserve">(二)微生物指标变化</w:t>
      </w:r>
    </w:p>
    <w:p>
      <w:pPr>
        <w:spacing w:before="75" w:after="0"/>
      </w:pPr>
      <w:r>
        <w:rPr/>
        <w:t xml:space="preserve">二、品类细分</w:t>
      </w:r>
    </w:p>
    <w:p>
      <w:pPr>
        <w:spacing w:before="75" w:after="0"/>
      </w:pPr>
      <w:r>
        <w:rPr/>
        <w:t xml:space="preserve">(一)天然矿泉水</w:t>
      </w:r>
    </w:p>
    <w:p>
      <w:pPr>
        <w:spacing w:before="75" w:after="0"/>
      </w:pPr>
      <w:r>
        <w:rPr/>
        <w:t xml:space="preserve">(二)天然泉水</w:t>
      </w:r>
    </w:p>
    <w:p>
      <w:pPr>
        <w:spacing w:before="75" w:after="0"/>
      </w:pPr>
      <w:r>
        <w:rPr/>
        <w:t xml:space="preserve">(三)其他天然饮用水</w:t>
      </w:r>
    </w:p>
    <w:p>
      <w:pPr>
        <w:spacing w:before="75" w:after="0"/>
      </w:pPr>
      <w:r>
        <w:rPr/>
        <w:t xml:space="preserve">第二节 产业链特征</w:t>
      </w:r>
    </w:p>
    <w:p>
      <w:pPr>
        <w:spacing w:before="75" w:after="0"/>
      </w:pPr>
      <w:r>
        <w:rPr/>
        <w:t xml:space="preserve">一、资源依赖性</w:t>
      </w:r>
    </w:p>
    <w:p>
      <w:pPr>
        <w:spacing w:before="75" w:after="0"/>
      </w:pPr>
      <w:r>
        <w:rPr/>
        <w:t xml:space="preserve">(一)水源地稀缺性</w:t>
      </w:r>
    </w:p>
    <w:p>
      <w:pPr>
        <w:spacing w:before="75" w:after="0"/>
      </w:pPr>
      <w:r>
        <w:rPr/>
        <w:t xml:space="preserve">(二)采矿权获取难度</w:t>
      </w:r>
    </w:p>
    <w:p>
      <w:pPr>
        <w:spacing w:before="75" w:after="0"/>
      </w:pPr>
      <w:r>
        <w:rPr/>
        <w:t xml:space="preserve">(三)生态红线限制</w:t>
      </w:r>
    </w:p>
    <w:p>
      <w:pPr>
        <w:spacing w:before="75" w:after="0"/>
      </w:pPr>
      <w:r>
        <w:rPr/>
        <w:t xml:space="preserve">二、双碳属性</w:t>
      </w:r>
    </w:p>
    <w:p>
      <w:pPr>
        <w:spacing w:before="75" w:after="0"/>
      </w:pPr>
      <w:r>
        <w:rPr/>
        <w:t xml:space="preserve">(一)运输碳排放占比</w:t>
      </w:r>
    </w:p>
    <w:p>
      <w:pPr>
        <w:spacing w:before="75" w:after="0"/>
      </w:pPr>
      <w:r>
        <w:rPr/>
        <w:t xml:space="preserve">(二)包装可回收要求</w:t>
      </w:r>
    </w:p>
    <w:p>
      <w:pPr>
        <w:spacing w:before="75" w:after="0"/>
      </w:pPr>
      <w:r>
        <w:rPr/>
        <w:t xml:space="preserve">(三)水源保护碳汇</w:t>
      </w:r>
    </w:p>
    <w:p>
      <w:pPr>
        <w:spacing w:before="75" w:after="0"/>
      </w:pPr>
      <w:r>
        <w:rPr>
          <w:b w:val="1"/>
          <w:bCs w:val="1"/>
        </w:rPr>
        <w:t xml:space="preserve">第三章 全球市场透视</w:t>
      </w:r>
    </w:p>
    <w:p>
      <w:pPr>
        <w:spacing w:before="75" w:after="0"/>
      </w:pPr>
      <w:r>
        <w:rPr/>
        <w:t xml:space="preserve">第一节 发展格局</w:t>
      </w:r>
    </w:p>
    <w:p>
      <w:pPr>
        <w:spacing w:before="75" w:after="0"/>
      </w:pPr>
      <w:r>
        <w:rPr/>
        <w:t xml:space="preserve">一、2025年市场规模</w:t>
      </w:r>
    </w:p>
    <w:p>
      <w:pPr>
        <w:spacing w:before="75" w:after="0"/>
      </w:pPr>
      <w:r>
        <w:rPr/>
        <w:t xml:space="preserve">(一)欧洲高端市场</w:t>
      </w:r>
    </w:p>
    <w:p>
      <w:pPr>
        <w:spacing w:before="75" w:after="0"/>
      </w:pPr>
      <w:r>
        <w:rPr/>
        <w:t xml:space="preserve">(二)北美功能水趋势</w:t>
      </w:r>
    </w:p>
    <w:p>
      <w:pPr>
        <w:spacing w:before="75" w:after="0"/>
      </w:pPr>
      <w:r>
        <w:rPr/>
        <w:t xml:space="preserve">(三)亚太快速增长</w:t>
      </w:r>
    </w:p>
    <w:p>
      <w:pPr>
        <w:spacing w:before="75" w:after="0"/>
      </w:pPr>
      <w:r>
        <w:rPr/>
        <w:t xml:space="preserve">二、国际巨头动向</w:t>
      </w:r>
    </w:p>
    <w:p>
      <w:pPr>
        <w:spacing w:before="75" w:after="0"/>
      </w:pPr>
      <w:r>
        <w:rPr/>
        <w:t xml:space="preserve">(一)达能依云提价策略</w:t>
      </w:r>
    </w:p>
    <w:p>
      <w:pPr>
        <w:spacing w:before="75" w:after="0"/>
      </w:pPr>
      <w:r>
        <w:rPr/>
        <w:t xml:space="preserve">(二)雀巢优活产品创新</w:t>
      </w:r>
    </w:p>
    <w:p>
      <w:pPr>
        <w:spacing w:before="75" w:after="0"/>
      </w:pPr>
      <w:r>
        <w:rPr/>
        <w:t xml:space="preserve">(三)可口可乐voss收购</w:t>
      </w:r>
    </w:p>
    <w:p>
      <w:pPr>
        <w:spacing w:before="75" w:after="0"/>
      </w:pPr>
      <w:r>
        <w:rPr/>
        <w:t xml:space="preserve">第二节 技术前沿</w:t>
      </w:r>
    </w:p>
    <w:p>
      <w:pPr>
        <w:spacing w:before="75" w:after="0"/>
      </w:pPr>
      <w:r>
        <w:rPr/>
        <w:t xml:space="preserve">一、水源勘探技术</w:t>
      </w:r>
    </w:p>
    <w:p>
      <w:pPr>
        <w:spacing w:before="75" w:after="0"/>
      </w:pPr>
      <w:r>
        <w:rPr/>
        <w:t xml:space="preserve">(一)深层地下水探测</w:t>
      </w:r>
    </w:p>
    <w:p>
      <w:pPr>
        <w:spacing w:before="75" w:after="0"/>
      </w:pPr>
      <w:r>
        <w:rPr/>
        <w:t xml:space="preserve">(二)矿物质平衡技术</w:t>
      </w:r>
    </w:p>
    <w:p>
      <w:pPr>
        <w:spacing w:before="75" w:after="0"/>
      </w:pPr>
      <w:r>
        <w:rPr/>
        <w:t xml:space="preserve">(三)微生物控制突破</w:t>
      </w:r>
    </w:p>
    <w:p>
      <w:pPr>
        <w:spacing w:before="75" w:after="0"/>
      </w:pPr>
      <w:r>
        <w:rPr/>
        <w:t xml:space="preserve">二、绿色包装</w:t>
      </w:r>
    </w:p>
    <w:p>
      <w:pPr>
        <w:spacing w:before="75" w:after="0"/>
      </w:pPr>
      <w:r>
        <w:rPr/>
        <w:t xml:space="preserve">(一)植物基瓶身</w:t>
      </w:r>
    </w:p>
    <w:p>
      <w:pPr>
        <w:spacing w:before="75" w:after="0"/>
      </w:pPr>
      <w:r>
        <w:rPr/>
        <w:t xml:space="preserve">(二)可降解标签</w:t>
      </w:r>
    </w:p>
    <w:p>
      <w:pPr>
        <w:spacing w:before="75" w:after="0"/>
      </w:pPr>
      <w:r>
        <w:rPr/>
        <w:t xml:space="preserve">(三)轻量化设计</w:t>
      </w:r>
    </w:p>
    <w:p>
      <w:pPr>
        <w:spacing w:before="75" w:after="0"/>
      </w:pPr>
      <w:r>
        <w:rPr>
          <w:b w:val="1"/>
          <w:bCs w:val="1"/>
        </w:rPr>
        <w:t xml:space="preserve">第四章 中国政策环境</w:t>
      </w:r>
    </w:p>
    <w:p>
      <w:pPr>
        <w:spacing w:before="75" w:after="0"/>
      </w:pPr>
      <w:r>
        <w:rPr/>
        <w:t xml:space="preserve">第一节 监管体系</w:t>
      </w:r>
    </w:p>
    <w:p>
      <w:pPr>
        <w:spacing w:before="75" w:after="0"/>
      </w:pPr>
      <w:r>
        <w:rPr/>
        <w:t xml:space="preserve">一、水源保护政策</w:t>
      </w:r>
    </w:p>
    <w:p>
      <w:pPr>
        <w:spacing w:before="75" w:after="0"/>
      </w:pPr>
      <w:r>
        <w:rPr/>
        <w:t xml:space="preserve">(一)国家公园内限制开采</w:t>
      </w:r>
    </w:p>
    <w:p>
      <w:pPr>
        <w:spacing w:before="75" w:after="0"/>
      </w:pPr>
      <w:r>
        <w:rPr/>
        <w:t xml:space="preserve">(二)矿泉水采矿权新规</w:t>
      </w:r>
    </w:p>
    <w:p>
      <w:pPr>
        <w:spacing w:before="75" w:after="0"/>
      </w:pPr>
      <w:r>
        <w:rPr/>
        <w:t xml:space="preserve">(三)跨区域调水管控</w:t>
      </w:r>
    </w:p>
    <w:p>
      <w:pPr>
        <w:spacing w:before="75" w:after="0"/>
      </w:pPr>
      <w:r>
        <w:rPr/>
        <w:t xml:space="preserve">二、生产规范</w:t>
      </w:r>
    </w:p>
    <w:p>
      <w:pPr>
        <w:spacing w:before="75" w:after="0"/>
      </w:pPr>
      <w:r>
        <w:rPr/>
        <w:t xml:space="preserve">(一)haccp强制认证</w:t>
      </w:r>
    </w:p>
    <w:p>
      <w:pPr>
        <w:spacing w:before="75" w:after="0"/>
      </w:pPr>
      <w:r>
        <w:rPr/>
        <w:t xml:space="preserve">(二)绿色工厂标准</w:t>
      </w:r>
    </w:p>
    <w:p>
      <w:pPr>
        <w:spacing w:before="75" w:after="0"/>
      </w:pPr>
      <w:r>
        <w:rPr/>
        <w:t xml:space="preserve">(三)数字溯源要求</w:t>
      </w:r>
    </w:p>
    <w:p>
      <w:pPr>
        <w:spacing w:before="75" w:after="0"/>
      </w:pPr>
      <w:r>
        <w:rPr/>
        <w:t xml:space="preserve">第二节 产业政策</w:t>
      </w:r>
    </w:p>
    <w:p>
      <w:pPr>
        <w:spacing w:before="75" w:after="0"/>
      </w:pPr>
      <w:r>
        <w:rPr/>
        <w:t xml:space="preserve">一、\"十五五\"规划要点</w:t>
      </w:r>
    </w:p>
    <w:p>
      <w:pPr>
        <w:spacing w:before="75" w:after="0"/>
      </w:pPr>
      <w:r>
        <w:rPr/>
        <w:t xml:space="preserve">(一)优质水产业基地</w:t>
      </w:r>
    </w:p>
    <w:p>
      <w:pPr>
        <w:spacing w:before="75" w:after="0"/>
      </w:pPr>
      <w:r>
        <w:rPr/>
        <w:t xml:space="preserve">(二)西部水源开发</w:t>
      </w:r>
    </w:p>
    <w:p>
      <w:pPr>
        <w:spacing w:before="75" w:after="0"/>
      </w:pPr>
      <w:r>
        <w:rPr/>
        <w:t xml:space="preserve">(三)进口替代工程</w:t>
      </w:r>
    </w:p>
    <w:p>
      <w:pPr>
        <w:spacing w:before="75" w:after="0"/>
      </w:pPr>
      <w:r>
        <w:rPr/>
        <w:t xml:space="preserve">二、地方扶持</w:t>
      </w:r>
    </w:p>
    <w:p>
      <w:pPr>
        <w:spacing w:before="75" w:after="0"/>
      </w:pPr>
      <w:r>
        <w:rPr/>
        <w:t xml:space="preserve">(一)长白山生态补偿</w:t>
      </w:r>
    </w:p>
    <w:p>
      <w:pPr>
        <w:spacing w:before="75" w:after="0"/>
      </w:pPr>
      <w:r>
        <w:rPr/>
        <w:t xml:space="preserve">(二)西藏水产业援建</w:t>
      </w:r>
    </w:p>
    <w:p>
      <w:pPr>
        <w:spacing w:before="75" w:after="0"/>
      </w:pPr>
      <w:r>
        <w:rPr/>
        <w:t xml:space="preserve">(三)海南自贸港税收</w:t>
      </w:r>
    </w:p>
    <w:p>
      <w:pPr>
        <w:spacing w:before="75" w:after="0"/>
      </w:pPr>
      <w:r>
        <w:rPr>
          <w:b w:val="1"/>
          <w:bCs w:val="1"/>
        </w:rPr>
        <w:t xml:space="preserve">第五章 天然饮用水产业链深度分析</w:t>
      </w:r>
    </w:p>
    <w:p>
      <w:pPr>
        <w:spacing w:before="75" w:after="0"/>
      </w:pPr>
      <w:r>
        <w:rPr/>
        <w:t xml:space="preserve">第一节 上游供应</w:t>
      </w:r>
    </w:p>
    <w:p>
      <w:pPr>
        <w:spacing w:before="75" w:after="0"/>
      </w:pPr>
      <w:r>
        <w:rPr/>
        <w:t xml:space="preserve">一、水源地分布</w:t>
      </w:r>
    </w:p>
    <w:p>
      <w:pPr>
        <w:spacing w:before="75" w:after="0"/>
      </w:pPr>
      <w:r>
        <w:rPr/>
        <w:t xml:space="preserve">(一)东北火山岩带</w:t>
      </w:r>
    </w:p>
    <w:p>
      <w:pPr>
        <w:spacing w:before="75" w:after="0"/>
      </w:pPr>
      <w:r>
        <w:rPr/>
        <w:t xml:space="preserve">(二)西南高原区</w:t>
      </w:r>
    </w:p>
    <w:p>
      <w:pPr>
        <w:spacing w:before="75" w:after="0"/>
      </w:pPr>
      <w:r>
        <w:rPr/>
        <w:t xml:space="preserve">(三)东南裂隙水</w:t>
      </w:r>
    </w:p>
    <w:p>
      <w:pPr>
        <w:spacing w:before="75" w:after="0"/>
      </w:pPr>
      <w:r>
        <w:rPr/>
        <w:t xml:space="preserve">二、包材市场</w:t>
      </w:r>
    </w:p>
    <w:p>
      <w:pPr>
        <w:spacing w:before="75" w:after="0"/>
      </w:pPr>
      <w:r>
        <w:rPr/>
        <w:t xml:space="preserve">(一)pet价格波动</w:t>
      </w:r>
    </w:p>
    <w:p>
      <w:pPr>
        <w:spacing w:before="75" w:after="0"/>
      </w:pPr>
      <w:r>
        <w:rPr/>
        <w:t xml:space="preserve">(二)再生食品级塑料</w:t>
      </w:r>
    </w:p>
    <w:p>
      <w:pPr>
        <w:spacing w:before="75" w:after="0"/>
      </w:pPr>
      <w:r>
        <w:rPr/>
        <w:t xml:space="preserve">(三)无菌灌装技术</w:t>
      </w:r>
    </w:p>
    <w:p>
      <w:pPr>
        <w:spacing w:before="75" w:after="0"/>
      </w:pPr>
      <w:r>
        <w:rPr/>
        <w:t xml:space="preserve">第二节 下游渠道</w:t>
      </w:r>
    </w:p>
    <w:p>
      <w:pPr>
        <w:spacing w:before="75" w:after="0"/>
      </w:pPr>
      <w:r>
        <w:rPr/>
        <w:t xml:space="preserve">一、新零售变革</w:t>
      </w:r>
    </w:p>
    <w:p>
      <w:pPr>
        <w:spacing w:before="75" w:after="0"/>
      </w:pPr>
      <w:r>
        <w:rPr/>
        <w:t xml:space="preserve">(一)社区团购渗透</w:t>
      </w:r>
    </w:p>
    <w:p>
      <w:pPr>
        <w:spacing w:before="75" w:after="0"/>
      </w:pPr>
      <w:r>
        <w:rPr/>
        <w:t xml:space="preserve">(二)无人售水机</w:t>
      </w:r>
    </w:p>
    <w:p>
      <w:pPr>
        <w:spacing w:before="75" w:after="0"/>
      </w:pPr>
      <w:r>
        <w:rPr/>
        <w:t xml:space="preserve">(三)直播带货占比</w:t>
      </w:r>
    </w:p>
    <w:p>
      <w:pPr>
        <w:spacing w:before="75" w:after="0"/>
      </w:pPr>
      <w:r>
        <w:rPr/>
        <w:t xml:space="preserve">二、特殊渠道</w:t>
      </w:r>
    </w:p>
    <w:p>
      <w:pPr>
        <w:spacing w:before="75" w:after="0"/>
      </w:pPr>
      <w:r>
        <w:rPr/>
        <w:t xml:space="preserve">(一)航空用水标准</w:t>
      </w:r>
    </w:p>
    <w:p>
      <w:pPr>
        <w:spacing w:before="75" w:after="0"/>
      </w:pPr>
      <w:r>
        <w:rPr/>
        <w:t xml:space="preserve">(二)高端酒店合作</w:t>
      </w:r>
    </w:p>
    <w:p>
      <w:pPr>
        <w:spacing w:before="75" w:after="0"/>
      </w:pPr>
      <w:r>
        <w:rPr/>
        <w:t xml:space="preserve">(三)医疗机构采购</w:t>
      </w:r>
    </w:p>
    <w:p>
      <w:pPr>
        <w:spacing w:before="75" w:after="0"/>
      </w:pPr>
      <w:r>
        <w:rPr>
          <w:b w:val="1"/>
          <w:bCs w:val="1"/>
        </w:rPr>
        <w:t xml:space="preserve">第六章 天然饮用水行业市场规模分析</w:t>
      </w:r>
    </w:p>
    <w:p>
      <w:pPr>
        <w:spacing w:before="75" w:after="0"/>
      </w:pPr>
      <w:r>
        <w:rPr/>
        <w:t xml:space="preserve">第一节 供需现状</w:t>
      </w:r>
    </w:p>
    <w:p>
      <w:pPr>
        <w:spacing w:before="75" w:after="0"/>
      </w:pPr>
      <w:r>
        <w:rPr/>
        <w:t xml:space="preserve">一、2025年产量</w:t>
      </w:r>
    </w:p>
    <w:p>
      <w:pPr>
        <w:spacing w:before="75" w:after="0"/>
      </w:pPr>
      <w:r>
        <w:rPr/>
        <w:t xml:space="preserve">(一)区域集中度</w:t>
      </w:r>
    </w:p>
    <w:p>
      <w:pPr>
        <w:spacing w:before="75" w:after="0"/>
      </w:pPr>
      <w:r>
        <w:rPr/>
        <w:t xml:space="preserve">(二)产能利用率</w:t>
      </w:r>
    </w:p>
    <w:p>
      <w:pPr>
        <w:spacing w:before="75" w:after="0"/>
      </w:pPr>
      <w:r>
        <w:rPr/>
        <w:t xml:space="preserve">(三)季节性波动</w:t>
      </w:r>
    </w:p>
    <w:p>
      <w:pPr>
        <w:spacing w:before="75" w:after="0"/>
      </w:pPr>
      <w:r>
        <w:rPr/>
        <w:t xml:space="preserve">二、消费特征</w:t>
      </w:r>
    </w:p>
    <w:p>
      <w:pPr>
        <w:spacing w:before="75" w:after="0"/>
      </w:pPr>
      <w:r>
        <w:rPr/>
        <w:t xml:space="preserve">(一)人均饮用量</w:t>
      </w:r>
    </w:p>
    <w:p>
      <w:pPr>
        <w:spacing w:before="75" w:after="0"/>
      </w:pPr>
      <w:r>
        <w:rPr/>
        <w:t xml:space="preserve">(二)场景细分</w:t>
      </w:r>
    </w:p>
    <w:p>
      <w:pPr>
        <w:spacing w:before="75" w:after="0"/>
      </w:pPr>
      <w:r>
        <w:rPr/>
        <w:t xml:space="preserve">(三)品牌忠诚度</w:t>
      </w:r>
    </w:p>
    <w:p>
      <w:pPr>
        <w:spacing w:before="75" w:after="0"/>
      </w:pPr>
      <w:r>
        <w:rPr/>
        <w:t xml:space="preserve">第二节 预测模型</w:t>
      </w:r>
    </w:p>
    <w:p>
      <w:pPr>
        <w:spacing w:before="75" w:after="0"/>
      </w:pPr>
      <w:r>
        <w:rPr/>
        <w:t xml:space="preserve">一、需求驱动因素</w:t>
      </w:r>
    </w:p>
    <w:p>
      <w:pPr>
        <w:spacing w:before="75" w:after="0"/>
      </w:pPr>
      <w:r>
        <w:rPr/>
        <w:t xml:space="preserve">(一)人口老龄化</w:t>
      </w:r>
    </w:p>
    <w:p>
      <w:pPr>
        <w:spacing w:before="75" w:after="0"/>
      </w:pPr>
      <w:r>
        <w:rPr/>
        <w:t xml:space="preserve">(二)中产扩大</w:t>
      </w:r>
    </w:p>
    <w:p>
      <w:pPr>
        <w:spacing w:before="75" w:after="0"/>
      </w:pPr>
      <w:r>
        <w:rPr/>
        <w:t xml:space="preserve">(三)户外经济</w:t>
      </w:r>
    </w:p>
    <w:p>
      <w:pPr>
        <w:spacing w:before="75" w:after="0"/>
      </w:pPr>
      <w:r>
        <w:rPr/>
        <w:t xml:space="preserve">二、2030年预测</w:t>
      </w:r>
    </w:p>
    <w:p>
      <w:pPr>
        <w:spacing w:before="75" w:after="0"/>
      </w:pPr>
      <w:r>
        <w:rPr/>
        <w:t xml:space="preserve">(一)基准情景</w:t>
      </w:r>
    </w:p>
    <w:p>
      <w:pPr>
        <w:spacing w:before="75" w:after="0"/>
      </w:pPr>
      <w:r>
        <w:rPr/>
        <w:t xml:space="preserve">(二)乐观情景</w:t>
      </w:r>
    </w:p>
    <w:p>
      <w:pPr>
        <w:spacing w:before="75" w:after="0"/>
      </w:pPr>
      <w:r>
        <w:rPr/>
        <w:t xml:space="preserve">(三)保守情景</w:t>
      </w:r>
    </w:p>
    <w:p>
      <w:pPr>
        <w:spacing w:before="75" w:after="0"/>
      </w:pPr>
      <w:r>
        <w:rPr>
          <w:b w:val="1"/>
          <w:bCs w:val="1"/>
        </w:rPr>
        <w:t xml:space="preserve">第七章 天然饮用水行业竞争格局</w:t>
      </w:r>
    </w:p>
    <w:p>
      <w:pPr>
        <w:spacing w:before="75" w:after="0"/>
      </w:pPr>
      <w:r>
        <w:rPr/>
        <w:t xml:space="preserve">第一节 市场结构</w:t>
      </w:r>
    </w:p>
    <w:p>
      <w:pPr>
        <w:spacing w:before="75" w:after="0"/>
      </w:pPr>
      <w:r>
        <w:rPr/>
        <w:t xml:space="preserve">一、梯队划分</w:t>
      </w:r>
    </w:p>
    <w:p>
      <w:pPr>
        <w:spacing w:before="75" w:after="0"/>
      </w:pPr>
      <w:r>
        <w:rPr/>
        <w:t xml:space="preserve">(一)百亿级企业</w:t>
      </w:r>
    </w:p>
    <w:p>
      <w:pPr>
        <w:spacing w:before="75" w:after="0"/>
      </w:pPr>
      <w:r>
        <w:rPr/>
        <w:t xml:space="preserve">(二)区域品牌</w:t>
      </w:r>
    </w:p>
    <w:p>
      <w:pPr>
        <w:spacing w:before="75" w:after="0"/>
      </w:pPr>
      <w:r>
        <w:rPr/>
        <w:t xml:space="preserve">(三)新锐玩家</w:t>
      </w:r>
    </w:p>
    <w:p>
      <w:pPr>
        <w:spacing w:before="75" w:after="0"/>
      </w:pPr>
      <w:r>
        <w:rPr/>
        <w:t xml:space="preserve">二、集中度分析</w:t>
      </w:r>
    </w:p>
    <w:p>
      <w:pPr>
        <w:spacing w:before="75" w:after="0"/>
      </w:pPr>
      <w:r>
        <w:rPr/>
        <w:t xml:space="preserve">(一)cr5变化</w:t>
      </w:r>
    </w:p>
    <w:p>
      <w:pPr>
        <w:spacing w:before="75" w:after="0"/>
      </w:pPr>
      <w:r>
        <w:rPr/>
        <w:t xml:space="preserve">(二)并购重组</w:t>
      </w:r>
    </w:p>
    <w:p>
      <w:pPr>
        <w:spacing w:before="75" w:after="0"/>
      </w:pPr>
      <w:r>
        <w:rPr/>
        <w:t xml:space="preserve">(三)外资占比</w:t>
      </w:r>
    </w:p>
    <w:p>
      <w:pPr>
        <w:spacing w:before="75" w:after="0"/>
      </w:pPr>
      <w:r>
        <w:rPr/>
        <w:t xml:space="preserve">第二节 典型企业</w:t>
      </w:r>
    </w:p>
    <w:p>
      <w:pPr>
        <w:spacing w:before="75" w:after="0"/>
      </w:pPr>
      <w:r>
        <w:rPr/>
        <w:t xml:space="preserve">一、农夫山泉</w:t>
      </w:r>
    </w:p>
    <w:p>
      <w:pPr>
        <w:spacing w:before="75" w:after="0"/>
      </w:pPr>
      <w:r>
        <w:rPr/>
        <w:t xml:space="preserve">(一)水源地布局</w:t>
      </w:r>
    </w:p>
    <w:p>
      <w:pPr>
        <w:spacing w:before="75" w:after="0"/>
      </w:pPr>
      <w:r>
        <w:rPr/>
        <w:t xml:space="preserve">(二)碳中和路线</w:t>
      </w:r>
    </w:p>
    <w:p>
      <w:pPr>
        <w:spacing w:before="75" w:after="0"/>
      </w:pPr>
      <w:r>
        <w:rPr/>
        <w:t xml:space="preserve">(三)新品开发</w:t>
      </w:r>
    </w:p>
    <w:p>
      <w:pPr>
        <w:spacing w:before="75" w:after="0"/>
      </w:pPr>
      <w:r>
        <w:rPr/>
        <w:t xml:space="preserve">二、华润怡宝</w:t>
      </w:r>
    </w:p>
    <w:p>
      <w:pPr>
        <w:spacing w:before="75" w:after="0"/>
      </w:pPr>
      <w:r>
        <w:rPr/>
        <w:t xml:space="preserve">(一)国企改革</w:t>
      </w:r>
    </w:p>
    <w:p>
      <w:pPr>
        <w:spacing w:before="75" w:after="0"/>
      </w:pPr>
      <w:r>
        <w:rPr/>
        <w:t xml:space="preserve">(二)华南优势</w:t>
      </w:r>
    </w:p>
    <w:p>
      <w:pPr>
        <w:spacing w:before="75" w:after="0"/>
      </w:pPr>
      <w:r>
        <w:rPr/>
        <w:t xml:space="preserve">(三)功能水突破</w:t>
      </w:r>
    </w:p>
    <w:p>
      <w:pPr>
        <w:spacing w:before="75" w:after="0"/>
      </w:pPr>
      <w:r>
        <w:rPr>
          <w:b w:val="1"/>
          <w:bCs w:val="1"/>
        </w:rPr>
        <w:t xml:space="preserve">第八章 天然饮用水行业产品创新</w:t>
      </w:r>
    </w:p>
    <w:p>
      <w:pPr>
        <w:spacing w:before="75" w:after="0"/>
      </w:pPr>
      <w:r>
        <w:rPr/>
        <w:t xml:space="preserve">第一节 功能化趋势</w:t>
      </w:r>
    </w:p>
    <w:p>
      <w:pPr>
        <w:spacing w:before="75" w:after="0"/>
      </w:pPr>
      <w:r>
        <w:rPr/>
        <w:t xml:space="preserve">一、细分人群</w:t>
      </w:r>
    </w:p>
    <w:p>
      <w:pPr>
        <w:spacing w:before="75" w:after="0"/>
      </w:pPr>
      <w:r>
        <w:rPr/>
        <w:t xml:space="preserve">(一)母婴水标准</w:t>
      </w:r>
    </w:p>
    <w:p>
      <w:pPr>
        <w:spacing w:before="75" w:after="0"/>
      </w:pPr>
      <w:r>
        <w:rPr/>
        <w:t xml:space="preserve">(二)老年富锶水</w:t>
      </w:r>
    </w:p>
    <w:p>
      <w:pPr>
        <w:spacing w:before="75" w:after="0"/>
      </w:pPr>
      <w:r>
        <w:rPr/>
        <w:t xml:space="preserve">(三)运动电解质</w:t>
      </w:r>
    </w:p>
    <w:p>
      <w:pPr>
        <w:spacing w:before="75" w:after="0"/>
      </w:pPr>
      <w:r>
        <w:rPr/>
        <w:t xml:space="preserve">二、健康概念</w:t>
      </w:r>
    </w:p>
    <w:p>
      <w:pPr>
        <w:spacing w:before="75" w:after="0"/>
      </w:pPr>
      <w:r>
        <w:rPr/>
        <w:t xml:space="preserve">(一)低钠型</w:t>
      </w:r>
    </w:p>
    <w:p>
      <w:pPr>
        <w:spacing w:before="75" w:after="0"/>
      </w:pPr>
      <w:r>
        <w:rPr/>
        <w:t xml:space="preserve">(二)弱碱性</w:t>
      </w:r>
    </w:p>
    <w:p>
      <w:pPr>
        <w:spacing w:before="75" w:after="0"/>
      </w:pPr>
      <w:r>
        <w:rPr/>
        <w:t xml:space="preserve">(三)富氢水</w:t>
      </w:r>
    </w:p>
    <w:p>
      <w:pPr>
        <w:spacing w:before="75" w:after="0"/>
      </w:pPr>
      <w:r>
        <w:rPr/>
        <w:t xml:space="preserve">第二节 包装创新</w:t>
      </w:r>
    </w:p>
    <w:p>
      <w:pPr>
        <w:spacing w:before="75" w:after="0"/>
      </w:pPr>
      <w:r>
        <w:rPr/>
        <w:t xml:space="preserve">一、家庭场景</w:t>
      </w:r>
    </w:p>
    <w:p>
      <w:pPr>
        <w:spacing w:before="75" w:after="0"/>
      </w:pPr>
      <w:r>
        <w:rPr/>
        <w:t xml:space="preserve">(一)大容量无菌包装</w:t>
      </w:r>
    </w:p>
    <w:p>
      <w:pPr>
        <w:spacing w:before="75" w:after="0"/>
      </w:pPr>
      <w:r>
        <w:rPr/>
        <w:t xml:space="preserve">(二)智能饮水机配套</w:t>
      </w:r>
    </w:p>
    <w:p>
      <w:pPr>
        <w:spacing w:before="75" w:after="0"/>
      </w:pPr>
      <w:r>
        <w:rPr/>
        <w:t xml:space="preserve">(三)可循环桶装</w:t>
      </w:r>
    </w:p>
    <w:p>
      <w:pPr>
        <w:spacing w:before="75" w:after="0"/>
      </w:pPr>
      <w:r>
        <w:rPr/>
        <w:t xml:space="preserve">二、便携场景</w:t>
      </w:r>
    </w:p>
    <w:p>
      <w:pPr>
        <w:spacing w:before="75" w:after="0"/>
      </w:pPr>
      <w:r>
        <w:rPr/>
        <w:t xml:space="preserve">(一)折叠瓶设计</w:t>
      </w:r>
    </w:p>
    <w:p>
      <w:pPr>
        <w:spacing w:before="75" w:after="0"/>
      </w:pPr>
      <w:r>
        <w:rPr/>
        <w:t xml:space="preserve">(二)保温铝瓶</w:t>
      </w:r>
    </w:p>
    <w:p>
      <w:pPr>
        <w:spacing w:before="75" w:after="0"/>
      </w:pPr>
      <w:r>
        <w:rPr/>
        <w:t xml:space="preserve">(三)纳米抑菌</w:t>
      </w:r>
    </w:p>
    <w:p>
      <w:pPr>
        <w:spacing w:before="75" w:after="0"/>
      </w:pPr>
      <w:r>
        <w:rPr>
          <w:b w:val="1"/>
          <w:bCs w:val="1"/>
        </w:rPr>
        <w:t xml:space="preserve">第九章 消费者洞察</w:t>
      </w:r>
    </w:p>
    <w:p>
      <w:pPr>
        <w:spacing w:before="75" w:after="0"/>
      </w:pPr>
      <w:r>
        <w:rPr/>
        <w:t xml:space="preserve">第一节 需求调研</w:t>
      </w:r>
    </w:p>
    <w:p>
      <w:pPr>
        <w:spacing w:before="75" w:after="0"/>
      </w:pPr>
      <w:r>
        <w:rPr/>
        <w:t xml:space="preserve">一、购买因素</w:t>
      </w:r>
    </w:p>
    <w:p>
      <w:pPr>
        <w:spacing w:before="75" w:after="0"/>
      </w:pPr>
      <w:r>
        <w:rPr/>
        <w:t xml:space="preserve">(一)水源地重要性</w:t>
      </w:r>
    </w:p>
    <w:p>
      <w:pPr>
        <w:spacing w:before="75" w:after="0"/>
      </w:pPr>
      <w:r>
        <w:rPr/>
        <w:t xml:space="preserve">(二)矿物质认知</w:t>
      </w:r>
    </w:p>
    <w:p>
      <w:pPr>
        <w:spacing w:before="75" w:after="0"/>
      </w:pPr>
      <w:r>
        <w:rPr/>
        <w:t xml:space="preserve">(三)价格敏感度</w:t>
      </w:r>
    </w:p>
    <w:p>
      <w:pPr>
        <w:spacing w:before="75" w:after="0"/>
      </w:pPr>
      <w:r>
        <w:rPr/>
        <w:t xml:space="preserve">二、使用行为</w:t>
      </w:r>
    </w:p>
    <w:p>
      <w:pPr>
        <w:spacing w:before="75" w:after="0"/>
      </w:pPr>
      <w:r>
        <w:rPr/>
        <w:t xml:space="preserve">(一)家庭存储方式</w:t>
      </w:r>
    </w:p>
    <w:p>
      <w:pPr>
        <w:spacing w:before="75" w:after="0"/>
      </w:pPr>
      <w:r>
        <w:rPr/>
        <w:t xml:space="preserve">(二)外出携带习惯</w:t>
      </w:r>
    </w:p>
    <w:p>
      <w:pPr>
        <w:spacing w:before="75" w:after="0"/>
      </w:pPr>
      <w:r>
        <w:rPr/>
        <w:t xml:space="preserve">(三)加热饮用比例</w:t>
      </w:r>
    </w:p>
    <w:p>
      <w:pPr>
        <w:spacing w:before="75" w:after="0"/>
      </w:pPr>
      <w:r>
        <w:rPr/>
        <w:t xml:space="preserve">第二节 代际差异</w:t>
      </w:r>
    </w:p>
    <w:p>
      <w:pPr>
        <w:spacing w:before="75" w:after="0"/>
      </w:pPr>
      <w:r>
        <w:rPr/>
        <w:t xml:space="preserve">一、z世代</w:t>
      </w:r>
    </w:p>
    <w:p>
      <w:pPr>
        <w:spacing w:before="75" w:after="0"/>
      </w:pPr>
      <w:r>
        <w:rPr/>
        <w:t xml:space="preserve">(一)颜值经济</w:t>
      </w:r>
    </w:p>
    <w:p>
      <w:pPr>
        <w:spacing w:before="75" w:after="0"/>
      </w:pPr>
      <w:r>
        <w:rPr/>
        <w:t xml:space="preserve">(二)社交属性</w:t>
      </w:r>
    </w:p>
    <w:p>
      <w:pPr>
        <w:spacing w:before="75" w:after="0"/>
      </w:pPr>
      <w:r>
        <w:rPr/>
        <w:t xml:space="preserve">(三)国潮偏好</w:t>
      </w:r>
    </w:p>
    <w:p>
      <w:pPr>
        <w:spacing w:before="75" w:after="0"/>
      </w:pPr>
      <w:r>
        <w:rPr/>
        <w:t xml:space="preserve">二、银发族</w:t>
      </w:r>
    </w:p>
    <w:p>
      <w:pPr>
        <w:spacing w:before="75" w:after="0"/>
      </w:pPr>
      <w:r>
        <w:rPr/>
        <w:t xml:space="preserve">(一)健康诉求</w:t>
      </w:r>
    </w:p>
    <w:p>
      <w:pPr>
        <w:spacing w:before="75" w:after="0"/>
      </w:pPr>
      <w:r>
        <w:rPr/>
        <w:t xml:space="preserve">(二)渠道依赖</w:t>
      </w:r>
    </w:p>
    <w:p>
      <w:pPr>
        <w:spacing w:before="75" w:after="0"/>
      </w:pPr>
      <w:r>
        <w:rPr/>
        <w:t xml:space="preserve">(三)品牌记忆</w:t>
      </w:r>
    </w:p>
    <w:p>
      <w:pPr>
        <w:spacing w:before="75" w:after="0"/>
      </w:pPr>
      <w:r>
        <w:rPr>
          <w:b w:val="1"/>
          <w:bCs w:val="1"/>
        </w:rPr>
        <w:t xml:space="preserve">第十章 天然饮用水行业价格体系</w:t>
      </w:r>
    </w:p>
    <w:p>
      <w:pPr>
        <w:spacing w:before="75" w:after="0"/>
      </w:pPr>
      <w:r>
        <w:rPr/>
        <w:t xml:space="preserve">第一节 价格带分布</w:t>
      </w:r>
    </w:p>
    <w:p>
      <w:pPr>
        <w:spacing w:before="75" w:after="0"/>
      </w:pPr>
      <w:r>
        <w:rPr/>
        <w:t xml:space="preserve">一、大众市场(1-3元)</w:t>
      </w:r>
    </w:p>
    <w:p>
      <w:pPr>
        <w:spacing w:before="75" w:after="0"/>
      </w:pPr>
      <w:r>
        <w:rPr/>
        <w:t xml:space="preserve">(一)商超促销策略</w:t>
      </w:r>
    </w:p>
    <w:p>
      <w:pPr>
        <w:spacing w:before="75" w:after="0"/>
      </w:pPr>
      <w:r>
        <w:rPr/>
        <w:t xml:space="preserve">(二)成本控制关键</w:t>
      </w:r>
    </w:p>
    <w:p>
      <w:pPr>
        <w:spacing w:before="75" w:after="0"/>
      </w:pPr>
      <w:r>
        <w:rPr/>
        <w:t xml:space="preserve">(三)区域竞争激烈</w:t>
      </w:r>
    </w:p>
    <w:p>
      <w:pPr>
        <w:spacing w:before="75" w:after="0"/>
      </w:pPr>
      <w:r>
        <w:rPr/>
        <w:t xml:space="preserve">二、高端市场(&gt;8元)</w:t>
      </w:r>
    </w:p>
    <w:p>
      <w:pPr>
        <w:spacing w:before="75" w:after="0"/>
      </w:pPr>
      <w:r>
        <w:rPr/>
        <w:t xml:space="preserve">(一)进口品牌溢价</w:t>
      </w:r>
    </w:p>
    <w:p>
      <w:pPr>
        <w:spacing w:before="75" w:after="0"/>
      </w:pPr>
      <w:r>
        <w:rPr/>
        <w:t xml:space="preserve">(二)礼品属性</w:t>
      </w:r>
    </w:p>
    <w:p>
      <w:pPr>
        <w:spacing w:before="75" w:after="0"/>
      </w:pPr>
      <w:r>
        <w:rPr/>
        <w:t xml:space="preserve">(三)会员体系</w:t>
      </w:r>
    </w:p>
    <w:p>
      <w:pPr>
        <w:spacing w:before="75" w:after="0"/>
      </w:pPr>
      <w:r>
        <w:rPr/>
        <w:t xml:space="preserve">第二节 成本分析</w:t>
      </w:r>
    </w:p>
    <w:p>
      <w:pPr>
        <w:spacing w:before="75" w:after="0"/>
      </w:pPr>
      <w:r>
        <w:rPr/>
        <w:t xml:space="preserve">一、原料成本</w:t>
      </w:r>
    </w:p>
    <w:p>
      <w:pPr>
        <w:spacing w:before="75" w:after="0"/>
      </w:pPr>
      <w:r>
        <w:rPr/>
        <w:t xml:space="preserve">(一)水源特许费</w:t>
      </w:r>
    </w:p>
    <w:p>
      <w:pPr>
        <w:spacing w:before="75" w:after="0"/>
      </w:pPr>
      <w:r>
        <w:rPr/>
        <w:t xml:space="preserve">(二)过滤系统</w:t>
      </w:r>
    </w:p>
    <w:p>
      <w:pPr>
        <w:spacing w:before="75" w:after="0"/>
      </w:pPr>
      <w:r>
        <w:rPr/>
        <w:t xml:space="preserve">(三)矿物质添加</w:t>
      </w:r>
    </w:p>
    <w:p>
      <w:pPr>
        <w:spacing w:before="75" w:after="0"/>
      </w:pPr>
      <w:r>
        <w:rPr/>
        <w:t xml:space="preserve">二、物流成本</w:t>
      </w:r>
    </w:p>
    <w:p>
      <w:pPr>
        <w:spacing w:before="75" w:after="0"/>
      </w:pPr>
      <w:r>
        <w:rPr/>
        <w:t xml:space="preserve">(一)半径经济</w:t>
      </w:r>
    </w:p>
    <w:p>
      <w:pPr>
        <w:spacing w:before="75" w:after="0"/>
      </w:pPr>
      <w:r>
        <w:rPr/>
        <w:t xml:space="preserve">(二)冷链需求</w:t>
      </w:r>
    </w:p>
    <w:p>
      <w:pPr>
        <w:spacing w:before="75" w:after="0"/>
      </w:pPr>
      <w:r>
        <w:rPr/>
        <w:t xml:space="preserve">(三)西部挑战</w:t>
      </w:r>
    </w:p>
    <w:p>
      <w:pPr>
        <w:spacing w:before="75" w:after="0"/>
      </w:pPr>
      <w:r>
        <w:rPr>
          <w:b w:val="1"/>
          <w:bCs w:val="1"/>
        </w:rPr>
        <w:t xml:space="preserve">第十一章 天然饮用水行业区域市场分析</w:t>
      </w:r>
    </w:p>
    <w:p>
      <w:pPr>
        <w:spacing w:before="75" w:after="0"/>
      </w:pPr>
      <w:r>
        <w:rPr/>
        <w:t xml:space="preserve">第一节 华东高地</w:t>
      </w:r>
    </w:p>
    <w:p>
      <w:pPr>
        <w:spacing w:before="75" w:after="0"/>
      </w:pPr>
      <w:r>
        <w:rPr/>
        <w:t xml:space="preserve">一、消费升级引领</w:t>
      </w:r>
    </w:p>
    <w:p>
      <w:pPr>
        <w:spacing w:before="75" w:after="0"/>
      </w:pPr>
      <w:r>
        <w:rPr/>
        <w:t xml:space="preserve">(一)进口水集散</w:t>
      </w:r>
    </w:p>
    <w:p>
      <w:pPr>
        <w:spacing w:before="75" w:after="0"/>
      </w:pPr>
      <w:r>
        <w:rPr/>
        <w:t xml:space="preserve">(二)高端水教育</w:t>
      </w:r>
    </w:p>
    <w:p>
      <w:pPr>
        <w:spacing w:before="75" w:after="0"/>
      </w:pPr>
      <w:r>
        <w:rPr/>
        <w:t xml:space="preserve">(三)新茶饮联动</w:t>
      </w:r>
    </w:p>
    <w:p>
      <w:pPr>
        <w:spacing w:before="75" w:after="0"/>
      </w:pPr>
      <w:r>
        <w:rPr/>
        <w:t xml:space="preserve">二、竞争白热化</w:t>
      </w:r>
    </w:p>
    <w:p>
      <w:pPr>
        <w:spacing w:before="75" w:after="0"/>
      </w:pPr>
      <w:r>
        <w:rPr/>
        <w:t xml:space="preserve">(一)渠道精耕</w:t>
      </w:r>
    </w:p>
    <w:p>
      <w:pPr>
        <w:spacing w:before="75" w:after="0"/>
      </w:pPr>
      <w:r>
        <w:rPr/>
        <w:t xml:space="preserve">(二)价格战预警</w:t>
      </w:r>
    </w:p>
    <w:p>
      <w:pPr>
        <w:spacing w:before="75" w:after="0"/>
      </w:pPr>
      <w:r>
        <w:rPr/>
        <w:t xml:space="preserve">(三)差异化破局</w:t>
      </w:r>
    </w:p>
    <w:p>
      <w:pPr>
        <w:spacing w:before="75" w:after="0"/>
      </w:pPr>
      <w:r>
        <w:rPr/>
        <w:t xml:space="preserve">第二节 华南特色</w:t>
      </w:r>
    </w:p>
    <w:p>
      <w:pPr>
        <w:spacing w:before="75" w:after="0"/>
      </w:pPr>
      <w:r>
        <w:rPr/>
        <w:t xml:space="preserve">一、功能水创新</w:t>
      </w:r>
    </w:p>
    <w:p>
      <w:pPr>
        <w:spacing w:before="75" w:after="0"/>
      </w:pPr>
      <w:r>
        <w:rPr/>
        <w:t xml:space="preserve">(一)凉茶水源</w:t>
      </w:r>
    </w:p>
    <w:p>
      <w:pPr>
        <w:spacing w:before="75" w:after="0"/>
      </w:pPr>
      <w:r>
        <w:rPr/>
        <w:t xml:space="preserve">(二)温泉衍生</w:t>
      </w:r>
    </w:p>
    <w:p>
      <w:pPr>
        <w:spacing w:before="75" w:after="0"/>
      </w:pPr>
      <w:r>
        <w:rPr/>
        <w:t xml:space="preserve">(三)港澳联动</w:t>
      </w:r>
    </w:p>
    <w:p>
      <w:pPr>
        <w:spacing w:before="75" w:after="0"/>
      </w:pPr>
      <w:r>
        <w:rPr/>
        <w:t xml:space="preserve">二、热带市场</w:t>
      </w:r>
    </w:p>
    <w:p>
      <w:pPr>
        <w:spacing w:before="75" w:after="0"/>
      </w:pPr>
      <w:r>
        <w:rPr/>
        <w:t xml:space="preserve">(一)全年消费</w:t>
      </w:r>
    </w:p>
    <w:p>
      <w:pPr>
        <w:spacing w:before="75" w:after="0"/>
      </w:pPr>
      <w:r>
        <w:rPr/>
        <w:t xml:space="preserve">(二)大包装主导</w:t>
      </w:r>
    </w:p>
    <w:p>
      <w:pPr>
        <w:spacing w:before="75" w:after="0"/>
      </w:pPr>
      <w:r>
        <w:rPr/>
        <w:t xml:space="preserve">(三)便利店渠道</w:t>
      </w:r>
    </w:p>
    <w:p>
      <w:pPr>
        <w:spacing w:before="75" w:after="0"/>
      </w:pPr>
      <w:r>
        <w:rPr>
          <w:b w:val="1"/>
          <w:bCs w:val="1"/>
        </w:rPr>
        <w:t xml:space="preserve">第十二章 天然饮用水行业营销变革</w:t>
      </w:r>
    </w:p>
    <w:p>
      <w:pPr>
        <w:spacing w:before="75" w:after="0"/>
      </w:pPr>
      <w:r>
        <w:rPr/>
        <w:t xml:space="preserve">第一节 数字营销</w:t>
      </w:r>
    </w:p>
    <w:p>
      <w:pPr>
        <w:spacing w:before="75" w:after="0"/>
      </w:pPr>
      <w:r>
        <w:rPr/>
        <w:t xml:space="preserve">一、精准投放</w:t>
      </w:r>
    </w:p>
    <w:p>
      <w:pPr>
        <w:spacing w:before="75" w:after="0"/>
      </w:pPr>
      <w:r>
        <w:rPr/>
        <w:t xml:space="preserve">(一)健康app合作</w:t>
      </w:r>
    </w:p>
    <w:p>
      <w:pPr>
        <w:spacing w:before="75" w:after="0"/>
      </w:pPr>
      <w:r>
        <w:rPr/>
        <w:t xml:space="preserve">(二)kol测评</w:t>
      </w:r>
    </w:p>
    <w:p>
      <w:pPr>
        <w:spacing w:before="75" w:after="0"/>
      </w:pPr>
      <w:r>
        <w:rPr/>
        <w:t xml:space="preserve">(三)私域运营</w:t>
      </w:r>
    </w:p>
    <w:p>
      <w:pPr>
        <w:spacing w:before="75" w:after="0"/>
      </w:pPr>
      <w:r>
        <w:rPr/>
        <w:t xml:space="preserve">二、元宇宙应用</w:t>
      </w:r>
    </w:p>
    <w:p>
      <w:pPr>
        <w:spacing w:before="75" w:after="0"/>
      </w:pPr>
      <w:r>
        <w:rPr/>
        <w:t xml:space="preserve">(一)水源地vr</w:t>
      </w:r>
    </w:p>
    <w:p>
      <w:pPr>
        <w:spacing w:before="75" w:after="0"/>
      </w:pPr>
      <w:r>
        <w:rPr/>
        <w:t xml:space="preserve">(二)数字藏品</w:t>
      </w:r>
    </w:p>
    <w:p>
      <w:pPr>
        <w:spacing w:before="75" w:after="0"/>
      </w:pPr>
      <w:r>
        <w:rPr/>
        <w:t xml:space="preserve">(三)虚拟代言</w:t>
      </w:r>
    </w:p>
    <w:p>
      <w:pPr>
        <w:spacing w:before="75" w:after="0"/>
      </w:pPr>
      <w:r>
        <w:rPr/>
        <w:t xml:space="preserve">第二节 场景营销</w:t>
      </w:r>
    </w:p>
    <w:p>
      <w:pPr>
        <w:spacing w:before="75" w:after="0"/>
      </w:pPr>
      <w:r>
        <w:rPr/>
        <w:t xml:space="preserve">一、户外场景</w:t>
      </w:r>
    </w:p>
    <w:p>
      <w:pPr>
        <w:spacing w:before="75" w:after="0"/>
      </w:pPr>
      <w:r>
        <w:rPr/>
        <w:t xml:space="preserve">(一)露营合作</w:t>
      </w:r>
    </w:p>
    <w:p>
      <w:pPr>
        <w:spacing w:before="75" w:after="0"/>
      </w:pPr>
      <w:r>
        <w:rPr/>
        <w:t xml:space="preserve">(二)赛事赞助</w:t>
      </w:r>
    </w:p>
    <w:p>
      <w:pPr>
        <w:spacing w:before="75" w:after="0"/>
      </w:pPr>
      <w:r>
        <w:rPr/>
        <w:t xml:space="preserve">(三)应急储备</w:t>
      </w:r>
    </w:p>
    <w:p>
      <w:pPr>
        <w:spacing w:before="75" w:after="0"/>
      </w:pPr>
      <w:r>
        <w:rPr/>
        <w:t xml:space="preserve">二、家庭场景</w:t>
      </w:r>
    </w:p>
    <w:p>
      <w:pPr>
        <w:spacing w:before="75" w:after="0"/>
      </w:pPr>
      <w:r>
        <w:rPr/>
        <w:t xml:space="preserve">(一)智能饮水机</w:t>
      </w:r>
    </w:p>
    <w:p>
      <w:pPr>
        <w:spacing w:before="75" w:after="0"/>
      </w:pPr>
      <w:r>
        <w:rPr/>
        <w:t xml:space="preserve">(二)母婴社区</w:t>
      </w:r>
    </w:p>
    <w:p>
      <w:pPr>
        <w:spacing w:before="75" w:after="0"/>
      </w:pPr>
      <w:r>
        <w:rPr/>
        <w:t xml:space="preserve">(三)养老配套</w:t>
      </w:r>
    </w:p>
    <w:p>
      <w:pPr>
        <w:spacing w:before="75" w:after="0"/>
      </w:pPr>
      <w:r>
        <w:rPr>
          <w:b w:val="1"/>
          <w:bCs w:val="1"/>
        </w:rPr>
        <w:t xml:space="preserve">第十三章 天然饮用水行业可持续发展</w:t>
      </w:r>
    </w:p>
    <w:p>
      <w:pPr>
        <w:spacing w:before="75" w:after="0"/>
      </w:pPr>
      <w:r>
        <w:rPr/>
        <w:t xml:space="preserve">第一节 水源保护</w:t>
      </w:r>
    </w:p>
    <w:p>
      <w:pPr>
        <w:spacing w:before="75" w:after="0"/>
      </w:pPr>
      <w:r>
        <w:rPr/>
        <w:t xml:space="preserve">一、生态补偿</w:t>
      </w:r>
    </w:p>
    <w:p>
      <w:pPr>
        <w:spacing w:before="75" w:after="0"/>
      </w:pPr>
      <w:r>
        <w:rPr/>
        <w:t xml:space="preserve">(一)农民转产</w:t>
      </w:r>
    </w:p>
    <w:p>
      <w:pPr>
        <w:spacing w:before="75" w:after="0"/>
      </w:pPr>
      <w:r>
        <w:rPr/>
        <w:t xml:space="preserve">(二)碳汇交易</w:t>
      </w:r>
    </w:p>
    <w:p>
      <w:pPr>
        <w:spacing w:before="75" w:after="0"/>
      </w:pPr>
      <w:r>
        <w:rPr/>
        <w:t xml:space="preserve">(三)生态旅游</w:t>
      </w:r>
    </w:p>
    <w:p>
      <w:pPr>
        <w:spacing w:before="75" w:after="0"/>
      </w:pPr>
      <w:r>
        <w:rPr/>
        <w:t xml:space="preserve">二、监测体系</w:t>
      </w:r>
    </w:p>
    <w:p>
      <w:pPr>
        <w:spacing w:before="75" w:after="0"/>
      </w:pPr>
      <w:r>
        <w:rPr/>
        <w:t xml:space="preserve">(一)物联网传感</w:t>
      </w:r>
    </w:p>
    <w:p>
      <w:pPr>
        <w:spacing w:before="75" w:after="0"/>
      </w:pPr>
      <w:r>
        <w:rPr/>
        <w:t xml:space="preserve">(二)区块链溯源</w:t>
      </w:r>
    </w:p>
    <w:p>
      <w:pPr>
        <w:spacing w:before="75" w:after="0"/>
      </w:pPr>
      <w:r>
        <w:rPr/>
        <w:t xml:space="preserve">(三)卫星遥感</w:t>
      </w:r>
    </w:p>
    <w:p>
      <w:pPr>
        <w:spacing w:before="75" w:after="0"/>
      </w:pPr>
      <w:r>
        <w:rPr/>
        <w:t xml:space="preserve">第二节 绿色运营</w:t>
      </w:r>
    </w:p>
    <w:p>
      <w:pPr>
        <w:spacing w:before="75" w:after="0"/>
      </w:pPr>
      <w:r>
        <w:rPr/>
        <w:t xml:space="preserve">一、零碳工厂</w:t>
      </w:r>
    </w:p>
    <w:p>
      <w:pPr>
        <w:spacing w:before="75" w:after="0"/>
      </w:pPr>
      <w:r>
        <w:rPr/>
        <w:t xml:space="preserve">(一)光伏供水</w:t>
      </w:r>
    </w:p>
    <w:p>
      <w:pPr>
        <w:spacing w:before="75" w:after="0"/>
      </w:pPr>
      <w:r>
        <w:rPr/>
        <w:t xml:space="preserve">(二)沼气利用</w:t>
      </w:r>
    </w:p>
    <w:p>
      <w:pPr>
        <w:spacing w:before="75" w:after="0"/>
      </w:pPr>
      <w:r>
        <w:rPr/>
        <w:t xml:space="preserve">(三)碳抵消</w:t>
      </w:r>
    </w:p>
    <w:p>
      <w:pPr>
        <w:spacing w:before="75" w:after="0"/>
      </w:pPr>
      <w:r>
        <w:rPr/>
        <w:t xml:space="preserve">二、循环经济</w:t>
      </w:r>
    </w:p>
    <w:p>
      <w:pPr>
        <w:spacing w:before="75" w:after="0"/>
      </w:pPr>
      <w:r>
        <w:rPr/>
        <w:t xml:space="preserve">(一)空瓶回收</w:t>
      </w:r>
    </w:p>
    <w:p>
      <w:pPr>
        <w:spacing w:before="75" w:after="0"/>
      </w:pPr>
      <w:r>
        <w:rPr/>
        <w:t xml:space="preserve">(二)清洗消毒</w:t>
      </w:r>
    </w:p>
    <w:p>
      <w:pPr>
        <w:spacing w:before="75" w:after="0"/>
      </w:pPr>
      <w:r>
        <w:rPr/>
        <w:t xml:space="preserve">(三)降耗工艺</w:t>
      </w:r>
    </w:p>
    <w:p>
      <w:pPr>
        <w:spacing w:before="75" w:after="0"/>
      </w:pPr>
      <w:r>
        <w:rPr>
          <w:b w:val="1"/>
          <w:bCs w:val="1"/>
        </w:rPr>
        <w:t xml:space="preserve">第十四章 天然饮用水行业投资分析</w:t>
      </w:r>
    </w:p>
    <w:p>
      <w:pPr>
        <w:spacing w:before="75" w:after="0"/>
      </w:pPr>
      <w:r>
        <w:rPr/>
        <w:t xml:space="preserve">第一节 项目评估</w:t>
      </w:r>
    </w:p>
    <w:p>
      <w:pPr>
        <w:spacing w:before="75" w:after="0"/>
      </w:pPr>
      <w:r>
        <w:rPr/>
        <w:t xml:space="preserve">一、水源开发</w:t>
      </w:r>
    </w:p>
    <w:p>
      <w:pPr>
        <w:spacing w:before="75" w:after="0"/>
      </w:pPr>
      <w:r>
        <w:rPr/>
        <w:t xml:space="preserve">(一)勘探风险</w:t>
      </w:r>
    </w:p>
    <w:p>
      <w:pPr>
        <w:spacing w:before="75" w:after="0"/>
      </w:pPr>
      <w:r>
        <w:rPr/>
        <w:t xml:space="preserve">(二)审批周期</w:t>
      </w:r>
    </w:p>
    <w:p>
      <w:pPr>
        <w:spacing w:before="75" w:after="0"/>
      </w:pPr>
      <w:r>
        <w:rPr/>
        <w:t xml:space="preserve">(三)社区关系</w:t>
      </w:r>
    </w:p>
    <w:p>
      <w:pPr>
        <w:spacing w:before="75" w:after="0"/>
      </w:pPr>
      <w:r>
        <w:rPr/>
        <w:t xml:space="preserve">二、产能建设</w:t>
      </w:r>
    </w:p>
    <w:p>
      <w:pPr>
        <w:spacing w:before="75" w:after="0"/>
      </w:pPr>
      <w:r>
        <w:rPr/>
        <w:t xml:space="preserve">(一)西部机遇</w:t>
      </w:r>
    </w:p>
    <w:p>
      <w:pPr>
        <w:spacing w:before="75" w:after="0"/>
      </w:pPr>
      <w:r>
        <w:rPr/>
        <w:t xml:space="preserve">(二)东部转型</w:t>
      </w:r>
    </w:p>
    <w:p>
      <w:pPr>
        <w:spacing w:before="75" w:after="0"/>
      </w:pPr>
      <w:r>
        <w:rPr/>
        <w:t xml:space="preserve">(三)跨境合作</w:t>
      </w:r>
    </w:p>
    <w:p>
      <w:pPr>
        <w:spacing w:before="75" w:after="0"/>
      </w:pPr>
      <w:r>
        <w:rPr/>
        <w:t xml:space="preserve">第二节 价值洼地</w:t>
      </w:r>
    </w:p>
    <w:p>
      <w:pPr>
        <w:spacing w:before="75" w:after="0"/>
      </w:pPr>
      <w:r>
        <w:rPr/>
        <w:t xml:space="preserve">一、细分品类</w:t>
      </w:r>
    </w:p>
    <w:p>
      <w:pPr>
        <w:spacing w:before="75" w:after="0"/>
      </w:pPr>
      <w:r>
        <w:rPr/>
        <w:t xml:space="preserve">(一)医疗用水</w:t>
      </w:r>
    </w:p>
    <w:p>
      <w:pPr>
        <w:spacing w:before="75" w:after="0"/>
      </w:pPr>
      <w:r>
        <w:rPr/>
        <w:t xml:space="preserve">(二)料理专用</w:t>
      </w:r>
    </w:p>
    <w:p>
      <w:pPr>
        <w:spacing w:before="75" w:after="0"/>
      </w:pPr>
      <w:r>
        <w:rPr/>
        <w:t xml:space="preserve">(三)宠物市场</w:t>
      </w:r>
    </w:p>
    <w:p>
      <w:pPr>
        <w:spacing w:before="75" w:after="0"/>
      </w:pPr>
      <w:r>
        <w:rPr/>
        <w:t xml:space="preserve">二、技术创新</w:t>
      </w:r>
    </w:p>
    <w:p>
      <w:pPr>
        <w:spacing w:before="75" w:after="0"/>
      </w:pPr>
      <w:r>
        <w:rPr/>
        <w:t xml:space="preserve">(一)纳米过滤</w:t>
      </w:r>
    </w:p>
    <w:p>
      <w:pPr>
        <w:spacing w:before="75" w:after="0"/>
      </w:pPr>
      <w:r>
        <w:rPr/>
        <w:t xml:space="preserve">(二)矿物质调控</w:t>
      </w:r>
    </w:p>
    <w:p>
      <w:pPr>
        <w:spacing w:before="75" w:after="0"/>
      </w:pPr>
      <w:r>
        <w:rPr/>
        <w:t xml:space="preserve">(三)智能包装</w:t>
      </w:r>
    </w:p>
    <w:p>
      <w:pPr>
        <w:spacing w:before="75" w:after="0"/>
      </w:pPr>
      <w:r>
        <w:rPr>
          <w:b w:val="1"/>
          <w:bCs w:val="1"/>
        </w:rPr>
        <w:t xml:space="preserve">第十五章 天然饮用水行业风险预警</w:t>
      </w:r>
    </w:p>
    <w:p>
      <w:pPr>
        <w:spacing w:before="75" w:after="0"/>
      </w:pPr>
      <w:r>
        <w:rPr/>
        <w:t xml:space="preserve">第一节 政策风险</w:t>
      </w:r>
    </w:p>
    <w:p>
      <w:pPr>
        <w:spacing w:before="75" w:after="0"/>
      </w:pPr>
      <w:r>
        <w:rPr/>
        <w:t xml:space="preserve">一、开采限制</w:t>
      </w:r>
    </w:p>
    <w:p>
      <w:pPr>
        <w:spacing w:before="75" w:after="0"/>
      </w:pPr>
      <w:r>
        <w:rPr/>
        <w:t xml:space="preserve">(一)生态红线</w:t>
      </w:r>
    </w:p>
    <w:p>
      <w:pPr>
        <w:spacing w:before="75" w:after="0"/>
      </w:pPr>
      <w:r>
        <w:rPr/>
        <w:t xml:space="preserve">(二)水量配额</w:t>
      </w:r>
    </w:p>
    <w:p>
      <w:pPr>
        <w:spacing w:before="75" w:after="0"/>
      </w:pPr>
      <w:r>
        <w:rPr/>
        <w:t xml:space="preserve">(三)税费调整</w:t>
      </w:r>
    </w:p>
    <w:p>
      <w:pPr>
        <w:spacing w:before="75" w:after="0"/>
      </w:pPr>
      <w:r>
        <w:rPr/>
        <w:t xml:space="preserve">二、标准升级</w:t>
      </w:r>
    </w:p>
    <w:p>
      <w:pPr>
        <w:spacing w:before="75" w:after="0"/>
      </w:pPr>
      <w:r>
        <w:rPr/>
        <w:t xml:space="preserve">(一)微塑料检测</w:t>
      </w:r>
    </w:p>
    <w:p>
      <w:pPr>
        <w:spacing w:before="75" w:after="0"/>
      </w:pPr>
      <w:r>
        <w:rPr/>
        <w:t xml:space="preserve">(二)放射性指标</w:t>
      </w:r>
    </w:p>
    <w:p>
      <w:pPr>
        <w:spacing w:before="75" w:after="0"/>
      </w:pPr>
      <w:r>
        <w:rPr/>
        <w:t xml:space="preserve">(三)包装环保</w:t>
      </w:r>
    </w:p>
    <w:p>
      <w:pPr>
        <w:spacing w:before="75" w:after="0"/>
      </w:pPr>
      <w:r>
        <w:rPr/>
        <w:t xml:space="preserve">第二节 市场风险</w:t>
      </w:r>
    </w:p>
    <w:p>
      <w:pPr>
        <w:spacing w:before="75" w:after="0"/>
      </w:pPr>
      <w:r>
        <w:rPr/>
        <w:t xml:space="preserve">一、替代威胁</w:t>
      </w:r>
    </w:p>
    <w:p>
      <w:pPr>
        <w:spacing w:before="75" w:after="0"/>
      </w:pPr>
      <w:r>
        <w:rPr/>
        <w:t xml:space="preserve">(一)净水器升级</w:t>
      </w:r>
    </w:p>
    <w:p>
      <w:pPr>
        <w:spacing w:before="75" w:after="0"/>
      </w:pPr>
      <w:r>
        <w:rPr/>
        <w:t xml:space="preserve">(二)气泡水冲击</w:t>
      </w:r>
    </w:p>
    <w:p>
      <w:pPr>
        <w:spacing w:before="75" w:after="0"/>
      </w:pPr>
      <w:r>
        <w:rPr/>
        <w:t xml:space="preserve">(三)直饮水普及</w:t>
      </w:r>
    </w:p>
    <w:p>
      <w:pPr>
        <w:spacing w:before="75" w:after="0"/>
      </w:pPr>
      <w:r>
        <w:rPr/>
        <w:t xml:space="preserve">二、原料波动</w:t>
      </w:r>
    </w:p>
    <w:p>
      <w:pPr>
        <w:spacing w:before="75" w:after="0"/>
      </w:pPr>
      <w:r>
        <w:rPr/>
        <w:t xml:space="preserve">(一)pet价格</w:t>
      </w:r>
    </w:p>
    <w:p>
      <w:pPr>
        <w:spacing w:before="75" w:after="0"/>
      </w:pPr>
      <w:r>
        <w:rPr/>
        <w:t xml:space="preserve">(二)铝罐紧缺</w:t>
      </w:r>
    </w:p>
    <w:p>
      <w:pPr>
        <w:spacing w:before="75" w:after="0"/>
      </w:pPr>
      <w:r>
        <w:rPr/>
        <w:t xml:space="preserve">(三)运输成本</w:t>
      </w:r>
    </w:p>
    <w:p>
      <w:pPr>
        <w:spacing w:before="75" w:after="0"/>
      </w:pPr>
      <w:r>
        <w:rPr>
          <w:b w:val="1"/>
          <w:bCs w:val="1"/>
        </w:rPr>
        <w:t xml:space="preserve">第十六章 天然饮用水行业战略建议</w:t>
      </w:r>
    </w:p>
    <w:p>
      <w:pPr>
        <w:spacing w:before="75" w:after="0"/>
      </w:pPr>
      <w:r>
        <w:rPr/>
        <w:t xml:space="preserve">第一节 企业战略</w:t>
      </w:r>
    </w:p>
    <w:p>
      <w:pPr>
        <w:spacing w:before="75" w:after="0"/>
      </w:pPr>
      <w:r>
        <w:rPr/>
        <w:t xml:space="preserve">一、头部企业</w:t>
      </w:r>
    </w:p>
    <w:p>
      <w:pPr>
        <w:spacing w:before="75" w:after="0"/>
      </w:pPr>
      <w:r>
        <w:rPr/>
        <w:t xml:space="preserve">(一)全球水源布局</w:t>
      </w:r>
    </w:p>
    <w:p>
      <w:pPr>
        <w:spacing w:before="75" w:after="0"/>
      </w:pPr>
      <w:r>
        <w:rPr/>
        <w:t xml:space="preserve">(二)并购整合</w:t>
      </w:r>
    </w:p>
    <w:p>
      <w:pPr>
        <w:spacing w:before="75" w:after="0"/>
      </w:pPr>
      <w:r>
        <w:rPr/>
        <w:t xml:space="preserve">(三)标准制定</w:t>
      </w:r>
    </w:p>
    <w:p>
      <w:pPr>
        <w:spacing w:before="75" w:after="0"/>
      </w:pPr>
      <w:r>
        <w:rPr/>
        <w:t xml:space="preserve">二、中小企业</w:t>
      </w:r>
    </w:p>
    <w:p>
      <w:pPr>
        <w:spacing w:before="75" w:after="0"/>
      </w:pPr>
      <w:r>
        <w:rPr/>
        <w:t xml:space="preserve">(一)区域深耕</w:t>
      </w:r>
    </w:p>
    <w:p>
      <w:pPr>
        <w:spacing w:before="75" w:after="0"/>
      </w:pPr>
      <w:r>
        <w:rPr/>
        <w:t xml:space="preserve">(二)代工转型</w:t>
      </w:r>
    </w:p>
    <w:p>
      <w:pPr>
        <w:spacing w:before="75" w:after="0"/>
      </w:pPr>
      <w:r>
        <w:rPr/>
        <w:t xml:space="preserve">(三)品类创新</w:t>
      </w:r>
    </w:p>
    <w:p>
      <w:pPr>
        <w:spacing w:before="75" w:after="0"/>
      </w:pPr>
      <w:r>
        <w:rPr/>
        <w:t xml:space="preserve">第二节 投资建议</w:t>
      </w:r>
    </w:p>
    <w:p>
      <w:pPr>
        <w:spacing w:before="75" w:after="0"/>
      </w:pPr>
      <w:r>
        <w:rPr/>
        <w:t xml:space="preserve">一、价值赛道</w:t>
      </w:r>
    </w:p>
    <w:p>
      <w:pPr>
        <w:spacing w:before="75" w:after="0"/>
      </w:pPr>
      <w:r>
        <w:rPr/>
        <w:t xml:space="preserve">(一)优质水源</w:t>
      </w:r>
    </w:p>
    <w:p>
      <w:pPr>
        <w:spacing w:before="75" w:after="0"/>
      </w:pPr>
      <w:r>
        <w:rPr/>
        <w:t xml:space="preserve">(二)绿色包装</w:t>
      </w:r>
    </w:p>
    <w:p>
      <w:pPr>
        <w:spacing w:before="75" w:after="0"/>
      </w:pPr>
      <w:r>
        <w:rPr/>
        <w:t xml:space="preserve">(三)数字营销</w:t>
      </w:r>
    </w:p>
    <w:p>
      <w:pPr>
        <w:spacing w:before="75" w:after="0"/>
      </w:pPr>
      <w:r>
        <w:rPr/>
        <w:t xml:space="preserve">二、退出时机</w:t>
      </w:r>
    </w:p>
    <w:p>
      <w:pPr>
        <w:spacing w:before="75" w:after="0"/>
      </w:pPr>
      <w:r>
        <w:rPr/>
        <w:t xml:space="preserve">(一)政策收紧</w:t>
      </w:r>
    </w:p>
    <w:p>
      <w:pPr>
        <w:spacing w:before="75" w:after="0"/>
      </w:pPr>
      <w:r>
        <w:rPr/>
        <w:t xml:space="preserve">(二)替代加速</w:t>
      </w:r>
    </w:p>
    <w:p>
      <w:pPr>
        <w:spacing w:before="75" w:after="0"/>
      </w:pPr>
      <w:r>
        <w:rPr/>
        <w:t xml:space="preserve">(三)盈利拐点</w:t>
      </w:r>
    </w:p>
    <w:p>
      <w:pPr>
        <w:spacing w:before="75" w:after="0"/>
      </w:pPr>
      <w:r>
        <w:rPr>
          <w:b w:val="1"/>
          <w:bCs w:val="1"/>
        </w:rPr>
        <w:t xml:space="preserve">第十七章 国际案例</w:t>
      </w:r>
    </w:p>
    <w:p>
      <w:pPr>
        <w:spacing w:before="75" w:after="0"/>
      </w:pPr>
      <w:r>
        <w:rPr/>
        <w:t xml:space="preserve">第一节 欧洲典范</w:t>
      </w:r>
    </w:p>
    <w:p>
      <w:pPr>
        <w:spacing w:before="75" w:after="0"/>
      </w:pPr>
      <w:r>
        <w:rPr/>
        <w:t xml:space="preserve">一、依云模式</w:t>
      </w:r>
    </w:p>
    <w:p>
      <w:pPr>
        <w:spacing w:before="75" w:after="0"/>
      </w:pPr>
      <w:r>
        <w:rPr/>
        <w:t xml:space="preserve">(一)品牌故事</w:t>
      </w:r>
    </w:p>
    <w:p>
      <w:pPr>
        <w:spacing w:before="75" w:after="0"/>
      </w:pPr>
      <w:r>
        <w:rPr/>
        <w:t xml:space="preserve">(二)疗养经济</w:t>
      </w:r>
    </w:p>
    <w:p>
      <w:pPr>
        <w:spacing w:before="75" w:after="0"/>
      </w:pPr>
      <w:r>
        <w:rPr/>
        <w:t xml:space="preserve">(三)限产保价</w:t>
      </w:r>
    </w:p>
    <w:p>
      <w:pPr>
        <w:spacing w:before="75" w:after="0"/>
      </w:pPr>
      <w:r>
        <w:rPr/>
        <w:t xml:space="preserve">二、圣培露</w:t>
      </w:r>
    </w:p>
    <w:p>
      <w:pPr>
        <w:spacing w:before="75" w:after="0"/>
      </w:pPr>
      <w:r>
        <w:rPr/>
        <w:t xml:space="preserve">(一)餐饮绑定</w:t>
      </w:r>
    </w:p>
    <w:p>
      <w:pPr>
        <w:spacing w:before="75" w:after="0"/>
      </w:pPr>
      <w:r>
        <w:rPr/>
        <w:t xml:space="preserve">(二)艺术营销</w:t>
      </w:r>
    </w:p>
    <w:p>
      <w:pPr>
        <w:spacing w:before="75" w:after="0"/>
      </w:pPr>
      <w:r>
        <w:rPr/>
        <w:t xml:space="preserve">(三)气泡延伸</w:t>
      </w:r>
    </w:p>
    <w:p>
      <w:pPr>
        <w:spacing w:before="75" w:after="0"/>
      </w:pPr>
      <w:r>
        <w:rPr/>
        <w:t xml:space="preserve">第二节 日本经验</w:t>
      </w:r>
    </w:p>
    <w:p>
      <w:pPr>
        <w:spacing w:before="75" w:after="0"/>
      </w:pPr>
      <w:r>
        <w:rPr/>
        <w:t xml:space="preserve">一、精细化运营</w:t>
      </w:r>
    </w:p>
    <w:p>
      <w:pPr>
        <w:spacing w:before="75" w:after="0"/>
      </w:pPr>
      <w:r>
        <w:rPr/>
        <w:t xml:space="preserve">(一)自动售货</w:t>
      </w:r>
    </w:p>
    <w:p>
      <w:pPr>
        <w:spacing w:before="75" w:after="0"/>
      </w:pPr>
      <w:r>
        <w:rPr/>
        <w:t xml:space="preserve">(二)老年定制</w:t>
      </w:r>
    </w:p>
    <w:p>
      <w:pPr>
        <w:spacing w:before="75" w:after="0"/>
      </w:pPr>
      <w:r>
        <w:rPr/>
        <w:t xml:space="preserve">(三)灾难储备</w:t>
      </w:r>
    </w:p>
    <w:p>
      <w:pPr>
        <w:spacing w:before="75" w:after="0"/>
      </w:pPr>
      <w:r>
        <w:rPr/>
        <w:t xml:space="preserve">二、伊藤园创新</w:t>
      </w:r>
    </w:p>
    <w:p>
      <w:pPr>
        <w:spacing w:before="75" w:after="0"/>
      </w:pPr>
      <w:r>
        <w:rPr/>
        <w:t xml:space="preserve">(一)茶饮协同</w:t>
      </w:r>
    </w:p>
    <w:p>
      <w:pPr>
        <w:spacing w:before="75" w:after="0"/>
      </w:pPr>
      <w:r>
        <w:rPr/>
        <w:t xml:space="preserve">(二)健康认证</w:t>
      </w:r>
    </w:p>
    <w:p>
      <w:pPr>
        <w:spacing w:before="75" w:after="0"/>
      </w:pPr>
      <w:r>
        <w:rPr/>
        <w:t xml:space="preserve">(三)回收体系</w:t>
      </w:r>
    </w:p>
    <w:p>
      <w:pPr>
        <w:spacing w:before="75" w:after="0"/>
      </w:pPr>
      <w:r>
        <w:rPr>
          <w:b w:val="1"/>
          <w:bCs w:val="1"/>
        </w:rPr>
        <w:t xml:space="preserve">第十八章 热点专题</w:t>
      </w:r>
    </w:p>
    <w:p>
      <w:pPr>
        <w:spacing w:before="75" w:after="0"/>
      </w:pPr>
      <w:r>
        <w:rPr/>
        <w:t xml:space="preserve">第一节 核污水影响</w:t>
      </w:r>
    </w:p>
    <w:p>
      <w:pPr>
        <w:spacing w:before="75" w:after="0"/>
      </w:pPr>
      <w:r>
        <w:rPr/>
        <w:t xml:space="preserve">一、消费心理</w:t>
      </w:r>
    </w:p>
    <w:p>
      <w:pPr>
        <w:spacing w:before="75" w:after="0"/>
      </w:pPr>
      <w:r>
        <w:rPr/>
        <w:t xml:space="preserve">(一)进口水替代</w:t>
      </w:r>
    </w:p>
    <w:p>
      <w:pPr>
        <w:spacing w:before="75" w:after="0"/>
      </w:pPr>
      <w:r>
        <w:rPr/>
        <w:t xml:space="preserve">(二)检测报告</w:t>
      </w:r>
    </w:p>
    <w:p>
      <w:pPr>
        <w:spacing w:before="75" w:after="0"/>
      </w:pPr>
      <w:r>
        <w:rPr/>
        <w:t xml:space="preserve">(三)恐慌营销</w:t>
      </w:r>
    </w:p>
    <w:p>
      <w:pPr>
        <w:spacing w:before="75" w:after="0"/>
      </w:pPr>
      <w:r>
        <w:rPr/>
        <w:t xml:space="preserve">二、产业应对</w:t>
      </w:r>
    </w:p>
    <w:p>
      <w:pPr>
        <w:spacing w:before="75" w:after="0"/>
      </w:pPr>
      <w:r>
        <w:rPr/>
        <w:t xml:space="preserve">(一)同位素检测</w:t>
      </w:r>
    </w:p>
    <w:p>
      <w:pPr>
        <w:spacing w:before="75" w:after="0"/>
      </w:pPr>
      <w:r>
        <w:rPr/>
        <w:t xml:space="preserve">(二)应急公关</w:t>
      </w:r>
    </w:p>
    <w:p>
      <w:pPr>
        <w:spacing w:before="75" w:after="0"/>
      </w:pPr>
      <w:r>
        <w:rPr/>
        <w:t xml:space="preserve">(三)替代水源</w:t>
      </w:r>
    </w:p>
    <w:p>
      <w:pPr>
        <w:spacing w:before="75" w:after="0"/>
      </w:pPr>
      <w:r>
        <w:rPr/>
        <w:t xml:space="preserve">第二节 气候关联</w:t>
      </w:r>
    </w:p>
    <w:p>
      <w:pPr>
        <w:spacing w:before="75" w:after="0"/>
      </w:pPr>
      <w:r>
        <w:rPr/>
        <w:t xml:space="preserve">一、干旱影响</w:t>
      </w:r>
    </w:p>
    <w:p>
      <w:pPr>
        <w:spacing w:before="75" w:after="0"/>
      </w:pPr>
      <w:r>
        <w:rPr/>
        <w:t xml:space="preserve">(一)水源枯竭</w:t>
      </w:r>
    </w:p>
    <w:p>
      <w:pPr>
        <w:spacing w:before="75" w:after="0"/>
      </w:pPr>
      <w:r>
        <w:rPr/>
        <w:t xml:space="preserve">(二)限采政策</w:t>
      </w:r>
    </w:p>
    <w:p>
      <w:pPr>
        <w:spacing w:before="75" w:after="0"/>
      </w:pPr>
      <w:r>
        <w:rPr/>
        <w:t xml:space="preserve">(三)应急储备</w:t>
      </w:r>
    </w:p>
    <w:p>
      <w:pPr>
        <w:spacing w:before="75" w:after="0"/>
      </w:pPr>
      <w:r>
        <w:rPr/>
        <w:t xml:space="preserve">二、极端天气</w:t>
      </w:r>
    </w:p>
    <w:p>
      <w:pPr>
        <w:spacing w:before="75" w:after="0"/>
      </w:pPr>
      <w:r>
        <w:rPr/>
        <w:t xml:space="preserve">(一)物流中断</w:t>
      </w:r>
    </w:p>
    <w:p>
      <w:pPr>
        <w:spacing w:before="75" w:after="0"/>
      </w:pPr>
      <w:r>
        <w:rPr/>
        <w:t xml:space="preserve">(二)需求激增</w:t>
      </w:r>
    </w:p>
    <w:p>
      <w:pPr>
        <w:spacing w:before="75" w:after="0"/>
      </w:pPr>
      <w:r>
        <w:rPr/>
        <w:t xml:space="preserve">(三)救灾合作</w:t>
      </w:r>
    </w:p>
    <w:p>
      <w:pPr>
        <w:spacing w:before="75" w:after="0"/>
      </w:pPr>
      <w:r>
        <w:rPr>
          <w:b w:val="1"/>
          <w:bCs w:val="1"/>
        </w:rPr>
        <w:t xml:space="preserve">第十九章 技术前瞻</w:t>
      </w:r>
    </w:p>
    <w:p>
      <w:pPr>
        <w:spacing w:before="75" w:after="0"/>
      </w:pPr>
      <w:r>
        <w:rPr/>
        <w:t xml:space="preserve">第一节 检测技术</w:t>
      </w:r>
    </w:p>
    <w:p>
      <w:pPr>
        <w:spacing w:before="75" w:after="0"/>
      </w:pPr>
      <w:r>
        <w:rPr/>
        <w:t xml:space="preserve">一、快速检测</w:t>
      </w:r>
    </w:p>
    <w:p>
      <w:pPr>
        <w:spacing w:before="75" w:after="0"/>
      </w:pPr>
      <w:r>
        <w:rPr/>
        <w:t xml:space="preserve">(一)微塑料识别</w:t>
      </w:r>
    </w:p>
    <w:p>
      <w:pPr>
        <w:spacing w:before="75" w:after="0"/>
      </w:pPr>
      <w:r>
        <w:rPr/>
        <w:t xml:space="preserve">(二)ai成分分析</w:t>
      </w:r>
    </w:p>
    <w:p>
      <w:pPr>
        <w:spacing w:before="75" w:after="0"/>
      </w:pPr>
      <w:r>
        <w:rPr/>
        <w:t xml:space="preserve">(三)便携设备</w:t>
      </w:r>
    </w:p>
    <w:p>
      <w:pPr>
        <w:spacing w:before="75" w:after="0"/>
      </w:pPr>
      <w:r>
        <w:rPr/>
        <w:t xml:space="preserve">二、区块链应用</w:t>
      </w:r>
    </w:p>
    <w:p>
      <w:pPr>
        <w:spacing w:before="75" w:after="0"/>
      </w:pPr>
      <w:r>
        <w:rPr/>
        <w:t xml:space="preserve">(一)全程追溯</w:t>
      </w:r>
    </w:p>
    <w:p>
      <w:pPr>
        <w:spacing w:before="75" w:after="0"/>
      </w:pPr>
      <w:r>
        <w:rPr/>
        <w:t xml:space="preserve">(二)防伪升级</w:t>
      </w:r>
    </w:p>
    <w:p>
      <w:pPr>
        <w:spacing w:before="75" w:after="0"/>
      </w:pPr>
      <w:r>
        <w:rPr/>
        <w:t xml:space="preserve">(三)数据共享</w:t>
      </w:r>
    </w:p>
    <w:p>
      <w:pPr>
        <w:spacing w:before="75" w:after="0"/>
      </w:pPr>
      <w:r>
        <w:rPr/>
        <w:t xml:space="preserve">第二节 生产革命</w:t>
      </w:r>
    </w:p>
    <w:p>
      <w:pPr>
        <w:spacing w:before="75" w:after="0"/>
      </w:pPr>
      <w:r>
        <w:rPr/>
        <w:t xml:space="preserve">一、无水工厂</w:t>
      </w:r>
    </w:p>
    <w:p>
      <w:pPr>
        <w:spacing w:before="75" w:after="0"/>
      </w:pPr>
      <w:r>
        <w:rPr/>
        <w:t xml:space="preserve">(一)空气取水</w:t>
      </w:r>
    </w:p>
    <w:p>
      <w:pPr>
        <w:spacing w:before="75" w:after="0"/>
      </w:pPr>
      <w:r>
        <w:rPr/>
        <w:t xml:space="preserve">(二)循环利用</w:t>
      </w:r>
    </w:p>
    <w:p>
      <w:pPr>
        <w:spacing w:before="75" w:after="0"/>
      </w:pPr>
      <w:r>
        <w:rPr/>
        <w:t xml:space="preserve">(三)零排放</w:t>
      </w:r>
    </w:p>
    <w:p>
      <w:pPr>
        <w:spacing w:before="75" w:after="0"/>
      </w:pPr>
      <w:r>
        <w:rPr/>
        <w:t xml:space="preserve">二、生物技术</w:t>
      </w:r>
    </w:p>
    <w:p>
      <w:pPr>
        <w:spacing w:before="75" w:after="0"/>
      </w:pPr>
      <w:r>
        <w:rPr/>
        <w:t xml:space="preserve">(一)矿物质合成</w:t>
      </w:r>
    </w:p>
    <w:p>
      <w:pPr>
        <w:spacing w:before="75" w:after="0"/>
      </w:pPr>
      <w:r>
        <w:rPr/>
        <w:t xml:space="preserve">(二)微生物控制</w:t>
      </w:r>
    </w:p>
    <w:p>
      <w:pPr>
        <w:spacing w:before="75" w:after="0"/>
      </w:pPr>
      <w:r>
        <w:rPr/>
        <w:t xml:space="preserve">(三)生态修复</w:t>
      </w:r>
    </w:p>
    <w:p>
      <w:pPr>
        <w:spacing w:before="75" w:after="0"/>
      </w:pPr>
      <w:r>
        <w:rPr>
          <w:b w:val="1"/>
          <w:bCs w:val="1"/>
        </w:rPr>
        <w:t xml:space="preserve">第二十章 天然饮用水行业趋势展望</w:t>
      </w:r>
    </w:p>
    <w:p>
      <w:pPr>
        <w:spacing w:before="75" w:after="0"/>
      </w:pPr>
      <w:r>
        <w:rPr/>
        <w:t xml:space="preserve">第一节 行业重构</w:t>
      </w:r>
    </w:p>
    <w:p>
      <w:pPr>
        <w:spacing w:before="75" w:after="0"/>
      </w:pPr>
      <w:r>
        <w:rPr/>
        <w:t xml:space="preserve">一、价值转移</w:t>
      </w:r>
    </w:p>
    <w:p>
      <w:pPr>
        <w:spacing w:before="75" w:after="0"/>
      </w:pPr>
      <w:r>
        <w:rPr/>
        <w:t xml:space="preserve">(一)从产品到服务</w:t>
      </w:r>
    </w:p>
    <w:p>
      <w:pPr>
        <w:spacing w:before="75" w:after="0"/>
      </w:pPr>
      <w:r>
        <w:rPr/>
        <w:t xml:space="preserve">(二)从饮用到大健康</w:t>
      </w:r>
    </w:p>
    <w:p>
      <w:pPr>
        <w:spacing w:before="75" w:after="0"/>
      </w:pPr>
      <w:r>
        <w:rPr/>
        <w:t xml:space="preserve">(三)从资源到数据</w:t>
      </w:r>
    </w:p>
    <w:p>
      <w:pPr>
        <w:spacing w:before="75" w:after="0"/>
      </w:pPr>
      <w:r>
        <w:rPr/>
        <w:t xml:space="preserve">二、竞争维度</w:t>
      </w:r>
    </w:p>
    <w:p>
      <w:pPr>
        <w:spacing w:before="75" w:after="0"/>
      </w:pPr>
      <w:r>
        <w:rPr/>
        <w:t xml:space="preserve">(一)水源争夺</w:t>
      </w:r>
    </w:p>
    <w:p>
      <w:pPr>
        <w:spacing w:before="75" w:after="0"/>
      </w:pPr>
      <w:r>
        <w:rPr/>
        <w:t xml:space="preserve">(二)碳足迹竞赛</w:t>
      </w:r>
    </w:p>
    <w:p>
      <w:pPr>
        <w:spacing w:before="75" w:after="0"/>
      </w:pPr>
      <w:r>
        <w:rPr/>
        <w:t xml:space="preserve">(三)数字赋能</w:t>
      </w:r>
    </w:p>
    <w:p>
      <w:pPr>
        <w:spacing w:before="75" w:after="0"/>
      </w:pPr>
      <w:r>
        <w:rPr/>
        <w:t xml:space="preserve">第二节 战略机遇</w:t>
      </w:r>
    </w:p>
    <w:p>
      <w:pPr>
        <w:spacing w:before="75" w:after="0"/>
      </w:pPr>
      <w:r>
        <w:rPr/>
        <w:t xml:space="preserve">一、国家水战略</w:t>
      </w:r>
    </w:p>
    <w:p>
      <w:pPr>
        <w:spacing w:before="75" w:after="0"/>
      </w:pPr>
      <w:r>
        <w:rPr/>
        <w:t xml:space="preserve">(一)储备体系</w:t>
      </w:r>
    </w:p>
    <w:p>
      <w:pPr>
        <w:spacing w:before="75" w:after="0"/>
      </w:pPr>
      <w:r>
        <w:rPr/>
        <w:t xml:space="preserve">(二)应急保障</w:t>
      </w:r>
    </w:p>
    <w:p>
      <w:pPr>
        <w:spacing w:before="75" w:after="0"/>
      </w:pPr>
      <w:r>
        <w:rPr/>
        <w:t xml:space="preserve">(三)边疆开发</w:t>
      </w:r>
    </w:p>
    <w:p>
      <w:pPr>
        <w:spacing w:before="75" w:after="0"/>
      </w:pPr>
      <w:r>
        <w:rPr/>
        <w:t xml:space="preserve">二、全球布局</w:t>
      </w:r>
    </w:p>
    <w:p>
      <w:pPr>
        <w:spacing w:before="75" w:after="0"/>
      </w:pPr>
      <w:r>
        <w:rPr/>
        <w:t xml:space="preserve">(一)一带一路</w:t>
      </w:r>
    </w:p>
    <w:p>
      <w:pPr>
        <w:spacing w:before="75" w:after="0"/>
      </w:pPr>
      <w:r>
        <w:rPr/>
        <w:t xml:space="preserve">(二)跨境并购</w:t>
      </w:r>
    </w:p>
    <w:p>
      <w:pPr>
        <w:spacing w:before="75" w:after="0"/>
      </w:pPr>
      <w:r>
        <w:rPr/>
        <w:t xml:space="preserve">(三)标准输出</w:t>
      </w:r>
    </w:p>
    <w:p>
      <w:pPr>
        <w:spacing w:before="75" w:after="0"/>
      </w:pPr>
      <w:r>
        <w:rPr>
          <w:b w:val="1"/>
          <w:bCs w:val="1"/>
        </w:rPr>
        <w:t xml:space="preserve">图表目录</w:t>
      </w:r>
    </w:p>
    <w:p>
      <w:pPr>
        <w:spacing w:before="75" w:after="0"/>
      </w:pPr>
      <w:r>
        <w:rPr/>
        <w:t xml:space="preserve">图表：2025年饮用水国家标准体系</w:t>
      </w:r>
    </w:p>
    <w:p>
      <w:pPr>
        <w:spacing w:before="75" w:after="0"/>
      </w:pPr>
      <w:r>
        <w:rPr/>
        <w:t xml:space="preserve">图表：天然饮用水分类特征对比</w:t>
      </w:r>
    </w:p>
    <w:p>
      <w:pPr>
        <w:spacing w:before="75" w:after="0"/>
      </w:pPr>
      <w:r>
        <w:rPr/>
        <w:t xml:space="preserve">图表：全球天然水人均消费量热力图</w:t>
      </w:r>
    </w:p>
    <w:p>
      <w:pPr>
        <w:spacing w:before="75" w:after="0"/>
      </w:pPr>
      <w:r>
        <w:rPr/>
        <w:t xml:space="preserve">图表：2025年水源保护政策汇总</w:t>
      </w:r>
    </w:p>
    <w:p>
      <w:pPr>
        <w:spacing w:before="75" w:after="0"/>
      </w:pPr>
      <w:r>
        <w:rPr/>
        <w:t xml:space="preserve">图表：中国优质水源地分布图</w:t>
      </w:r>
    </w:p>
    <w:p>
      <w:pPr>
        <w:spacing w:before="75" w:after="0"/>
      </w:pPr>
      <w:r>
        <w:rPr/>
        <w:t xml:space="preserve">图表：2026-2031年消费量预测模型</w:t>
      </w:r>
    </w:p>
    <w:p>
      <w:pPr>
        <w:spacing w:before="75" w:after="0"/>
      </w:pPr>
      <w:r>
        <w:rPr/>
        <w:t xml:space="preserve">图表：市场竞争格局四象限分析</w:t>
      </w:r>
    </w:p>
    <w:p>
      <w:pPr>
        <w:spacing w:before="75" w:after="0"/>
      </w:pPr>
      <w:r>
        <w:rPr/>
        <w:t xml:space="preserve">图表：功能水产品矩阵分析</w:t>
      </w:r>
    </w:p>
    <w:p>
      <w:pPr>
        <w:spacing w:before="75" w:after="0"/>
      </w:pPr>
      <w:r>
        <w:rPr/>
        <w:t xml:space="preserve">图表：z世代购买决策因子</w:t>
      </w:r>
    </w:p>
    <w:p>
      <w:pPr>
        <w:spacing w:before="75" w:after="0"/>
      </w:pPr>
      <w:r>
        <w:rPr/>
        <w:t xml:space="preserve">图表：各区域物流成本比较</w:t>
      </w:r>
    </w:p>
    <w:p>
      <w:pPr>
        <w:spacing w:before="75" w:after="0"/>
      </w:pPr>
      <w:r>
        <w:rPr/>
        <w:t xml:space="preserve">图表：独家水源地开发潜力评估模型</w:t>
      </w:r>
    </w:p>
    <w:p>
      <w:pPr>
        <w:spacing w:before="75" w:after="0"/>
      </w:pPr>
      <w:r>
        <w:rPr/>
        <w:t xml:space="preserve">图表：核污水事件影响量化分析</w:t>
      </w:r>
    </w:p>
    <w:p>
      <w:pPr>
        <w:spacing w:before="75" w:after="0"/>
      </w:pPr>
      <w:r>
        <w:rPr/>
        <w:t xml:space="preserve">图表：基于lca的碳足迹数据库</w:t>
      </w:r>
    </w:p>
    <w:p>
      <w:pPr>
        <w:spacing w:before="75" w:after="0"/>
      </w:pPr>
      <w:r>
        <w:rPr/>
        <w:t xml:space="preserve">图表：元宇宙营销实践案例库</w:t>
      </w:r>
    </w:p>
    <w:p>
      <w:pPr>
        <w:spacing w:before="75" w:after="0"/>
      </w:pPr>
      <w:r>
        <w:rPr/>
        <w:t xml:space="preserve">图表：政策敏感性分析工具</w:t>
      </w:r>
    </w:p>
    <w:p>
      <w:pPr>
        <w:spacing w:before="75" w:after="0"/>
      </w:pPr>
      <w:r>
        <w:rPr/>
        <w:t xml:space="preserve">图表：区域市场进入决策矩阵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2026-2031年中国天然饮用水行业全景分析与投资战略规划报告</dc:title>
  <dc:description>2026-2031年中国天然饮用水行业全景分析与投资战略规划报告</dc:description>
  <dc:subject>2026-2031年中国天然饮用水行业全景分析与投资战略规划报告</dc:subject>
  <cp:keywords>研究报告</cp:keywords>
  <cp:category>研究报告</cp:category>
  <cp:lastModifiedBy>北京中道泰和信息咨询有限公司</cp:lastModifiedBy>
  <dcterms:created xsi:type="dcterms:W3CDTF">2026-03-23T13:00:20+08:00</dcterms:created>
  <dcterms:modified xsi:type="dcterms:W3CDTF">2026-03-23T13:00:20+08:00</dcterms:modified>
</cp:coreProperties>
</file>

<file path=docProps/custom.xml><?xml version="1.0" encoding="utf-8"?>
<Properties xmlns="http://schemas.openxmlformats.org/officeDocument/2006/custom-properties" xmlns:vt="http://schemas.openxmlformats.org/officeDocument/2006/docPropsVTypes"/>
</file>