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2026-2031年芯片产业现状及未来发展趋势分析报告</w:t>
      </w:r>
    </w:p>
    <w:p>
      <w:pPr>
        <w:spacing w:after="150"/>
      </w:pPr>
      <w:r>
        <w:rPr>
          <w:b w:val="1"/>
          <w:bCs w:val="1"/>
        </w:rPr>
        <w:t xml:space="preserve">报告简介</w:t>
      </w:r>
    </w:p>
    <w:p>
      <w:pPr>
        <w:spacing w:after="150"/>
      </w:pPr>
      <w:r>
        <w:rPr/>
        <w:t xml:space="preserve">芯片行业是以半导体材料为基础，通过设计、制造、封装测试等环节构成的复杂技术体系，是信息时代的\"工业粮食\"与数字经济的战略基石。作为支撑人工智能、物联网、新能源汽车、高端装备等前沿领域发展的底层技术载体，芯片不仅是衡量国家科技竞争力与制造业高端化水平的核心标志，更是保障产业链供应链安全、实现科技自立自强的战略性必争领域。在\"十五五\"时期构建现代产业体系、应对全球科技博弈的宏观背景下，芯片行业已超越传统电子信息制造业范畴，演进为牵引国家创新体系重构、驱动经济社会全面数字化转型的技术中枢，其发展质量直接关系到国家安全、产业安全与经济安全的命脉。</w:t>
      </w:r>
    </w:p>
    <w:p>
      <w:pPr>
        <w:spacing w:after="150"/>
      </w:pPr>
      <w:r>
        <w:rPr/>
        <w:t xml:space="preserve">当前，中国芯片行业正处于核心技术攻坚与产业链重构的战略窗口期。政策层面，国家构建了从顶层规划到实施细则的全链条战略管理体系，将芯片产业纳入新型举国体制下的超常规资源投入范畴，推动产业从\"补短板\"向\"锻长板\"转变，但在跨区域技术标准统一、部门数据协同共享、区域政策差异化定位等方面仍需优化。技术层面，先进制程、先进封装、第三代半导体等方向取得关键突破，设计封测环节相对成熟，制造环节加速追赶，但高端EDA工具、核心光刻设备、关键材料与IP核仍受制于人，产业链自主可控面临结构性挑战。市场格局层面，行业呈现\"东强西进、集群集聚\"格局，长三角、粤港澳大湾区、京津冀与成渝等优势区域已形成各具特色的产业生态，但区域间同质化竞争、要素虹吸效应与供应链配套不均衡问题依然突出，制约整体效能提升。</w:t>
      </w:r>
    </w:p>
    <w:p>
      <w:pPr>
        <w:spacing w:after="150"/>
      </w:pPr>
      <w:r>
        <w:rPr/>
        <w:t xml:space="preserve">未来五年，芯片行业将沿技术自主化、区域协同化、生态平台化三条主线加速演进。技术维度，先进制程将向更微缩节点突破，先进封装与Chiplet技术成为弯道超车重要路径，第三代半导体在新能源、国防军工等领域规模化应用，存算一体、量子芯片等前沿技术从实验室走向产业化前夜，推动产业从\"单点突破\"迈向\"全链创新\"。区域维度，长三角将强化设计制造一体化布局，打造世界级产业集群;粤港澳大湾区将突出跨境特色，链接全球创新资源;中西部地区将承接产业转移，培育特色工艺与封装测试基地，形成\"核心城市研发+节点城市制造+县域配套\"的协同发展网络。生态维度，政府职能将从\"项目审批者\"转向\"生态构建者\"，通过创新券、首台套保险、产融对接等市场化工具激发企业内生动力，推动产业链上下游组建创新联合体，共同攻坚共性技术难题，加速科技成果转化与人才梯队建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行业研究单位等公布和提供的大量资料。报告对我国芯片行业的供需状况、发展现状、子行业发展变化等进行了分析，重点分析了国内外芯片行业的发展现状、如何面对行业的发展挑战、行业的发展建议、行业竞争力，以及行业的投资分析和趋势预测等等。报告还综合了芯片行业的整体发展动态，对行业在产品方面提供了参考建议和具体解决办法。报告对于芯片产品生产企业、经销商、行业管理部门以及拟进入该行业的投资者具有重要的参考价值，对于研究我国芯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芯片产业市场概述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中国芯片产业链发展状况分析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中国芯片产业发展分析</w:t>
      </w:r>
    </w:p>
    <w:p>
      <w:pPr>
        <w:spacing w:before="75" w:after="0"/>
      </w:pPr>
      <w:r>
        <w:rPr/>
        <w:t xml:space="preserve">第一节 中国芯片产业发展现状</w:t>
      </w:r>
    </w:p>
    <w:p>
      <w:pPr>
        <w:spacing w:before="75" w:after="0"/>
      </w:pPr>
      <w:r>
        <w:rPr/>
        <w:t xml:space="preserve">第二节 中国芯片产业经济运行现状</w:t>
      </w:r>
    </w:p>
    <w:p>
      <w:pPr>
        <w:spacing w:before="75" w:after="0"/>
      </w:pPr>
      <w:r>
        <w:rPr/>
        <w:t xml:space="preserve">第三节 中国芯片产业存在的问题及发展障碍分析</w:t>
      </w:r>
    </w:p>
    <w:p>
      <w:pPr>
        <w:spacing w:before="75" w:after="0"/>
      </w:pPr>
      <w:r>
        <w:rPr>
          <w:b w:val="1"/>
          <w:bCs w:val="1"/>
        </w:rPr>
        <w:t xml:space="preserve">第四章 中国芯片市场现状及发展趋势</w:t>
      </w:r>
    </w:p>
    <w:p>
      <w:pPr>
        <w:spacing w:before="75" w:after="0"/>
      </w:pPr>
      <w:r>
        <w:rPr/>
        <w:t xml:space="preserve">第一节 中国芯片市场供给状况</w:t>
      </w:r>
    </w:p>
    <w:p>
      <w:pPr>
        <w:spacing w:before="75" w:after="0"/>
      </w:pPr>
      <w:r>
        <w:rPr/>
        <w:t xml:space="preserve">第二节 中国芯片市场需求状况</w:t>
      </w:r>
    </w:p>
    <w:p>
      <w:pPr>
        <w:spacing w:before="75" w:after="0"/>
      </w:pPr>
      <w:r>
        <w:rPr/>
        <w:t xml:space="preserve">第三节 中国芯片市场发展潜力及发展趋势</w:t>
      </w:r>
    </w:p>
    <w:p>
      <w:pPr>
        <w:spacing w:before="75" w:after="0"/>
      </w:pPr>
      <w:r>
        <w:rPr>
          <w:b w:val="1"/>
          <w:bCs w:val="1"/>
        </w:rPr>
        <w:t xml:space="preserve">第五章 中国芯片产业基本竞争战略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中国芯片产业市场竞争策略分析</w:t>
      </w:r>
    </w:p>
    <w:p>
      <w:pPr>
        <w:spacing w:before="75" w:after="0"/>
      </w:pPr>
      <w:r>
        <w:rPr/>
        <w:t xml:space="preserve">第一节 芯片产业市场五种竞争动力模式结构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芯片产业市场核心竞争力的塑造要素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中国芯片产业市场营销策略竞争分析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2025年中国芯片产业竞争格局分析</w:t>
      </w:r>
    </w:p>
    <w:p>
      <w:pPr>
        <w:spacing w:before="75" w:after="0"/>
      </w:pPr>
      <w:r>
        <w:rPr/>
        <w:t xml:space="preserve">第一节 2025年中国芯片产业竞争现状分析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2025年中国芯片产业集中度分析</w:t>
      </w:r>
    </w:p>
    <w:p>
      <w:pPr>
        <w:spacing w:before="75" w:after="0"/>
      </w:pPr>
      <w:r>
        <w:rPr/>
        <w:t xml:space="preserve">一、芯片企业分布分析</w:t>
      </w:r>
    </w:p>
    <w:p>
      <w:pPr>
        <w:spacing w:before="75" w:after="0"/>
      </w:pPr>
      <w:r>
        <w:rPr/>
        <w:t xml:space="preserve">二、芯片市场集中度分析</w:t>
      </w:r>
    </w:p>
    <w:p>
      <w:pPr>
        <w:spacing w:before="75" w:after="0"/>
      </w:pPr>
      <w:r>
        <w:rPr>
          <w:b w:val="1"/>
          <w:bCs w:val="1"/>
        </w:rPr>
        <w:t xml:space="preserve">第九章 领先企业在中国芯片产业市场竞争策略研究</w:t>
      </w:r>
    </w:p>
    <w:p>
      <w:pPr>
        <w:spacing w:before="75" w:after="0"/>
      </w:pPr>
      <w:r>
        <w:rPr/>
        <w:t xml:space="preserve">第一节 中芯国际集成电路制造有限公司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北方华创科技集团股份有限公司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韦尔半导体股份有限公司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紫光国芯微电子股份有限公司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华虹半导体有限公司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兆易创新科技集团股份有限公司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长电科技股份有限公司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中微半导体设备(上海)股份有限公司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澜起科技股份有限公司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上海硅产业集团股份有限公司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中国芯片产业市场发展预测</w:t>
      </w:r>
    </w:p>
    <w:p>
      <w:pPr>
        <w:spacing w:before="75" w:after="0"/>
      </w:pPr>
      <w:r>
        <w:rPr/>
        <w:t xml:space="preserve">第一节 中国芯片产业发展环境预测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中国芯片产业发展预测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中国芯片市场发展预测</w:t>
      </w:r>
    </w:p>
    <w:p>
      <w:pPr>
        <w:spacing w:before="75" w:after="0"/>
      </w:pPr>
      <w:r>
        <w:rPr/>
        <w:t xml:space="preserve">一、2026-2031年中国芯片市场需求预测</w:t>
      </w:r>
    </w:p>
    <w:p>
      <w:pPr>
        <w:spacing w:before="75" w:after="0"/>
      </w:pPr>
      <w:r>
        <w:rPr/>
        <w:t xml:space="preserve">二、2026-2031年中国芯片市场结构预测</w:t>
      </w:r>
    </w:p>
    <w:p>
      <w:pPr>
        <w:spacing w:before="75" w:after="0"/>
      </w:pPr>
      <w:r>
        <w:rPr/>
        <w:t xml:space="preserve">三、2026-2031年中国芯片市场集中度预测</w:t>
      </w:r>
    </w:p>
    <w:p>
      <w:pPr>
        <w:spacing w:before="75" w:after="0"/>
      </w:pPr>
      <w:r>
        <w:rPr/>
        <w:t xml:space="preserve">四、2026-2031年中国芯片市场供给预测</w:t>
      </w:r>
    </w:p>
    <w:p>
      <w:pPr>
        <w:spacing w:before="75" w:after="0"/>
      </w:pPr>
      <w:r>
        <w:rPr/>
        <w:t xml:space="preserve">五、2026-2031年中国芯片市场价格预测</w:t>
      </w:r>
    </w:p>
    <w:p>
      <w:pPr>
        <w:spacing w:before="75" w:after="0"/>
      </w:pPr>
      <w:r>
        <w:rPr>
          <w:b w:val="1"/>
          <w:bCs w:val="1"/>
        </w:rPr>
        <w:t xml:space="preserve">第十一章 中国芯片产业市场投资机会与风险</w:t>
      </w:r>
    </w:p>
    <w:p>
      <w:pPr>
        <w:spacing w:before="75" w:after="0"/>
      </w:pPr>
      <w:r>
        <w:rPr/>
        <w:t xml:space="preserve">第一节 中国芯片产业市场投资优势分析</w:t>
      </w:r>
    </w:p>
    <w:p>
      <w:pPr>
        <w:spacing w:before="75" w:after="0"/>
      </w:pPr>
      <w:r>
        <w:rPr/>
        <w:t xml:space="preserve">第二节 中国芯片产业市场投资劣势分析</w:t>
      </w:r>
    </w:p>
    <w:p>
      <w:pPr>
        <w:spacing w:before="75" w:after="0"/>
      </w:pPr>
      <w:r>
        <w:rPr/>
        <w:t xml:space="preserve">第三节 中国芯片产业市场投资机会分析</w:t>
      </w:r>
    </w:p>
    <w:p>
      <w:pPr>
        <w:spacing w:before="75" w:after="0"/>
      </w:pPr>
      <w:r>
        <w:rPr/>
        <w:t xml:space="preserve">第四节 中国芯片产业市场投资风险分析</w:t>
      </w:r>
    </w:p>
    <w:p>
      <w:pPr>
        <w:spacing w:before="75" w:after="0"/>
      </w:pPr>
      <w:r>
        <w:rPr>
          <w:b w:val="1"/>
          <w:bCs w:val="1"/>
        </w:rPr>
        <w:t xml:space="preserve">第十二章 中国芯片产业市场竞争策略建议</w:t>
      </w:r>
    </w:p>
    <w:p>
      <w:pPr>
        <w:spacing w:before="75" w:after="0"/>
      </w:pPr>
      <w:r>
        <w:rPr/>
        <w:t xml:space="preserve">第一节 中国芯片产业竞争战略建议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中国芯片产业竞争策略建议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2026-2031年中国芯片行业企业经营战略建议</w:t>
      </w:r>
    </w:p>
    <w:p>
      <w:pPr>
        <w:spacing w:before="75" w:after="0"/>
      </w:pPr>
      <w:r>
        <w:rPr/>
        <w:t xml:space="preserve">第一节 2026-2031年芯片行业企业的标杆管理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2026-2031年芯片行业企业的资本运作模式</w:t>
      </w:r>
    </w:p>
    <w:p>
      <w:pPr>
        <w:spacing w:before="75" w:after="0"/>
      </w:pPr>
      <w:r>
        <w:rPr/>
        <w:t xml:space="preserve">一、芯片行业企业国内资本市场的运作建议</w:t>
      </w:r>
    </w:p>
    <w:p>
      <w:pPr>
        <w:spacing w:before="75" w:after="0"/>
      </w:pPr>
      <w:r>
        <w:rPr/>
        <w:t xml:space="preserve">1、芯片行业企业的兼并及收购建议</w:t>
      </w:r>
    </w:p>
    <w:p>
      <w:pPr>
        <w:spacing w:before="75" w:after="0"/>
      </w:pPr>
      <w:r>
        <w:rPr/>
        <w:t xml:space="preserve">2、芯片行业企业的融资方式选择建议</w:t>
      </w:r>
    </w:p>
    <w:p>
      <w:pPr>
        <w:spacing w:before="75" w:after="0"/>
      </w:pPr>
      <w:r>
        <w:rPr/>
        <w:t xml:space="preserve">二、芯片行业企业海外资本市场的运作建议</w:t>
      </w:r>
    </w:p>
    <w:p>
      <w:pPr>
        <w:spacing w:before="75" w:after="0"/>
      </w:pPr>
      <w:r>
        <w:rPr/>
        <w:t xml:space="preserve">第三节 2026-2031年芯片行业企业营销模式建议</w:t>
      </w:r>
    </w:p>
    <w:p>
      <w:pPr>
        <w:spacing w:before="75" w:after="0"/>
      </w:pPr>
      <w:r>
        <w:rPr/>
        <w:t xml:space="preserve">一、芯片行业企业的国内营销模式建议</w:t>
      </w:r>
    </w:p>
    <w:p>
      <w:pPr>
        <w:spacing w:before="75" w:after="0"/>
      </w:pPr>
      <w:r>
        <w:rPr/>
        <w:t xml:space="preserve">1、芯片行业企业的渠道建设</w:t>
      </w:r>
    </w:p>
    <w:p>
      <w:pPr>
        <w:spacing w:before="75" w:after="0"/>
      </w:pPr>
      <w:r>
        <w:rPr/>
        <w:t xml:space="preserve">2、芯片行业企业的品牌建设</w:t>
      </w:r>
    </w:p>
    <w:p>
      <w:pPr>
        <w:spacing w:before="75" w:after="0"/>
      </w:pPr>
      <w:r>
        <w:rPr/>
        <w:t xml:space="preserve">二、芯片行业企业海外营销模式建议</w:t>
      </w:r>
    </w:p>
    <w:p>
      <w:pPr>
        <w:spacing w:before="75" w:after="0"/>
      </w:pPr>
      <w:r>
        <w:rPr/>
        <w:t xml:space="preserve">1、芯片行业企业的海外细分市场选择</w:t>
      </w:r>
    </w:p>
    <w:p>
      <w:pPr>
        <w:spacing w:before="75" w:after="0"/>
      </w:pPr>
      <w:r>
        <w:rPr/>
        <w:t xml:space="preserve">2、芯片行业企业的海外经销商选择</w:t>
      </w:r>
    </w:p>
    <w:p>
      <w:pPr>
        <w:spacing w:before="75" w:after="0"/>
      </w:pPr>
      <w:r>
        <w:rPr>
          <w:b w:val="1"/>
          <w:bCs w:val="1"/>
        </w:rPr>
        <w:t xml:space="preserve">第十四章 中道泰和投资的建议及观点</w:t>
      </w:r>
    </w:p>
    <w:p>
      <w:pPr>
        <w:spacing w:before="75" w:after="0"/>
      </w:pPr>
      <w:r>
        <w:rPr/>
        <w:t xml:space="preserve">第一节 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图表：2023-2025年中国芯片资产规模分析</w:t>
      </w:r>
    </w:p>
    <w:p>
      <w:pPr>
        <w:spacing w:before="75" w:after="0"/>
      </w:pPr>
      <w:r>
        <w:rPr/>
        <w:t xml:space="preserve">图表：2024-2025年中国芯片行业供给情况</w:t>
      </w:r>
    </w:p>
    <w:p>
      <w:pPr>
        <w:spacing w:before="75" w:after="0"/>
      </w:pPr>
      <w:r>
        <w:rPr/>
        <w:t xml:space="preserve">图表：2024-2025年中国芯片行业市场规模</w:t>
      </w:r>
    </w:p>
    <w:p>
      <w:pPr>
        <w:spacing w:before="75" w:after="0"/>
      </w:pPr>
      <w:r>
        <w:rPr/>
        <w:t xml:space="preserve">图表：2025年中国芯片行业负债规模分析</w:t>
      </w:r>
    </w:p>
    <w:p>
      <w:pPr>
        <w:spacing w:before="75" w:after="0"/>
      </w:pPr>
      <w:r>
        <w:rPr/>
        <w:t xml:space="preserve">图表：2024-2025年中国芯片行业市场产品价格走势</w:t>
      </w:r>
    </w:p>
    <w:p>
      <w:pPr>
        <w:spacing w:before="75" w:after="0"/>
      </w:pPr>
      <w:r>
        <w:rPr/>
        <w:t xml:space="preserve">图表：2026-2031年中国芯片行业市场产品价格趋势预测</w:t>
      </w:r>
    </w:p>
    <w:p>
      <w:pPr>
        <w:spacing w:before="75" w:after="0"/>
      </w:pPr>
      <w:r>
        <w:rPr/>
        <w:t xml:space="preserve">图表：2024-2025年中国芯片行业利润规模及增长速度</w:t>
      </w:r>
    </w:p>
    <w:p>
      <w:pPr>
        <w:spacing w:before="75" w:after="0"/>
      </w:pPr>
      <w:r>
        <w:rPr/>
        <w:t xml:space="preserve">图表：2024-2025年中国芯片行业销售收入</w:t>
      </w:r>
    </w:p>
    <w:p>
      <w:pPr>
        <w:spacing w:before="75" w:after="0"/>
      </w:pPr>
      <w:r>
        <w:rPr/>
        <w:t xml:space="preserve">图表：2024-2025年中国芯片行业销售利润率</w:t>
      </w:r>
    </w:p>
    <w:p>
      <w:pPr>
        <w:spacing w:before="75" w:after="0"/>
      </w:pPr>
      <w:r>
        <w:rPr/>
        <w:t xml:space="preserve">图表：2023-2025年中国芯片行业总资产利润率</w:t>
      </w:r>
    </w:p>
    <w:p>
      <w:pPr>
        <w:spacing w:before="75" w:after="0"/>
      </w:pPr>
      <w:r>
        <w:rPr/>
        <w:t xml:space="preserve">图表：2024-2025年中国芯片行业净资产利润率</w:t>
      </w:r>
    </w:p>
    <w:p>
      <w:pPr>
        <w:spacing w:before="75" w:after="0"/>
      </w:pPr>
      <w:r>
        <w:rPr/>
        <w:t xml:space="preserve">图表：2023-2025年中国芯片行业总资产增长率</w:t>
      </w:r>
    </w:p>
    <w:p>
      <w:pPr>
        <w:spacing w:before="75" w:after="0"/>
      </w:pPr>
      <w:r>
        <w:rPr/>
        <w:t xml:space="preserve">图表：2024-2025年中国芯片行业净资产增长率</w:t>
      </w:r>
    </w:p>
    <w:p>
      <w:pPr>
        <w:spacing w:before="75" w:after="0"/>
      </w:pPr>
      <w:r>
        <w:rPr/>
        <w:t xml:space="preserve">图表：2024-2025年中国芯片行业资产负债率</w:t>
      </w:r>
    </w:p>
    <w:p>
      <w:pPr>
        <w:spacing w:before="75" w:after="0"/>
      </w:pPr>
      <w:r>
        <w:rPr/>
        <w:t xml:space="preserve">图表：2024-2025年中国芯片行业速动比率</w:t>
      </w:r>
    </w:p>
    <w:p>
      <w:pPr>
        <w:spacing w:before="75" w:after="0"/>
      </w:pPr>
      <w:r>
        <w:rPr/>
        <w:t xml:space="preserve">图表：2024-2025年中国芯片行业流动比率</w:t>
      </w:r>
    </w:p>
    <w:p>
      <w:pPr>
        <w:spacing w:before="75" w:after="0"/>
      </w:pPr>
      <w:r>
        <w:rPr/>
        <w:t xml:space="preserve">图表：2023-2025年中国芯片行业总资产周转率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2026-2031年芯片产业现状及未来发展趋势分析报告</dc:title>
  <dc:description>2026-2031年芯片产业现状及未来发展趋势分析报告</dc:description>
  <dc:subject>2026-2031年芯片产业现状及未来发展趋势分析报告</dc:subject>
  <cp:keywords>研究报告</cp:keywords>
  <cp:category>研究报告</cp:category>
  <cp:lastModifiedBy>北京中道泰和信息咨询有限公司</cp:lastModifiedBy>
  <dcterms:created xsi:type="dcterms:W3CDTF">2026-03-28T18:23:56+08:00</dcterms:created>
  <dcterms:modified xsi:type="dcterms:W3CDTF">2026-03-28T18:23:56+08:00</dcterms:modified>
</cp:coreProperties>
</file>

<file path=docProps/custom.xml><?xml version="1.0" encoding="utf-8"?>
<Properties xmlns="http://schemas.openxmlformats.org/officeDocument/2006/custom-properties" xmlns:vt="http://schemas.openxmlformats.org/officeDocument/2006/docPropsVTypes"/>
</file>