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2026-2031年中国生命科学检测行业全景调研与发展趋势预测报告</w:t>
      </w:r>
    </w:p>
    <w:p>
      <w:pPr>
        <w:spacing w:after="150"/>
      </w:pPr>
      <w:r>
        <w:rPr>
          <w:b w:val="1"/>
          <w:bCs w:val="1"/>
        </w:rPr>
        <w:t xml:space="preserve">报告简介</w:t>
      </w:r>
    </w:p>
    <w:p>
      <w:pPr>
        <w:spacing w:after="150"/>
      </w:pPr>
      <w:r>
        <w:rPr/>
        <w:t xml:space="preserve">生命科学检测行业是以生命科学为基础，融合分子生物学、生物化学、免疫学、分析化学及智能传感等多学科技术，为生命科学研究、疾病诊断、健康管理、生物安全及药物研发等领域提供精准分析、数据支持与决策依据的战略性技术服务业。作为连接生命科学研究与产业应用的关键枢纽，生命科学检测不仅是健康中国战略与质量强国建设的物质基石，更是推动精准医疗、生物制药、公共卫生应急体系现代化的核心支撑。在\"十五五\"时期，人口老龄化加速、重大疾病防控压力加大、生物安全风险上升与居民健康意识觉醒的多重驱动下，该行业已从传统的实验室抽检模式，演进为覆盖药品全生命周期、疾病全过程、健康全场景的立体化技术保障网络，其发展质量直接关系到人民生命健康、产业安全与社会稳定。</w:t>
      </w:r>
    </w:p>
    <w:p>
      <w:pPr>
        <w:spacing w:after="150"/>
      </w:pPr>
      <w:r>
        <w:rPr/>
        <w:t xml:space="preserve">当前，中国生命科学检测行业正处于技术爆发与产业秩序重构的战略交汇期。技术层面，行业已形成\"底层技术突破—平台方法创新—应用场景拓展\"的完整创新链条，基因测序、质谱分析、流式细胞术、微流控芯片、单细胞测序等前沿技术实现群体性突破，推动检测从\"宏观群体\"走向\"微观个体\"，从\"离线延迟\"走向\"即时现场\";人工智能、数字孪生、生物信息学等数字技术深度融入，重塑数据分析、流程优化与质量追溯模式。市场格局层面，行业呈现\"外资主导高端、国产加速替代、服务能力分化\"的三元结构，国际巨头在高端设备与核心试剂领域占据技术高地，但本土企业凭借成本优势与服务网络快速渗透，部分细分领域已实现技术并跑。</w:t>
      </w:r>
    </w:p>
    <w:p>
      <w:pPr>
        <w:spacing w:after="150"/>
      </w:pPr>
      <w:r>
        <w:rPr/>
        <w:t xml:space="preserve">未来，生命科学检测行业将沿技术融合化、服务一体化、区域普惠化、数据资产化四条主线加速演进。技术融合维度，人工智能将从辅助数据分析走向检测全流程智能体，多组学联检技术将基因组、转录组、蛋白质组、代谢组检测集成于单一平台，实现\"一检多评、多维关联\";微流控芯片与即时检测(POCT)技术深度融合，推动检测服务从三甲医院走向县域、社区与家庭，满足分级诊疗与应急防控的即时性需求。服务一体化维度，检测机构将从\"证书出具\"向\"解决方案\"转型，深度嵌入药品研发CRO服务、临床试验中心实验室、药物警戒、真实世界研究等高附加值环节，提供从靶点验证、生物标志物发现到伴随诊断开发的全周期技术支持;同时，医疗级检测与消费级检测的边界日益模糊，肿瘤早筛、遗传病筛查、个体化营养评估等产品从院内走向院外，订阅制服务模式重塑客户粘性与商业价值。区域普惠化维度，随着设备成本持续下降与移动互联网普及，重大仪器装备开放共享平台从高校院所延伸至县域医疗机构，\"中心实验室+卫星实验室+移动检测车\"的立体化服务网络将破解基层\"检不了、检不准、检得慢\"的痛点。数据资产化维度，检测数据作为新型生产要素的价值加速释放，医疗大数据平台、生物样本库、基因数据库等通过隐私计算、联邦学习等技术实现合规流通与价值挖潜，支撑新药研发、流行病学研究、公共卫生决策，构建\"数据-算法-应用\"的增值闭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命科学检测行业研究单位等公布和提供的大量资料。报告对我国生命科学检测行业的供需状况、发展现状、子行业发展变化等进行了分析，重点分析了国内外生命科学检测行业的发展现状、如何面对行业的发展挑战、行业的发展建议、行业竞争力，以及行业的投资分析和趋势预测等等。报告还综合了生命科学检测行业的整体发展动态，对行业在产品方面提供了参考建议和具体解决办法。报告对于生命科学检测产品生产企业、经销商、行业管理部门以及拟进入该行业的投资者具有重要的参考价值，对于研究我国生命科学检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行业界定与宏观研究框架</w:t>
      </w:r>
    </w:p>
    <w:p>
      <w:pPr>
        <w:spacing w:before="75" w:after="0"/>
      </w:pPr>
      <w:r>
        <w:rPr/>
        <w:t xml:space="preserve">第一节 生命科学检测的产业边界与内涵重构</w:t>
      </w:r>
    </w:p>
    <w:p>
      <w:pPr>
        <w:spacing w:before="75" w:after="0"/>
      </w:pPr>
      <w:r>
        <w:rPr/>
        <w:t xml:space="preserve">一、生命科学检测的定义范畴</w:t>
      </w:r>
    </w:p>
    <w:p>
      <w:pPr>
        <w:spacing w:before="75" w:after="0"/>
      </w:pPr>
      <w:r>
        <w:rPr/>
        <w:t xml:space="preserve">二、检测对象全谱系</w:t>
      </w:r>
    </w:p>
    <w:p>
      <w:pPr>
        <w:spacing w:before="75" w:after="0"/>
      </w:pPr>
      <w:r>
        <w:rPr/>
        <w:t xml:space="preserve">三、服务类型分层</w:t>
      </w:r>
    </w:p>
    <w:p>
      <w:pPr>
        <w:spacing w:before="75" w:after="0"/>
      </w:pPr>
      <w:r>
        <w:rPr/>
        <w:t xml:space="preserve">四、本报告研究方法论</w:t>
      </w:r>
    </w:p>
    <w:p>
      <w:pPr>
        <w:spacing w:before="75" w:after="0"/>
      </w:pPr>
      <w:r>
        <w:rPr/>
        <w:t xml:space="preserve">五、关键概念界定</w:t>
      </w:r>
    </w:p>
    <w:p>
      <w:pPr>
        <w:spacing w:before="75" w:after="0"/>
      </w:pPr>
      <w:r>
        <w:rPr/>
        <w:t xml:space="preserve">第二节 全球与中国宏观经济环境扫描</w:t>
      </w:r>
    </w:p>
    <w:p>
      <w:pPr>
        <w:spacing w:before="75" w:after="0"/>
      </w:pPr>
      <w:r>
        <w:rPr/>
        <w:t xml:space="preserve">一、后疫情时代全球生物医药研发投入强度变化趋势</w:t>
      </w:r>
    </w:p>
    <w:p>
      <w:pPr>
        <w:spacing w:before="75" w:after="0"/>
      </w:pPr>
      <w:r>
        <w:rPr/>
        <w:t xml:space="preserve">二、中国十五五规划生命健康产业集群布局对检测需求的牵引</w:t>
      </w:r>
    </w:p>
    <w:p>
      <w:pPr>
        <w:spacing w:before="75" w:after="0"/>
      </w:pPr>
      <w:r>
        <w:rPr/>
        <w:t xml:space="preserve">三、医保支付改革对检测项目价格的传导机制</w:t>
      </w:r>
    </w:p>
    <w:p>
      <w:pPr>
        <w:spacing w:before="75" w:after="0"/>
      </w:pPr>
      <w:r>
        <w:rPr/>
        <w:t xml:space="preserve">四、居民健康消费升级对精准检测服务的支付意愿量化</w:t>
      </w:r>
    </w:p>
    <w:p>
      <w:pPr>
        <w:spacing w:before="75" w:after="0"/>
      </w:pPr>
      <w:r>
        <w:rPr/>
        <w:t xml:space="preserve">五、全球经济波动对跨国药企研发外包需求的影响</w:t>
      </w:r>
    </w:p>
    <w:p>
      <w:pPr>
        <w:spacing w:before="75" w:after="0"/>
      </w:pPr>
      <w:r>
        <w:rPr/>
        <w:t xml:space="preserve">第三节 社会文化与技术变革环境分析</w:t>
      </w:r>
    </w:p>
    <w:p>
      <w:pPr>
        <w:spacing w:before="75" w:after="0"/>
      </w:pPr>
      <w:r>
        <w:rPr/>
        <w:t xml:space="preserve">一、人口老龄化加速与慢性病早筛检测的认知普及率</w:t>
      </w:r>
    </w:p>
    <w:p>
      <w:pPr>
        <w:spacing w:before="75" w:after="0"/>
      </w:pPr>
      <w:r>
        <w:rPr/>
        <w:t xml:space="preserve">二、生育政策调整背景下无创产前检测渗透率变化</w:t>
      </w:r>
    </w:p>
    <w:p>
      <w:pPr>
        <w:spacing w:before="75" w:after="0"/>
      </w:pPr>
      <w:r>
        <w:rPr/>
        <w:t xml:space="preserve">三、社交媒体时代基因检测结果引发的伦理争议舆情</w:t>
      </w:r>
    </w:p>
    <w:p>
      <w:pPr>
        <w:spacing w:before="75" w:after="0"/>
      </w:pPr>
      <w:r>
        <w:rPr/>
        <w:t xml:space="preserve">四、ai生成式技术对检测数据解读准确性的公众信任度</w:t>
      </w:r>
    </w:p>
    <w:p>
      <w:pPr>
        <w:spacing w:before="75" w:after="0"/>
      </w:pPr>
      <w:r>
        <w:rPr/>
        <w:t xml:space="preserve">五、数据要素市场化对基因检测数据资产化的推动</w:t>
      </w:r>
    </w:p>
    <w:p>
      <w:pPr>
        <w:spacing w:before="75" w:after="0"/>
      </w:pPr>
      <w:r>
        <w:rPr>
          <w:b w:val="1"/>
          <w:bCs w:val="1"/>
        </w:rPr>
        <w:t xml:space="preserve">第二章 全球生命科学检测行业发展态势与经验镜鉴</w:t>
      </w:r>
    </w:p>
    <w:p>
      <w:pPr>
        <w:spacing w:before="75" w:after="0"/>
      </w:pPr>
      <w:r>
        <w:rPr/>
        <w:t xml:space="preserve">第一节 全球市场规模与增长动力解构</w:t>
      </w:r>
    </w:p>
    <w:p>
      <w:pPr>
        <w:spacing w:before="75" w:after="0"/>
      </w:pPr>
      <w:r>
        <w:rPr/>
        <w:t xml:space="preserve">一、2023-2025年全球生命科学检测市场规模复盘与年均增长率</w:t>
      </w:r>
    </w:p>
    <w:p>
      <w:pPr>
        <w:spacing w:before="75" w:after="0"/>
      </w:pPr>
      <w:r>
        <w:rPr/>
        <w:t xml:space="preserve">二、2026-2031年全球市场容量预测</w:t>
      </w:r>
    </w:p>
    <w:p>
      <w:pPr>
        <w:spacing w:before="75" w:after="0"/>
      </w:pPr>
      <w:r>
        <w:rPr/>
        <w:t xml:space="preserve">三、区域市场结构</w:t>
      </w:r>
    </w:p>
    <w:p>
      <w:pPr>
        <w:spacing w:before="75" w:after="0"/>
      </w:pPr>
      <w:r>
        <w:rPr/>
        <w:t xml:space="preserve">四、增长贡献度拆分</w:t>
      </w:r>
    </w:p>
    <w:p>
      <w:pPr>
        <w:spacing w:before="75" w:after="0"/>
      </w:pPr>
      <w:r>
        <w:rPr/>
        <w:t xml:space="preserve">五、全球贸易壁垒对检测试剂与设备供应链的干扰阈值</w:t>
      </w:r>
    </w:p>
    <w:p>
      <w:pPr>
        <w:spacing w:before="75" w:after="0"/>
      </w:pPr>
      <w:r>
        <w:rPr/>
        <w:t xml:space="preserve">第二节 主要经济体检测体系模式比较</w:t>
      </w:r>
    </w:p>
    <w:p>
      <w:pPr>
        <w:spacing w:before="75" w:after="0"/>
      </w:pPr>
      <w:r>
        <w:rPr/>
        <w:t xml:space="preserve">一、美国认证与创新模式的监管平衡</w:t>
      </w:r>
    </w:p>
    <w:p>
      <w:pPr>
        <w:spacing w:before="75" w:after="0"/>
      </w:pPr>
      <w:r>
        <w:rPr/>
        <w:t xml:space="preserve">二、欧盟法规对第三方检测机构的合规成本重构</w:t>
      </w:r>
    </w:p>
    <w:p>
      <w:pPr>
        <w:spacing w:before="75" w:after="0"/>
      </w:pPr>
      <w:r>
        <w:rPr/>
        <w:t xml:space="preserve">三、日本精密检测技术与老龄化健康检测市场融合</w:t>
      </w:r>
    </w:p>
    <w:p>
      <w:pPr>
        <w:spacing w:before="75" w:after="0"/>
      </w:pPr>
      <w:r>
        <w:rPr/>
        <w:t xml:space="preserve">四、印度低成本检测模式对全球价格体系的冲击</w:t>
      </w:r>
    </w:p>
    <w:p>
      <w:pPr>
        <w:spacing w:before="75" w:after="0"/>
      </w:pPr>
      <w:r>
        <w:rPr/>
        <w:t xml:space="preserve">五、新加坡作为亚洲检测枢纽的跨境数据流动机制</w:t>
      </w:r>
    </w:p>
    <w:p>
      <w:pPr>
        <w:spacing w:before="75" w:after="0"/>
      </w:pPr>
      <w:r>
        <w:rPr/>
        <w:t xml:space="preserve">第三节 全球前沿技术产业化动态追踪</w:t>
      </w:r>
    </w:p>
    <w:p>
      <w:pPr>
        <w:spacing w:before="75" w:after="0"/>
      </w:pPr>
      <w:r>
        <w:rPr/>
        <w:t xml:space="preserve">一、单细胞测序技术的实验室到临床应用转化进度条</w:t>
      </w:r>
    </w:p>
    <w:p>
      <w:pPr>
        <w:spacing w:before="75" w:after="0"/>
      </w:pPr>
      <w:r>
        <w:rPr/>
        <w:t xml:space="preserve">二、空间组学技术在肿瘤微环境检测中的商业化拐点</w:t>
      </w:r>
    </w:p>
    <w:p>
      <w:pPr>
        <w:spacing w:before="75" w:after="0"/>
      </w:pPr>
      <w:r>
        <w:rPr/>
        <w:t xml:space="preserve">三、液体活检从监测到早筛的市场规模跃迁</w:t>
      </w:r>
    </w:p>
    <w:p>
      <w:pPr>
        <w:spacing w:before="75" w:after="0"/>
      </w:pPr>
      <w:r>
        <w:rPr/>
        <w:t xml:space="preserve">四、合成生物学元件检测的标准化进程</w:t>
      </w:r>
    </w:p>
    <w:p>
      <w:pPr>
        <w:spacing w:before="75" w:after="0"/>
      </w:pPr>
      <w:r>
        <w:rPr/>
        <w:t xml:space="preserve">五、ai大模型在基因变异解读中的监管审批路径</w:t>
      </w:r>
    </w:p>
    <w:p>
      <w:pPr>
        <w:spacing w:before="75" w:after="0"/>
      </w:pPr>
      <w:r>
        <w:rPr>
          <w:b w:val="1"/>
          <w:bCs w:val="1"/>
        </w:rPr>
        <w:t xml:space="preserve">第三章 中国生命科学检测市场需求潜力与规模预测</w:t>
      </w:r>
    </w:p>
    <w:p>
      <w:pPr>
        <w:spacing w:before="75" w:after="0"/>
      </w:pPr>
      <w:r>
        <w:rPr/>
        <w:t xml:space="preserve">第一节 整体市场需求规模量化分析</w:t>
      </w:r>
    </w:p>
    <w:p>
      <w:pPr>
        <w:spacing w:before="75" w:after="0"/>
      </w:pPr>
      <w:r>
        <w:rPr/>
        <w:t xml:space="preserve">一、2023-2025年中国生命科学检测市场规模历史数据与增速</w:t>
      </w:r>
    </w:p>
    <w:p>
      <w:pPr>
        <w:spacing w:before="75" w:after="0"/>
      </w:pPr>
      <w:r>
        <w:rPr/>
        <w:t xml:space="preserve">二、2026-2031年市场规模预测</w:t>
      </w:r>
    </w:p>
    <w:p>
      <w:pPr>
        <w:spacing w:before="75" w:after="0"/>
      </w:pPr>
      <w:r>
        <w:rPr/>
        <w:t xml:space="preserve">三、临床诊断、科研服务、消费级三大板块结构占比演变</w:t>
      </w:r>
    </w:p>
    <w:p>
      <w:pPr>
        <w:spacing w:before="75" w:after="0"/>
      </w:pPr>
      <w:r>
        <w:rPr/>
        <w:t xml:space="preserve">四、公立医院外包率与第三方医检市场渗透率测算</w:t>
      </w:r>
    </w:p>
    <w:p>
      <w:pPr>
        <w:spacing w:before="75" w:after="0"/>
      </w:pPr>
      <w:r>
        <w:rPr/>
        <w:t xml:space="preserve">五、检测项目单价下降与检测量上升的对冲效应</w:t>
      </w:r>
    </w:p>
    <w:p>
      <w:pPr>
        <w:spacing w:before="75" w:after="0"/>
      </w:pPr>
      <w:r>
        <w:rPr/>
        <w:t xml:space="preserve">第二节 需求端驱动力因子权重解析</w:t>
      </w:r>
    </w:p>
    <w:p>
      <w:pPr>
        <w:spacing w:before="75" w:after="0"/>
      </w:pPr>
      <w:r>
        <w:rPr/>
        <w:t xml:space="preserve">一、肿瘤新发患者数量与伴随诊断检测的刚性需求弹性</w:t>
      </w:r>
    </w:p>
    <w:p>
      <w:pPr>
        <w:spacing w:before="75" w:after="0"/>
      </w:pPr>
      <w:r>
        <w:rPr/>
        <w:t xml:space="preserve">二、罕见病诊疗指南发布带动基因检测覆盖率提升</w:t>
      </w:r>
    </w:p>
    <w:p>
      <w:pPr>
        <w:spacing w:before="75" w:after="0"/>
      </w:pPr>
      <w:r>
        <w:rPr/>
        <w:t xml:space="preserve">三、新药临床试验对生物标志物检测的爆发需求</w:t>
      </w:r>
    </w:p>
    <w:p>
      <w:pPr>
        <w:spacing w:before="75" w:after="0"/>
      </w:pPr>
      <w:r>
        <w:rPr/>
        <w:t xml:space="preserve">四、法医学亲子鉴定与个体识别检测的社会需求稳定性</w:t>
      </w:r>
    </w:p>
    <w:p>
      <w:pPr>
        <w:spacing w:before="75" w:after="0"/>
      </w:pPr>
      <w:r>
        <w:rPr/>
        <w:t xml:space="preserve">五、消费级基因健康管理的市场教育成本与复购率瓶颈</w:t>
      </w:r>
    </w:p>
    <w:p>
      <w:pPr>
        <w:spacing w:before="75" w:after="0"/>
      </w:pPr>
      <w:r>
        <w:rPr/>
        <w:t xml:space="preserve">第三节 时事热点对需求结构的冲击分析</w:t>
      </w:r>
    </w:p>
    <w:p>
      <w:pPr>
        <w:spacing w:before="75" w:after="0"/>
      </w:pPr>
      <w:r>
        <w:rPr/>
        <w:t xml:space="preserve">一、2025年ai辅助诊断获批对检测流程的重塑</w:t>
      </w:r>
    </w:p>
    <w:p>
      <w:pPr>
        <w:spacing w:before="75" w:after="0"/>
      </w:pPr>
      <w:r>
        <w:rPr/>
        <w:t xml:space="preserve">二、千种罕见病诊疗提升计划对基因检测的订单拉动</w:t>
      </w:r>
    </w:p>
    <w:p>
      <w:pPr>
        <w:spacing w:before="75" w:after="0"/>
      </w:pPr>
      <w:r>
        <w:rPr/>
        <w:t xml:space="preserve">三、肿瘤早筛纳入医保试点的支付端影响</w:t>
      </w:r>
    </w:p>
    <w:p>
      <w:pPr>
        <w:spacing w:before="75" w:after="0"/>
      </w:pPr>
      <w:r>
        <w:rPr/>
        <w:t xml:space="preserve">四、人类基因组计划启动对科研检测的长期需求</w:t>
      </w:r>
    </w:p>
    <w:p>
      <w:pPr>
        <w:spacing w:before="75" w:after="0"/>
      </w:pPr>
      <w:r>
        <w:rPr/>
        <w:t xml:space="preserve">五、新生儿出生率下降对无创产前检测市场规模的负向冲击</w:t>
      </w:r>
    </w:p>
    <w:p>
      <w:pPr>
        <w:spacing w:before="75" w:after="0"/>
      </w:pPr>
      <w:r>
        <w:rPr>
          <w:b w:val="1"/>
          <w:bCs w:val="1"/>
        </w:rPr>
        <w:t xml:space="preserve">第四章 生命科学检测产业链全景解构与价值分布</w:t>
      </w:r>
    </w:p>
    <w:p>
      <w:pPr>
        <w:spacing w:before="75" w:after="0"/>
      </w:pPr>
      <w:r>
        <w:rPr/>
        <w:t xml:space="preserve">第一节 产业链垂直结构图谱绘制</w:t>
      </w:r>
    </w:p>
    <w:p>
      <w:pPr>
        <w:spacing w:before="75" w:after="0"/>
      </w:pPr>
      <w:r>
        <w:rPr/>
        <w:t xml:space="preserve">一、上游供应格局</w:t>
      </w:r>
    </w:p>
    <w:p>
      <w:pPr>
        <w:spacing w:before="75" w:after="0"/>
      </w:pPr>
      <w:r>
        <w:rPr/>
        <w:t xml:space="preserve">二、中游价值分割</w:t>
      </w:r>
    </w:p>
    <w:p>
      <w:pPr>
        <w:spacing w:before="75" w:after="0"/>
      </w:pPr>
      <w:r>
        <w:rPr/>
        <w:t xml:space="preserve">三、下游采购决策链</w:t>
      </w:r>
    </w:p>
    <w:p>
      <w:pPr>
        <w:spacing w:before="75" w:after="0"/>
      </w:pPr>
      <w:r>
        <w:rPr/>
        <w:t xml:space="preserve">四、衍生服务增值空间</w:t>
      </w:r>
    </w:p>
    <w:p>
      <w:pPr>
        <w:spacing w:before="75" w:after="0"/>
      </w:pPr>
      <w:r>
        <w:rPr/>
        <w:t xml:space="preserve">五、产业链各环节毛利率变动</w:t>
      </w:r>
    </w:p>
    <w:p>
      <w:pPr>
        <w:spacing w:before="75" w:after="0"/>
      </w:pPr>
      <w:r>
        <w:rPr/>
        <w:t xml:space="preserve">第二节 上游供应链安全与国产化进程</w:t>
      </w:r>
    </w:p>
    <w:p>
      <w:pPr>
        <w:spacing w:before="75" w:after="0"/>
      </w:pPr>
      <w:r>
        <w:rPr/>
        <w:t xml:space="preserve">一、高保真酶与修饰引物的进口依赖度及国产替代率</w:t>
      </w:r>
    </w:p>
    <w:p>
      <w:pPr>
        <w:spacing w:before="75" w:after="0"/>
      </w:pPr>
      <w:r>
        <w:rPr/>
        <w:t xml:space="preserve">二、基因测序仪市场占有率演变</w:t>
      </w:r>
    </w:p>
    <w:p>
      <w:pPr>
        <w:spacing w:before="75" w:after="0"/>
      </w:pPr>
      <w:r>
        <w:rPr/>
        <w:t xml:space="preserve">三、单细胞捕获微流控芯片的专利壁垒与成本结构</w:t>
      </w:r>
    </w:p>
    <w:p>
      <w:pPr>
        <w:spacing w:before="75" w:after="0"/>
      </w:pPr>
      <w:r>
        <w:rPr/>
        <w:t xml:space="preserve">四、上游供应商议价能力</w:t>
      </w:r>
    </w:p>
    <w:p>
      <w:pPr>
        <w:spacing w:before="75" w:after="0"/>
      </w:pPr>
      <w:r>
        <w:rPr/>
        <w:t xml:space="preserve">五、供应链中断风险对检测服务交付周期的影响阈值</w:t>
      </w:r>
    </w:p>
    <w:p>
      <w:pPr>
        <w:spacing w:before="75" w:after="0"/>
      </w:pPr>
      <w:r>
        <w:rPr/>
        <w:t xml:space="preserve">第三节 中游服务能力建设与商业模式</w:t>
      </w:r>
    </w:p>
    <w:p>
      <w:pPr>
        <w:spacing w:before="75" w:after="0"/>
      </w:pPr>
      <w:r>
        <w:rPr/>
        <w:t xml:space="preserve">一、第三方医检所获取医疗机构执业许可证成本</w:t>
      </w:r>
    </w:p>
    <w:p>
      <w:pPr>
        <w:spacing w:before="75" w:after="0"/>
      </w:pPr>
      <w:r>
        <w:rPr/>
        <w:t xml:space="preserve">二、高通量实验室自动化建库系统的投资回报率模型</w:t>
      </w:r>
    </w:p>
    <w:p>
      <w:pPr>
        <w:spacing w:before="75" w:after="0"/>
      </w:pPr>
      <w:r>
        <w:rPr/>
        <w:t xml:space="preserve">三、ldt模式在罕见病检测中的合规运营空间</w:t>
      </w:r>
    </w:p>
    <w:p>
      <w:pPr>
        <w:spacing w:before="75" w:after="0"/>
      </w:pPr>
      <w:r>
        <w:rPr/>
        <w:t xml:space="preserve">四、检测服务标准化与定制化的平衡点</w:t>
      </w:r>
    </w:p>
    <w:p>
      <w:pPr>
        <w:spacing w:before="75" w:after="0"/>
      </w:pPr>
      <w:r>
        <w:rPr/>
        <w:t xml:space="preserve">五、数据平台化运营的客户复购率与生命周期价值测算</w:t>
      </w:r>
    </w:p>
    <w:p>
      <w:pPr>
        <w:spacing w:before="75" w:after="0"/>
      </w:pPr>
      <w:r>
        <w:rPr>
          <w:b w:val="1"/>
          <w:bCs w:val="1"/>
        </w:rPr>
        <w:t xml:space="preserve">第五章 检测技术演进路径与创新突破方向</w:t>
      </w:r>
    </w:p>
    <w:p>
      <w:pPr>
        <w:spacing w:before="75" w:after="0"/>
      </w:pPr>
      <w:r>
        <w:rPr/>
        <w:t xml:space="preserve">第一节 基因测序技术代际迭代</w:t>
      </w:r>
    </w:p>
    <w:p>
      <w:pPr>
        <w:spacing w:before="75" w:after="0"/>
      </w:pPr>
      <w:r>
        <w:rPr/>
        <w:t xml:space="preserve">一、ngs从二代到三代的过渡</w:t>
      </w:r>
    </w:p>
    <w:p>
      <w:pPr>
        <w:spacing w:before="75" w:after="0"/>
      </w:pPr>
      <w:r>
        <w:rPr/>
        <w:t xml:space="preserve">二、单分子测序在结构变异检测中的精度优势与成本劣势</w:t>
      </w:r>
    </w:p>
    <w:p>
      <w:pPr>
        <w:spacing w:before="75" w:after="0"/>
      </w:pPr>
      <w:r>
        <w:rPr/>
        <w:t xml:space="preserve">三、测序通量提升对人均基因组检测价格的击穿效应</w:t>
      </w:r>
    </w:p>
    <w:p>
      <w:pPr>
        <w:spacing w:before="75" w:after="0"/>
      </w:pPr>
      <w:r>
        <w:rPr/>
        <w:t xml:space="preserve">四、测序技术从科研向临床转化过程中的验证成本</w:t>
      </w:r>
    </w:p>
    <w:p>
      <w:pPr>
        <w:spacing w:before="75" w:after="0"/>
      </w:pPr>
      <w:r>
        <w:rPr/>
        <w:t xml:space="preserve">五、测序数据存储与计算成本的边际递减瓶颈</w:t>
      </w:r>
    </w:p>
    <w:p>
      <w:pPr>
        <w:spacing w:before="75" w:after="0"/>
      </w:pPr>
      <w:r>
        <w:rPr/>
        <w:t xml:space="preserve">第二节 蛋白质与代谢组学检测技术突破</w:t>
      </w:r>
    </w:p>
    <w:p>
      <w:pPr>
        <w:spacing w:before="75" w:after="0"/>
      </w:pPr>
      <w:r>
        <w:rPr/>
        <w:t xml:space="preserve">一、质谱技术在蛋白质组学的通量革命</w:t>
      </w:r>
    </w:p>
    <w:p>
      <w:pPr>
        <w:spacing w:before="75" w:after="0"/>
      </w:pPr>
      <w:r>
        <w:rPr/>
        <w:t xml:space="preserve">二、临近延伸技术对低丰度蛋白检测的灵敏度</w:t>
      </w:r>
    </w:p>
    <w:p>
      <w:pPr>
        <w:spacing w:before="75" w:after="0"/>
      </w:pPr>
      <w:r>
        <w:rPr/>
        <w:t xml:space="preserve">三、代谢组学在肿瘤早期筛查中的生物标志物发现效率</w:t>
      </w:r>
    </w:p>
    <w:p>
      <w:pPr>
        <w:spacing w:before="75" w:after="0"/>
      </w:pPr>
      <w:r>
        <w:rPr/>
        <w:t xml:space="preserve">四、多组学整合分析的算法与算力挑战</w:t>
      </w:r>
    </w:p>
    <w:p>
      <w:pPr>
        <w:spacing w:before="75" w:after="0"/>
      </w:pPr>
      <w:r>
        <w:rPr/>
        <w:t xml:space="preserve">五、蛋白检测技术从实验室到床旁的可行性</w:t>
      </w:r>
    </w:p>
    <w:p>
      <w:pPr>
        <w:spacing w:before="75" w:after="0"/>
      </w:pPr>
      <w:r>
        <w:rPr/>
        <w:t xml:space="preserve">第三节 细胞与微生物检测技术前沿</w:t>
      </w:r>
    </w:p>
    <w:p>
      <w:pPr>
        <w:spacing w:before="75" w:after="0"/>
      </w:pPr>
      <w:r>
        <w:rPr/>
        <w:t xml:space="preserve">一、流式细胞术在免疫细胞检测中的多色方案</w:t>
      </w:r>
    </w:p>
    <w:p>
      <w:pPr>
        <w:spacing w:before="75" w:after="0"/>
      </w:pPr>
      <w:r>
        <w:rPr/>
        <w:t xml:space="preserve">二、质谱流式对单细胞蛋白表达谱的深度解析</w:t>
      </w:r>
    </w:p>
    <w:p>
      <w:pPr>
        <w:spacing w:before="75" w:after="0"/>
      </w:pPr>
      <w:r>
        <w:rPr/>
        <w:t xml:space="preserve">三、数字pcr在微生物载量检测中的绝对定量优势</w:t>
      </w:r>
    </w:p>
    <w:p>
      <w:pPr>
        <w:spacing w:before="75" w:after="0"/>
      </w:pPr>
      <w:r>
        <w:rPr/>
        <w:t xml:space="preserve">四、宏基因组测序在感染诊断中的假阳性率控制</w:t>
      </w:r>
    </w:p>
    <w:p>
      <w:pPr>
        <w:spacing w:before="75" w:after="0"/>
      </w:pPr>
      <w:r>
        <w:rPr/>
        <w:t xml:space="preserve">五、类器官模型在药物敏感性检测中的临床验证进度</w:t>
      </w:r>
    </w:p>
    <w:p>
      <w:pPr>
        <w:spacing w:before="75" w:after="0"/>
      </w:pPr>
      <w:r>
        <w:rPr/>
        <w:t xml:space="preserve">第四节 影像与形态学检测技术融合</w:t>
      </w:r>
    </w:p>
    <w:p>
      <w:pPr>
        <w:spacing w:before="75" w:after="0"/>
      </w:pPr>
      <w:r>
        <w:rPr/>
        <w:t xml:space="preserve">一、数字病理切片的ai辅助诊断渗透率</w:t>
      </w:r>
    </w:p>
    <w:p>
      <w:pPr>
        <w:spacing w:before="75" w:after="0"/>
      </w:pPr>
      <w:r>
        <w:rPr/>
        <w:t xml:space="preserve">二、高内涵成像在细胞表型筛选中的应用规模</w:t>
      </w:r>
    </w:p>
    <w:p>
      <w:pPr>
        <w:spacing w:before="75" w:after="0"/>
      </w:pPr>
      <w:r>
        <w:rPr/>
        <w:t xml:space="preserve">三、活体成像技术对肿瘤微环境动态监测的价值</w:t>
      </w:r>
    </w:p>
    <w:p>
      <w:pPr>
        <w:spacing w:before="75" w:after="0"/>
      </w:pPr>
      <w:r>
        <w:rPr/>
        <w:t xml:space="preserve">四、影像组学与基因组学的跨模态融合</w:t>
      </w:r>
    </w:p>
    <w:p>
      <w:pPr>
        <w:spacing w:before="75" w:after="0"/>
      </w:pPr>
      <w:r>
        <w:rPr/>
        <w:t xml:space="preserve">五、空间转录组技术对组织异质性检测的颠覆性影响</w:t>
      </w:r>
    </w:p>
    <w:p>
      <w:pPr>
        <w:spacing w:before="75" w:after="0"/>
      </w:pPr>
      <w:r>
        <w:rPr>
          <w:b w:val="1"/>
          <w:bCs w:val="1"/>
        </w:rPr>
        <w:t xml:space="preserve">第六章 基因测序检测细分市场深度研究</w:t>
      </w:r>
    </w:p>
    <w:p>
      <w:pPr>
        <w:spacing w:before="75" w:after="0"/>
      </w:pPr>
      <w:r>
        <w:rPr/>
        <w:t xml:space="preserve">第一节 临床级基因测序市场</w:t>
      </w:r>
    </w:p>
    <w:p>
      <w:pPr>
        <w:spacing w:before="75" w:after="0"/>
      </w:pPr>
      <w:r>
        <w:rPr/>
        <w:t xml:space="preserve">一、新生儿遗传病筛查的检测量与价格双降趋势</w:t>
      </w:r>
    </w:p>
    <w:p>
      <w:pPr>
        <w:spacing w:before="75" w:after="0"/>
      </w:pPr>
      <w:r>
        <w:rPr/>
        <w:t xml:space="preserve">二、肿瘤伴随诊断在靶向药使用中的渗透率</w:t>
      </w:r>
    </w:p>
    <w:p>
      <w:pPr>
        <w:spacing w:before="75" w:after="0"/>
      </w:pPr>
      <w:r>
        <w:rPr/>
        <w:t xml:space="preserve">三、遗传病全外显子组检测的医保支付困境</w:t>
      </w:r>
    </w:p>
    <w:p>
      <w:pPr>
        <w:spacing w:before="75" w:after="0"/>
      </w:pPr>
      <w:r>
        <w:rPr/>
        <w:t xml:space="preserve">四、微生物耐药基因测序在院感防控的刚性需求</w:t>
      </w:r>
    </w:p>
    <w:p>
      <w:pPr>
        <w:spacing w:before="75" w:after="0"/>
      </w:pPr>
      <w:r>
        <w:rPr/>
        <w:t xml:space="preserve">五、基因测序在器官移植配型中的技术垄断格局</w:t>
      </w:r>
    </w:p>
    <w:p>
      <w:pPr>
        <w:spacing w:before="75" w:after="0"/>
      </w:pPr>
      <w:r>
        <w:rPr/>
        <w:t xml:space="preserve">第二节 科研级基因测序市场</w:t>
      </w:r>
    </w:p>
    <w:p>
      <w:pPr>
        <w:spacing w:before="75" w:after="0"/>
      </w:pPr>
      <w:r>
        <w:rPr/>
        <w:t xml:space="preserve">一、基础研究对测序服务的采购规模</w:t>
      </w:r>
    </w:p>
    <w:p>
      <w:pPr>
        <w:spacing w:before="75" w:after="0"/>
      </w:pPr>
      <w:r>
        <w:rPr/>
        <w:t xml:space="preserve">二、药企靶点发现对单细胞测序的依赖度提升</w:t>
      </w:r>
    </w:p>
    <w:p>
      <w:pPr>
        <w:spacing w:before="75" w:after="0"/>
      </w:pPr>
      <w:r>
        <w:rPr/>
        <w:t xml:space="preserve">三、农业育种对全基因组选择测序的需求</w:t>
      </w:r>
    </w:p>
    <w:p>
      <w:pPr>
        <w:spacing w:before="75" w:after="0"/>
      </w:pPr>
      <w:r>
        <w:rPr/>
        <w:t xml:space="preserve">四、宏基因组在环境微生物研究中的方法学标准化</w:t>
      </w:r>
    </w:p>
    <w:p>
      <w:pPr>
        <w:spacing w:before="75" w:after="0"/>
      </w:pPr>
      <w:r>
        <w:rPr/>
        <w:t xml:space="preserve">五、科研测序服务的账期风险与坏账率控制</w:t>
      </w:r>
    </w:p>
    <w:p>
      <w:pPr>
        <w:spacing w:before="75" w:after="0"/>
      </w:pPr>
      <w:r>
        <w:rPr/>
        <w:t xml:space="preserve">第三节 消费级基因测序市场</w:t>
      </w:r>
    </w:p>
    <w:p>
      <w:pPr>
        <w:spacing w:before="75" w:after="0"/>
      </w:pPr>
      <w:r>
        <w:rPr/>
        <w:t xml:space="preserve">一、祖源分析与健康管理检测的用户留存率</w:t>
      </w:r>
    </w:p>
    <w:p>
      <w:pPr>
        <w:spacing w:before="75" w:after="0"/>
      </w:pPr>
      <w:r>
        <w:rPr/>
        <w:t xml:space="preserve">二、消费级检测数据科研回流的伦理与合规</w:t>
      </w:r>
    </w:p>
    <w:p>
      <w:pPr>
        <w:spacing w:before="75" w:after="0"/>
      </w:pPr>
      <w:r>
        <w:rPr/>
        <w:t xml:space="preserve">三、dtc基因检测广告监管趋严对市场的净化效应</w:t>
      </w:r>
    </w:p>
    <w:p>
      <w:pPr>
        <w:spacing w:before="75" w:after="0"/>
      </w:pPr>
      <w:r>
        <w:rPr/>
        <w:t xml:space="preserve">四、保险公司与消费级检测合作的精算模型</w:t>
      </w:r>
    </w:p>
    <w:p>
      <w:pPr>
        <w:spacing w:before="75" w:after="0"/>
      </w:pPr>
      <w:r>
        <w:rPr/>
        <w:t xml:space="preserve">五、消费级检测向临床级升级的转化率瓶颈</w:t>
      </w:r>
    </w:p>
    <w:p>
      <w:pPr>
        <w:spacing w:before="75" w:after="0"/>
      </w:pPr>
      <w:r>
        <w:rPr>
          <w:b w:val="1"/>
          <w:bCs w:val="1"/>
        </w:rPr>
        <w:t xml:space="preserve">第七章 蛋白质检测细分市场研究</w:t>
      </w:r>
    </w:p>
    <w:p>
      <w:pPr>
        <w:spacing w:before="75" w:after="0"/>
      </w:pPr>
      <w:r>
        <w:rPr/>
        <w:t xml:space="preserve">第一节 肿瘤标志物蛋白检测市场</w:t>
      </w:r>
    </w:p>
    <w:p>
      <w:pPr>
        <w:spacing w:before="75" w:after="0"/>
      </w:pPr>
      <w:r>
        <w:rPr/>
        <w:t xml:space="preserve">一、传统标志物检测的集采降价压力</w:t>
      </w:r>
    </w:p>
    <w:p>
      <w:pPr>
        <w:spacing w:before="75" w:after="0"/>
      </w:pPr>
      <w:r>
        <w:rPr/>
        <w:t xml:space="preserve">二、新型标志物检测的技术服务费</w:t>
      </w:r>
    </w:p>
    <w:p>
      <w:pPr>
        <w:spacing w:before="75" w:after="0"/>
      </w:pPr>
      <w:r>
        <w:rPr/>
        <w:t xml:space="preserve">三、液体活检中循环肿瘤蛋白检测的灵敏度比拼</w:t>
      </w:r>
    </w:p>
    <w:p>
      <w:pPr>
        <w:spacing w:before="75" w:after="0"/>
      </w:pPr>
      <w:r>
        <w:rPr/>
        <w:t xml:space="preserve">四、多癌种蛋白标志物联检的临床验证成本</w:t>
      </w:r>
    </w:p>
    <w:p>
      <w:pPr>
        <w:spacing w:before="75" w:after="0"/>
      </w:pPr>
      <w:r>
        <w:rPr/>
        <w:t xml:space="preserve">五、蛋白检测在肿瘤早筛中的性能天花板</w:t>
      </w:r>
    </w:p>
    <w:p>
      <w:pPr>
        <w:spacing w:before="75" w:after="0"/>
      </w:pPr>
      <w:r>
        <w:rPr/>
        <w:t xml:space="preserve">第二节 自身免疫疾病检测市场</w:t>
      </w:r>
    </w:p>
    <w:p>
      <w:pPr>
        <w:spacing w:before="75" w:after="0"/>
      </w:pPr>
      <w:r>
        <w:rPr/>
        <w:t xml:space="preserve">一、抗体谱检测在基层医院的普及率</w:t>
      </w:r>
    </w:p>
    <w:p>
      <w:pPr>
        <w:spacing w:before="75" w:after="0"/>
      </w:pPr>
      <w:r>
        <w:rPr/>
        <w:t xml:space="preserve">二、自免疾病生物制剂用药监测的市场空间</w:t>
      </w:r>
    </w:p>
    <w:p>
      <w:pPr>
        <w:spacing w:before="75" w:after="0"/>
      </w:pPr>
      <w:r>
        <w:rPr/>
        <w:t xml:space="preserve">三、新型自身抗体检测的方法学建立</w:t>
      </w:r>
    </w:p>
    <w:p>
      <w:pPr>
        <w:spacing w:before="75" w:after="0"/>
      </w:pPr>
      <w:r>
        <w:rPr/>
        <w:t xml:space="preserve">四、自免检测从定性到定量方法的升级成本</w:t>
      </w:r>
    </w:p>
    <w:p>
      <w:pPr>
        <w:spacing w:before="75" w:after="0"/>
      </w:pPr>
      <w:r>
        <w:rPr/>
        <w:t xml:space="preserve">五、中西医结合诊疗对自免检测项目的增量需求</w:t>
      </w:r>
    </w:p>
    <w:p>
      <w:pPr>
        <w:spacing w:before="75" w:after="0"/>
      </w:pPr>
      <w:r>
        <w:rPr/>
        <w:t xml:space="preserve">第三节 感染性疾病蛋白检测市场</w:t>
      </w:r>
    </w:p>
    <w:p>
      <w:pPr>
        <w:spacing w:before="75" w:after="0"/>
      </w:pPr>
      <w:r>
        <w:rPr/>
        <w:t xml:space="preserve">一、传染病四项检测的同质化竞争</w:t>
      </w:r>
    </w:p>
    <w:p>
      <w:pPr>
        <w:spacing w:before="75" w:after="0"/>
      </w:pPr>
      <w:r>
        <w:rPr/>
        <w:t xml:space="preserve">二、新冠抗体检测退潮后存量市场的萎缩率</w:t>
      </w:r>
    </w:p>
    <w:p>
      <w:pPr>
        <w:spacing w:before="75" w:after="0"/>
      </w:pPr>
      <w:r>
        <w:rPr/>
        <w:t xml:space="preserve">三、呼吸道多病原联检的分子poct替代风险</w:t>
      </w:r>
    </w:p>
    <w:p>
      <w:pPr>
        <w:spacing w:before="75" w:after="0"/>
      </w:pPr>
      <w:r>
        <w:rPr/>
        <w:t xml:space="preserve">四、侵袭性真菌感染检测的临床认知度</w:t>
      </w:r>
    </w:p>
    <w:p>
      <w:pPr>
        <w:spacing w:before="75" w:after="0"/>
      </w:pPr>
      <w:r>
        <w:rPr/>
        <w:t xml:space="preserve">五、蛋白检测在脓毒症早筛中的时间窗优势</w:t>
      </w:r>
    </w:p>
    <w:p>
      <w:pPr>
        <w:spacing w:before="75" w:after="0"/>
      </w:pPr>
      <w:r>
        <w:rPr>
          <w:b w:val="1"/>
          <w:bCs w:val="1"/>
        </w:rPr>
        <w:t xml:space="preserve">第八章 细胞与免疫检测细分市场研究</w:t>
      </w:r>
    </w:p>
    <w:p>
      <w:pPr>
        <w:spacing w:before="75" w:after="0"/>
      </w:pPr>
      <w:r>
        <w:rPr/>
        <w:t xml:space="preserve">第一节 免疫细胞检测市场</w:t>
      </w:r>
    </w:p>
    <w:p>
      <w:pPr>
        <w:spacing w:before="75" w:after="0"/>
      </w:pPr>
      <w:r>
        <w:rPr/>
        <w:t xml:space="preserve">一、car-t治疗中淋巴细胞亚群检测的质控标准</w:t>
      </w:r>
    </w:p>
    <w:p>
      <w:pPr>
        <w:spacing w:before="75" w:after="0"/>
      </w:pPr>
      <w:r>
        <w:rPr/>
        <w:t xml:space="preserve">二、流式细胞术在白血病分型中的金标准地位</w:t>
      </w:r>
    </w:p>
    <w:p>
      <w:pPr>
        <w:spacing w:before="75" w:after="0"/>
      </w:pPr>
      <w:r>
        <w:rPr/>
        <w:t xml:space="preserve">三、肿瘤浸润淋巴细胞检测的临床价值</w:t>
      </w:r>
    </w:p>
    <w:p>
      <w:pPr>
        <w:spacing w:before="75" w:after="0"/>
      </w:pPr>
      <w:r>
        <w:rPr/>
        <w:t xml:space="preserve">四、免疫细胞治疗产品放行检测的服务规模</w:t>
      </w:r>
    </w:p>
    <w:p>
      <w:pPr>
        <w:spacing w:before="75" w:after="0"/>
      </w:pPr>
      <w:r>
        <w:rPr/>
        <w:t xml:space="preserve">五、细胞治疗伴随诊断检测的合规空间</w:t>
      </w:r>
    </w:p>
    <w:p>
      <w:pPr>
        <w:spacing w:before="75" w:after="0"/>
      </w:pPr>
      <w:r>
        <w:rPr/>
        <w:t xml:space="preserve">第二节 干细胞与再生医学检测市场</w:t>
      </w:r>
    </w:p>
    <w:p>
      <w:pPr>
        <w:spacing w:before="75" w:after="0"/>
      </w:pPr>
      <w:r>
        <w:rPr/>
        <w:t xml:space="preserve">一、间充质干细胞质量检测的放行标准</w:t>
      </w:r>
    </w:p>
    <w:p>
      <w:pPr>
        <w:spacing w:before="75" w:after="0"/>
      </w:pPr>
      <w:r>
        <w:rPr/>
        <w:t xml:space="preserve">二、诱导多能干细胞分化效率检测的技术服务市场</w:t>
      </w:r>
    </w:p>
    <w:p>
      <w:pPr>
        <w:spacing w:before="75" w:after="0"/>
      </w:pPr>
      <w:r>
        <w:rPr/>
        <w:t xml:space="preserve">三、干细胞制剂中微生物污染的快速检测需求</w:t>
      </w:r>
    </w:p>
    <w:p>
      <w:pPr>
        <w:spacing w:before="75" w:after="0"/>
      </w:pPr>
      <w:r>
        <w:rPr/>
        <w:t xml:space="preserve">四、体细胞核移植检测的伦理禁区</w:t>
      </w:r>
    </w:p>
    <w:p>
      <w:pPr>
        <w:spacing w:before="75" w:after="0"/>
      </w:pPr>
      <w:r>
        <w:rPr/>
        <w:t xml:space="preserve">五、类器官药物筛选检测的标准化困境</w:t>
      </w:r>
    </w:p>
    <w:p>
      <w:pPr>
        <w:spacing w:before="75" w:after="0"/>
      </w:pPr>
      <w:r>
        <w:rPr/>
        <w:t xml:space="preserve">第三节 微生物检测市场</w:t>
      </w:r>
    </w:p>
    <w:p>
      <w:pPr>
        <w:spacing w:before="75" w:after="0"/>
      </w:pPr>
      <w:r>
        <w:rPr/>
        <w:t xml:space="preserve">一、血培养阳性率与宏基因组测序检测的竞合关系</w:t>
      </w:r>
    </w:p>
    <w:p>
      <w:pPr>
        <w:spacing w:before="75" w:after="0"/>
      </w:pPr>
      <w:r>
        <w:rPr/>
        <w:t xml:space="preserve">二、结核分枝杆菌耐药基因检测下沉</w:t>
      </w:r>
    </w:p>
    <w:p>
      <w:pPr>
        <w:spacing w:before="75" w:after="0"/>
      </w:pPr>
      <w:r>
        <w:rPr/>
        <w:t xml:space="preserve">三、真菌抗原检测的交叉反应难题</w:t>
      </w:r>
    </w:p>
    <w:p>
      <w:pPr>
        <w:spacing w:before="75" w:after="0"/>
      </w:pPr>
      <w:r>
        <w:rPr/>
        <w:t xml:space="preserve">四、肠道菌群检测从科研到临床转化的适应症</w:t>
      </w:r>
    </w:p>
    <w:p>
      <w:pPr>
        <w:spacing w:before="75" w:after="0"/>
      </w:pPr>
      <w:r>
        <w:rPr/>
        <w:t xml:space="preserve">五、院感多重耐药菌主动筛查的财政支付</w:t>
      </w:r>
    </w:p>
    <w:p>
      <w:pPr>
        <w:spacing w:before="75" w:after="0"/>
      </w:pPr>
      <w:r>
        <w:rPr>
          <w:b w:val="1"/>
          <w:bCs w:val="1"/>
        </w:rPr>
        <w:t xml:space="preserve">第九章 病理与分子病理检测细分市场研究</w:t>
      </w:r>
    </w:p>
    <w:p>
      <w:pPr>
        <w:spacing w:before="75" w:after="0"/>
      </w:pPr>
      <w:r>
        <w:rPr/>
        <w:t xml:space="preserve">第一节 传统病理诊断市场</w:t>
      </w:r>
    </w:p>
    <w:p>
      <w:pPr>
        <w:spacing w:before="75" w:after="0"/>
      </w:pPr>
      <w:r>
        <w:rPr/>
        <w:t xml:space="preserve">一、组织病理检测量与癌症发病率相关性</w:t>
      </w:r>
    </w:p>
    <w:p>
      <w:pPr>
        <w:spacing w:before="75" w:after="0"/>
      </w:pPr>
      <w:r>
        <w:rPr/>
        <w:t xml:space="preserve">二、细胞学检测在宫颈癌筛查中的覆盖率瓶颈</w:t>
      </w:r>
    </w:p>
    <w:p>
      <w:pPr>
        <w:spacing w:before="75" w:after="0"/>
      </w:pPr>
      <w:r>
        <w:rPr/>
        <w:t xml:space="preserve">三、术中冰冻病理诊断的时效性溢价</w:t>
      </w:r>
    </w:p>
    <w:p>
      <w:pPr>
        <w:spacing w:before="75" w:after="0"/>
      </w:pPr>
      <w:r>
        <w:rPr/>
        <w:t xml:space="preserve">四、远程病理会诊对基层送检量的虹吸效应</w:t>
      </w:r>
    </w:p>
    <w:p>
      <w:pPr>
        <w:spacing w:before="75" w:after="0"/>
      </w:pPr>
      <w:r>
        <w:rPr/>
        <w:t xml:space="preserve">五、病理医生短缺对ai辅助诊断的依赖度</w:t>
      </w:r>
    </w:p>
    <w:p>
      <w:pPr>
        <w:spacing w:before="75" w:after="0"/>
      </w:pPr>
      <w:r>
        <w:rPr/>
        <w:t xml:space="preserve">第二节 分子病理检测市场</w:t>
      </w:r>
    </w:p>
    <w:p>
      <w:pPr>
        <w:spacing w:before="75" w:after="0"/>
      </w:pPr>
      <w:r>
        <w:rPr/>
        <w:t xml:space="preserve">一、fish技术在her2检测中的标准化程度</w:t>
      </w:r>
    </w:p>
    <w:p>
      <w:pPr>
        <w:spacing w:before="75" w:after="0"/>
      </w:pPr>
      <w:r>
        <w:rPr/>
        <w:t xml:space="preserve">二、pcr在肺癌egfr检测中的医院自主开展率</w:t>
      </w:r>
    </w:p>
    <w:p>
      <w:pPr>
        <w:spacing w:before="75" w:after="0"/>
      </w:pPr>
      <w:r>
        <w:rPr/>
        <w:t xml:space="preserve">三、ngs在肿瘤大panel检测中的模式之争</w:t>
      </w:r>
    </w:p>
    <w:p>
      <w:pPr>
        <w:spacing w:before="75" w:after="0"/>
      </w:pPr>
      <w:r>
        <w:rPr/>
        <w:t xml:space="preserve">四、甲基化检测在脑胶质瘤诊断中的技术壁垒</w:t>
      </w:r>
    </w:p>
    <w:p>
      <w:pPr>
        <w:spacing w:before="75" w:after="0"/>
      </w:pPr>
      <w:r>
        <w:rPr/>
        <w:t xml:space="preserve">五、液体活检在分子病理补充诊断中的定位</w:t>
      </w:r>
    </w:p>
    <w:p>
      <w:pPr>
        <w:spacing w:before="75" w:after="0"/>
      </w:pPr>
      <w:r>
        <w:rPr/>
        <w:t xml:space="preserve">第三节 数字病理与ai诊断市场</w:t>
      </w:r>
    </w:p>
    <w:p>
      <w:pPr>
        <w:spacing w:before="75" w:after="0"/>
      </w:pPr>
      <w:r>
        <w:rPr/>
        <w:t xml:space="preserve">一、数字病理扫描仪装机量与医院等级分布</w:t>
      </w:r>
    </w:p>
    <w:p>
      <w:pPr>
        <w:spacing w:before="75" w:after="0"/>
      </w:pPr>
      <w:r>
        <w:rPr/>
        <w:t xml:space="preserve">二、ai辅助病理诊断软件的临床试验设计</w:t>
      </w:r>
    </w:p>
    <w:p>
      <w:pPr>
        <w:spacing w:before="75" w:after="0"/>
      </w:pPr>
      <w:r>
        <w:rPr/>
        <w:t xml:space="preserve">三、数字病理数据存储的云计算成本模型</w:t>
      </w:r>
    </w:p>
    <w:p>
      <w:pPr>
        <w:spacing w:before="75" w:after="0"/>
      </w:pPr>
      <w:r>
        <w:rPr/>
        <w:t xml:space="preserve">四、ai诊断准确率与病理医生金标准的统计学一致性</w:t>
      </w:r>
    </w:p>
    <w:p>
      <w:pPr>
        <w:spacing w:before="75" w:after="0"/>
      </w:pPr>
      <w:r>
        <w:rPr/>
        <w:t xml:space="preserve">五、数字病理在病理科中心化中的角色</w:t>
      </w:r>
    </w:p>
    <w:p>
      <w:pPr>
        <w:spacing w:before="75" w:after="0"/>
      </w:pPr>
      <w:r>
        <w:rPr>
          <w:b w:val="1"/>
          <w:bCs w:val="1"/>
        </w:rPr>
        <w:t xml:space="preserve">第十章 实验室自动化与智能检测细分市场研究</w:t>
      </w:r>
    </w:p>
    <w:p>
      <w:pPr>
        <w:spacing w:before="75" w:after="0"/>
      </w:pPr>
      <w:r>
        <w:rPr/>
        <w:t xml:space="preserve">第一节 样本前处理自动化市场</w:t>
      </w:r>
    </w:p>
    <w:p>
      <w:pPr>
        <w:spacing w:before="75" w:after="0"/>
      </w:pPr>
      <w:r>
        <w:rPr/>
        <w:t xml:space="preserve">一、自动化核酸提取工作站的市场保有量与品牌集中度</w:t>
      </w:r>
    </w:p>
    <w:p>
      <w:pPr>
        <w:spacing w:before="75" w:after="0"/>
      </w:pPr>
      <w:r>
        <w:rPr/>
        <w:t xml:space="preserve">二、自动化建库系统在ngs流水线的投资回收期</w:t>
      </w:r>
    </w:p>
    <w:p>
      <w:pPr>
        <w:spacing w:before="75" w:after="0"/>
      </w:pPr>
      <w:r>
        <w:rPr/>
        <w:t xml:space="preserve">三、样本运输与存储自动化的能耗成本</w:t>
      </w:r>
    </w:p>
    <w:p>
      <w:pPr>
        <w:spacing w:before="75" w:after="0"/>
      </w:pPr>
      <w:r>
        <w:rPr/>
        <w:t xml:space="preserve">四、自动化在降低样本交叉污染中的量化效益</w:t>
      </w:r>
    </w:p>
    <w:p>
      <w:pPr>
        <w:spacing w:before="75" w:after="0"/>
      </w:pPr>
      <w:r>
        <w:rPr/>
        <w:t xml:space="preserve">五、自动化对检测实验室人效比的提升</w:t>
      </w:r>
    </w:p>
    <w:p>
      <w:pPr>
        <w:spacing w:before="75" w:after="0"/>
      </w:pPr>
      <w:r>
        <w:rPr/>
        <w:t xml:space="preserve">第二节 高通量检测平台市场</w:t>
      </w:r>
    </w:p>
    <w:p>
      <w:pPr>
        <w:spacing w:before="75" w:after="0"/>
      </w:pPr>
      <w:r>
        <w:rPr/>
        <w:t xml:space="preserve">一、全实验室自动化在大型医院检验科的渗透率</w:t>
      </w:r>
    </w:p>
    <w:p>
      <w:pPr>
        <w:spacing w:before="75" w:after="0"/>
      </w:pPr>
      <w:r>
        <w:rPr/>
        <w:t xml:space="preserve">二、模块化工作站在中型实验室的灵活配置</w:t>
      </w:r>
    </w:p>
    <w:p>
      <w:pPr>
        <w:spacing w:before="75" w:after="0"/>
      </w:pPr>
      <w:r>
        <w:rPr/>
        <w:t xml:space="preserve">三、自动化流水线对检测周转时间的压缩</w:t>
      </w:r>
    </w:p>
    <w:p>
      <w:pPr>
        <w:spacing w:before="75" w:after="0"/>
      </w:pPr>
      <w:r>
        <w:rPr/>
        <w:t xml:space="preserve">四、自动化设备维修维保的隐性成本占比</w:t>
      </w:r>
    </w:p>
    <w:p>
      <w:pPr>
        <w:spacing w:before="75" w:after="0"/>
      </w:pPr>
      <w:r>
        <w:rPr/>
        <w:t xml:space="preserve">五、自动化对检测人员技能要求的结构性转变</w:t>
      </w:r>
    </w:p>
    <w:p>
      <w:pPr>
        <w:spacing w:before="75" w:after="0"/>
      </w:pPr>
      <w:r>
        <w:rPr/>
        <w:t xml:space="preserve">第三节 ai与机器人智能检测市场</w:t>
      </w:r>
    </w:p>
    <w:p>
      <w:pPr>
        <w:spacing w:before="75" w:after="0"/>
      </w:pPr>
      <w:r>
        <w:rPr/>
        <w:t xml:space="preserve">一、ai在细胞形态识别中的阳性符合率</w:t>
      </w:r>
    </w:p>
    <w:p>
      <w:pPr>
        <w:spacing w:before="75" w:after="0"/>
      </w:pPr>
      <w:r>
        <w:rPr/>
        <w:t xml:space="preserve">二、机器人手臂在样本分拣中的错误率控制</w:t>
      </w:r>
    </w:p>
    <w:p>
      <w:pPr>
        <w:spacing w:before="75" w:after="0"/>
      </w:pPr>
      <w:r>
        <w:rPr/>
        <w:t xml:space="preserve">三、计算机视觉在微孔板读数中的替代率</w:t>
      </w:r>
    </w:p>
    <w:p>
      <w:pPr>
        <w:spacing w:before="75" w:after="0"/>
      </w:pPr>
      <w:r>
        <w:rPr/>
        <w:t xml:space="preserve">四、智能调度系统优化实验室工作流的算法模型</w:t>
      </w:r>
    </w:p>
    <w:p>
      <w:pPr>
        <w:spacing w:before="75" w:after="0"/>
      </w:pPr>
      <w:r>
        <w:rPr/>
        <w:t xml:space="preserve">五、ai自动化检测系统的监管审评进度</w:t>
      </w:r>
    </w:p>
    <w:p>
      <w:pPr>
        <w:spacing w:before="75" w:after="0"/>
      </w:pPr>
      <w:r>
        <w:rPr>
          <w:b w:val="1"/>
          <w:bCs w:val="1"/>
        </w:rPr>
        <w:t xml:space="preserve">第十一章 多组学整合与系统生物学检测市场</w:t>
      </w:r>
    </w:p>
    <w:p>
      <w:pPr>
        <w:spacing w:before="75" w:after="0"/>
      </w:pPr>
      <w:r>
        <w:rPr/>
        <w:t xml:space="preserve">第一节 基因组-转录组-蛋白组三联检市场</w:t>
      </w:r>
    </w:p>
    <w:p>
      <w:pPr>
        <w:spacing w:before="75" w:after="0"/>
      </w:pPr>
      <w:r>
        <w:rPr/>
        <w:t xml:space="preserve">一、多组学在肿瘤免疫治疗伴随诊断的协同价值</w:t>
      </w:r>
    </w:p>
    <w:p>
      <w:pPr>
        <w:spacing w:before="75" w:after="0"/>
      </w:pPr>
      <w:r>
        <w:rPr/>
        <w:t xml:space="preserve">二、数据整合平台的授权费用</w:t>
      </w:r>
    </w:p>
    <w:p>
      <w:pPr>
        <w:spacing w:before="75" w:after="0"/>
      </w:pPr>
      <w:r>
        <w:rPr/>
        <w:t xml:space="preserve">三、多组学检测的生物信息学分析服务定价</w:t>
      </w:r>
    </w:p>
    <w:p>
      <w:pPr>
        <w:spacing w:before="75" w:after="0"/>
      </w:pPr>
      <w:r>
        <w:rPr/>
        <w:t xml:space="preserve">四、临床医生对多组学报告解读能力的缺口</w:t>
      </w:r>
    </w:p>
    <w:p>
      <w:pPr>
        <w:spacing w:before="75" w:after="0"/>
      </w:pPr>
      <w:r>
        <w:rPr/>
        <w:t xml:space="preserve">五、多组学检测模式的医保支付探索</w:t>
      </w:r>
    </w:p>
    <w:p>
      <w:pPr>
        <w:spacing w:before="75" w:after="0"/>
      </w:pPr>
      <w:r>
        <w:rPr/>
        <w:t xml:space="preserve">第二节 代谢组与微生物组检测市场</w:t>
      </w:r>
    </w:p>
    <w:p>
      <w:pPr>
        <w:spacing w:before="75" w:after="0"/>
      </w:pPr>
      <w:r>
        <w:rPr/>
        <w:t xml:space="preserve">一、代谢组在新生儿遗传代谢病筛查中的扩展应用</w:t>
      </w:r>
    </w:p>
    <w:p>
      <w:pPr>
        <w:spacing w:before="75" w:after="0"/>
      </w:pPr>
      <w:r>
        <w:rPr/>
        <w:t xml:space="preserve">二、肠道菌群检测与益生菌营销的伪科学风险</w:t>
      </w:r>
    </w:p>
    <w:p>
      <w:pPr>
        <w:spacing w:before="75" w:after="0"/>
      </w:pPr>
      <w:r>
        <w:rPr/>
        <w:t xml:space="preserve">三、微生物组在肠-脑轴研究中的检测标准化</w:t>
      </w:r>
    </w:p>
    <w:p>
      <w:pPr>
        <w:spacing w:before="75" w:after="0"/>
      </w:pPr>
      <w:r>
        <w:rPr/>
        <w:t xml:space="preserve">四、代谢物检测在药物肝毒性预测中的生物标志物</w:t>
      </w:r>
    </w:p>
    <w:p>
      <w:pPr>
        <w:spacing w:before="75" w:after="0"/>
      </w:pPr>
      <w:r>
        <w:rPr/>
        <w:t xml:space="preserve">五、多组学数据整合的质量控制标准缺失</w:t>
      </w:r>
    </w:p>
    <w:p>
      <w:pPr>
        <w:spacing w:before="75" w:after="0"/>
      </w:pPr>
      <w:r>
        <w:rPr/>
        <w:t xml:space="preserve">第三节 空间多组学与单细胞分辨率市场</w:t>
      </w:r>
    </w:p>
    <w:p>
      <w:pPr>
        <w:spacing w:before="75" w:after="0"/>
      </w:pPr>
      <w:r>
        <w:rPr/>
        <w:t xml:space="preserve">一、空间转录组在肿瘤微环境异质性检测的技术垄断</w:t>
      </w:r>
    </w:p>
    <w:p>
      <w:pPr>
        <w:spacing w:before="75" w:after="0"/>
      </w:pPr>
      <w:r>
        <w:rPr/>
        <w:t xml:space="preserve">二、单细胞多组学的联合检测成本</w:t>
      </w:r>
    </w:p>
    <w:p>
      <w:pPr>
        <w:spacing w:before="75" w:after="0"/>
      </w:pPr>
      <w:r>
        <w:rPr/>
        <w:t xml:space="preserve">三、空间组学在神经退行性疾病研究的应用前景</w:t>
      </w:r>
    </w:p>
    <w:p>
      <w:pPr>
        <w:spacing w:before="75" w:after="0"/>
      </w:pPr>
      <w:r>
        <w:rPr/>
        <w:t xml:space="preserve">四、单细胞分辨率对组织样本质量的前处理要求</w:t>
      </w:r>
    </w:p>
    <w:p>
      <w:pPr>
        <w:spacing w:before="75" w:after="0"/>
      </w:pPr>
      <w:r>
        <w:rPr/>
        <w:t xml:space="preserve">五、空间多组学数据的生物信息学分析人才稀缺度</w:t>
      </w:r>
    </w:p>
    <w:p>
      <w:pPr>
        <w:spacing w:before="75" w:after="0"/>
      </w:pPr>
      <w:r>
        <w:rPr>
          <w:b w:val="1"/>
          <w:bCs w:val="1"/>
        </w:rPr>
        <w:t xml:space="preserve">第十二章 区域市场发展格局与潜力评估</w:t>
      </w:r>
    </w:p>
    <w:p>
      <w:pPr>
        <w:spacing w:before="75" w:after="0"/>
      </w:pPr>
      <w:r>
        <w:rPr/>
        <w:t xml:space="preserve">第一节 环渤海地区检测市场特征</w:t>
      </w:r>
    </w:p>
    <w:p>
      <w:pPr>
        <w:spacing w:before="75" w:after="0"/>
      </w:pPr>
      <w:r>
        <w:rPr/>
        <w:t xml:space="preserve">一、北京生物医药产业集群对高端检测的吸附效应</w:t>
      </w:r>
    </w:p>
    <w:p>
      <w:pPr>
        <w:spacing w:before="75" w:after="0"/>
      </w:pPr>
      <w:r>
        <w:rPr/>
        <w:t xml:space="preserve">二、天津自贸区进口试剂通关效率对成本的影响</w:t>
      </w:r>
    </w:p>
    <w:p>
      <w:pPr>
        <w:spacing w:before="75" w:after="0"/>
      </w:pPr>
      <w:r>
        <w:rPr/>
        <w:t xml:space="preserve">三、河北承接北京检测服务外溢的产能匹配度</w:t>
      </w:r>
    </w:p>
    <w:p>
      <w:pPr>
        <w:spacing w:before="75" w:after="0"/>
      </w:pPr>
      <w:r>
        <w:rPr/>
        <w:t xml:space="preserve">四、山东半岛新药创制对glp检测的需求</w:t>
      </w:r>
    </w:p>
    <w:p>
      <w:pPr>
        <w:spacing w:before="75" w:after="0"/>
      </w:pPr>
      <w:r>
        <w:rPr/>
        <w:t xml:space="preserve">五、东北地区检测人才流失与本地市场萎缩</w:t>
      </w:r>
    </w:p>
    <w:p>
      <w:pPr>
        <w:spacing w:before="75" w:after="0"/>
      </w:pPr>
      <w:r>
        <w:rPr/>
        <w:t xml:space="preserve">第二节 长三角地区检测市场特征</w:t>
      </w:r>
    </w:p>
    <w:p>
      <w:pPr>
        <w:spacing w:before="75" w:after="0"/>
      </w:pPr>
      <w:r>
        <w:rPr/>
        <w:t xml:space="preserve">一、上海张江药谷对cro检测服务的集聚效应</w:t>
      </w:r>
    </w:p>
    <w:p>
      <w:pPr>
        <w:spacing w:before="75" w:after="0"/>
      </w:pPr>
      <w:r>
        <w:rPr/>
        <w:t xml:space="preserve">二、苏州biobay在细胞治疗检测的领先地位</w:t>
      </w:r>
    </w:p>
    <w:p>
      <w:pPr>
        <w:spacing w:before="75" w:after="0"/>
      </w:pPr>
      <w:r>
        <w:rPr/>
        <w:t xml:space="preserve">三、杭州数字健康城对ai+检测融合的推动</w:t>
      </w:r>
    </w:p>
    <w:p>
      <w:pPr>
        <w:spacing w:before="75" w:after="0"/>
      </w:pPr>
      <w:r>
        <w:rPr/>
        <w:t xml:space="preserve">四、南京罕见病检测中心的区域辐射能力</w:t>
      </w:r>
    </w:p>
    <w:p>
      <w:pPr>
        <w:spacing w:before="75" w:after="0"/>
      </w:pPr>
      <w:r>
        <w:rPr/>
        <w:t xml:space="preserve">五、长三角检测数据跨省互认的政策壁垒</w:t>
      </w:r>
    </w:p>
    <w:p>
      <w:pPr>
        <w:spacing w:before="75" w:after="0"/>
      </w:pPr>
      <w:r>
        <w:rPr/>
        <w:t xml:space="preserve">第三节 珠三角与大湾区检测市场特征</w:t>
      </w:r>
    </w:p>
    <w:p>
      <w:pPr>
        <w:spacing w:before="75" w:after="0"/>
      </w:pPr>
      <w:r>
        <w:rPr/>
        <w:t xml:space="preserve">一、深圳华大基因对行业生态的塑造力</w:t>
      </w:r>
    </w:p>
    <w:p>
      <w:pPr>
        <w:spacing w:before="75" w:after="0"/>
      </w:pPr>
      <w:r>
        <w:rPr/>
        <w:t xml:space="preserve">二、广州国际生物岛对第三方医检机构的政策红利</w:t>
      </w:r>
    </w:p>
    <w:p>
      <w:pPr>
        <w:spacing w:before="75" w:after="0"/>
      </w:pPr>
      <w:r>
        <w:rPr/>
        <w:t xml:space="preserve">三、香港与内地检测数据互认的模式</w:t>
      </w:r>
    </w:p>
    <w:p>
      <w:pPr>
        <w:spacing w:before="75" w:after="0"/>
      </w:pPr>
      <w:r>
        <w:rPr/>
        <w:t xml:space="preserve">四、澳门精准医疗旅游对高端检测的拉动</w:t>
      </w:r>
    </w:p>
    <w:p>
      <w:pPr>
        <w:spacing w:before="75" w:after="0"/>
      </w:pPr>
      <w:r>
        <w:rPr/>
        <w:t xml:space="preserve">五、大湾区跨境样本运输的冷链物流网络</w:t>
      </w:r>
    </w:p>
    <w:p>
      <w:pPr>
        <w:spacing w:before="75" w:after="0"/>
      </w:pPr>
      <w:r>
        <w:rPr/>
        <w:t xml:space="preserve">第四节 中西部地区检测市场特征</w:t>
      </w:r>
    </w:p>
    <w:p>
      <w:pPr>
        <w:spacing w:before="75" w:after="0"/>
      </w:pPr>
      <w:r>
        <w:rPr/>
        <w:t xml:space="preserve">一、武汉光谷在基因测序设备国产化的角色</w:t>
      </w:r>
    </w:p>
    <w:p>
      <w:pPr>
        <w:spacing w:before="75" w:after="0"/>
      </w:pPr>
      <w:r>
        <w:rPr/>
        <w:t xml:space="preserve">二、成都天府国际生物城的检测服务外包需求</w:t>
      </w:r>
    </w:p>
    <w:p>
      <w:pPr>
        <w:spacing w:before="75" w:after="0"/>
      </w:pPr>
      <w:r>
        <w:rPr/>
        <w:t xml:space="preserve">三、重庆国家基因检测技术应用示范中心的溢出效应</w:t>
      </w:r>
    </w:p>
    <w:p>
      <w:pPr>
        <w:spacing w:before="75" w:after="0"/>
      </w:pPr>
      <w:r>
        <w:rPr/>
        <w:t xml:space="preserve">四、西部样本外送东部检测的物流时效损失</w:t>
      </w:r>
    </w:p>
    <w:p>
      <w:pPr>
        <w:spacing w:before="75" w:after="0"/>
      </w:pPr>
      <w:r>
        <w:rPr/>
        <w:t xml:space="preserve">五、中西部检测价格洼地对企业投资的吸引力</w:t>
      </w:r>
    </w:p>
    <w:p>
      <w:pPr>
        <w:spacing w:before="75" w:after="0"/>
      </w:pPr>
      <w:r>
        <w:rPr>
          <w:b w:val="1"/>
          <w:bCs w:val="1"/>
        </w:rPr>
        <w:t xml:space="preserve">第十三章 竞争格局演化与市场主体行为分析</w:t>
      </w:r>
    </w:p>
    <w:p>
      <w:pPr>
        <w:spacing w:before="75" w:after="0"/>
      </w:pPr>
      <w:r>
        <w:rPr/>
        <w:t xml:space="preserve">第一节 市场集中度与竞争梯队划分</w:t>
      </w:r>
    </w:p>
    <w:p>
      <w:pPr>
        <w:spacing w:before="75" w:after="0"/>
      </w:pPr>
      <w:r>
        <w:rPr/>
        <w:t xml:space="preserve">一、cr5市场份额与毛利率对比</w:t>
      </w:r>
    </w:p>
    <w:p>
      <w:pPr>
        <w:spacing w:before="75" w:after="0"/>
      </w:pPr>
      <w:r>
        <w:rPr/>
        <w:t xml:space="preserve">二、独立第三方与医院附属实验室的竞争边界</w:t>
      </w:r>
    </w:p>
    <w:p>
      <w:pPr>
        <w:spacing w:before="75" w:after="0"/>
      </w:pPr>
      <w:r>
        <w:rPr/>
        <w:t xml:space="preserve">三、外资检测在中国的本土化困境</w:t>
      </w:r>
    </w:p>
    <w:p>
      <w:pPr>
        <w:spacing w:before="75" w:after="0"/>
      </w:pPr>
      <w:r>
        <w:rPr/>
        <w:t xml:space="preserve">四、互联网巨头跨界检测的流量逻辑</w:t>
      </w:r>
    </w:p>
    <w:p>
      <w:pPr>
        <w:spacing w:before="75" w:after="0"/>
      </w:pPr>
      <w:r>
        <w:rPr/>
        <w:t xml:space="preserve">五、新兴biotech在肿瘤检测的垂直深耕</w:t>
      </w:r>
    </w:p>
    <w:p>
      <w:pPr>
        <w:spacing w:before="75" w:after="0"/>
      </w:pPr>
      <w:r>
        <w:rPr/>
        <w:t xml:space="preserve">第二节 核心竞争力构建要素</w:t>
      </w:r>
    </w:p>
    <w:p>
      <w:pPr>
        <w:spacing w:before="75" w:after="0"/>
      </w:pPr>
      <w:r>
        <w:rPr/>
        <w:t xml:space="preserve">一、检测资质获取成本与周期</w:t>
      </w:r>
    </w:p>
    <w:p>
      <w:pPr>
        <w:spacing w:before="75" w:after="0"/>
      </w:pPr>
      <w:r>
        <w:rPr/>
        <w:t xml:space="preserve">二、冷链物流网络覆盖半径与样本质量保障能力</w:t>
      </w:r>
    </w:p>
    <w:p>
      <w:pPr>
        <w:spacing w:before="75" w:after="0"/>
      </w:pPr>
      <w:r>
        <w:rPr/>
        <w:t xml:space="preserve">三、生物信息学分析能力的护城河</w:t>
      </w:r>
    </w:p>
    <w:p>
      <w:pPr>
        <w:spacing w:before="75" w:after="0"/>
      </w:pPr>
      <w:r>
        <w:rPr/>
        <w:t xml:space="preserve">四、临床推广团队的地推效率</w:t>
      </w:r>
    </w:p>
    <w:p>
      <w:pPr>
        <w:spacing w:before="75" w:after="0"/>
      </w:pPr>
      <w:r>
        <w:rPr/>
        <w:t xml:space="preserve">五、数据安全合规的隐性成本</w:t>
      </w:r>
    </w:p>
    <w:p>
      <w:pPr>
        <w:spacing w:before="75" w:after="0"/>
      </w:pPr>
      <w:r>
        <w:rPr/>
        <w:t xml:space="preserve">第三节 价格竞争与非价格竞争策略</w:t>
      </w:r>
    </w:p>
    <w:p>
      <w:pPr>
        <w:spacing w:before="75" w:after="0"/>
      </w:pPr>
      <w:r>
        <w:rPr/>
        <w:t xml:space="preserve">一、特检项目价格战的盈亏平衡点</w:t>
      </w:r>
    </w:p>
    <w:p>
      <w:pPr>
        <w:spacing w:before="75" w:after="0"/>
      </w:pPr>
      <w:r>
        <w:rPr/>
        <w:t xml:space="preserve">二、检测+解读+用药推荐一体化服务溢价</w:t>
      </w:r>
    </w:p>
    <w:p>
      <w:pPr>
        <w:spacing w:before="75" w:after="0"/>
      </w:pPr>
      <w:r>
        <w:rPr/>
        <w:t xml:space="preserve">三、与药企共推伴随诊断的捆绑分成模式</w:t>
      </w:r>
    </w:p>
    <w:p>
      <w:pPr>
        <w:spacing w:before="75" w:after="0"/>
      </w:pPr>
      <w:r>
        <w:rPr/>
        <w:t xml:space="preserve">四、学术会议营销的roi与转化漏斗</w:t>
      </w:r>
    </w:p>
    <w:p>
      <w:pPr>
        <w:spacing w:before="75" w:after="0"/>
      </w:pPr>
      <w:r>
        <w:rPr/>
        <w:t xml:space="preserve">五、检测数据saas化订阅的客户流失率</w:t>
      </w:r>
    </w:p>
    <w:p>
      <w:pPr>
        <w:spacing w:before="75" w:after="0"/>
      </w:pPr>
      <w:r>
        <w:rPr>
          <w:b w:val="1"/>
          <w:bCs w:val="1"/>
        </w:rPr>
        <w:t xml:space="preserve">第十四章 商业模式创新与平台化转型路径</w:t>
      </w:r>
    </w:p>
    <w:p>
      <w:pPr>
        <w:spacing w:before="75" w:after="0"/>
      </w:pPr>
      <w:r>
        <w:rPr/>
        <w:t xml:space="preserve">第一节 传统检测服务模式瓶颈</w:t>
      </w:r>
    </w:p>
    <w:p>
      <w:pPr>
        <w:spacing w:before="75" w:after="0"/>
      </w:pPr>
      <w:r>
        <w:rPr/>
        <w:t xml:space="preserve">一、单次检测服务边际成本难以下降的规模困局</w:t>
      </w:r>
    </w:p>
    <w:p>
      <w:pPr>
        <w:spacing w:before="75" w:after="0"/>
      </w:pPr>
      <w:r>
        <w:rPr/>
        <w:t xml:space="preserve">二、医院回款周期长对现金流的挤压</w:t>
      </w:r>
    </w:p>
    <w:p>
      <w:pPr>
        <w:spacing w:before="75" w:after="0"/>
      </w:pPr>
      <w:r>
        <w:rPr/>
        <w:t xml:space="preserve">三、检测数据孤岛无法释放价值的数据负债</w:t>
      </w:r>
    </w:p>
    <w:p>
      <w:pPr>
        <w:spacing w:before="75" w:after="0"/>
      </w:pPr>
      <w:r>
        <w:rPr/>
        <w:t xml:space="preserve">四、检测人员高流动率对质量稳定性的冲击</w:t>
      </w:r>
    </w:p>
    <w:p>
      <w:pPr>
        <w:spacing w:before="75" w:after="0"/>
      </w:pPr>
      <w:r>
        <w:rPr/>
        <w:t xml:space="preserve">五、基层市场获客成本与客单价倒挂</w:t>
      </w:r>
    </w:p>
    <w:p>
      <w:pPr>
        <w:spacing w:before="75" w:after="0"/>
      </w:pPr>
      <w:r>
        <w:rPr/>
        <w:t xml:space="preserve">第二节 平台化与生态化创新模式</w:t>
      </w:r>
    </w:p>
    <w:p>
      <w:pPr>
        <w:spacing w:before="75" w:after="0"/>
      </w:pPr>
      <w:r>
        <w:rPr/>
        <w:t xml:space="preserve">一、检测能力共享平台的撮合交易机制与抽成比例</w:t>
      </w:r>
    </w:p>
    <w:p>
      <w:pPr>
        <w:spacing w:before="75" w:after="0"/>
      </w:pPr>
      <w:r>
        <w:rPr/>
        <w:t xml:space="preserve">二、互联网医院嵌套检测服务的闭环设计</w:t>
      </w:r>
    </w:p>
    <w:p>
      <w:pPr>
        <w:spacing w:before="75" w:after="0"/>
      </w:pPr>
      <w:r>
        <w:rPr/>
        <w:t xml:space="preserve">三、检测数据资产化与商业保险精算的对接</w:t>
      </w:r>
    </w:p>
    <w:p>
      <w:pPr>
        <w:spacing w:before="75" w:after="0"/>
      </w:pPr>
      <w:r>
        <w:rPr/>
        <w:t xml:space="preserve">四、政府公共卫生检测项目的ppp模式设计</w:t>
      </w:r>
    </w:p>
    <w:p>
      <w:pPr>
        <w:spacing w:before="75" w:after="0"/>
      </w:pPr>
      <w:r>
        <w:rPr/>
        <w:t xml:space="preserve">五、检测联盟集中采购的设备折扣</w:t>
      </w:r>
    </w:p>
    <w:p>
      <w:pPr>
        <w:spacing w:before="75" w:after="0"/>
      </w:pPr>
      <w:r>
        <w:rPr/>
        <w:t xml:space="preserve">第三节 数字化转型商业模式</w:t>
      </w:r>
    </w:p>
    <w:p>
      <w:pPr>
        <w:spacing w:before="75" w:after="0"/>
      </w:pPr>
      <w:r>
        <w:rPr/>
        <w:t xml:space="preserve">一、lims云化降低中小实验室it投入的订阅模式</w:t>
      </w:r>
    </w:p>
    <w:p>
      <w:pPr>
        <w:spacing w:before="75" w:after="0"/>
      </w:pPr>
      <w:r>
        <w:rPr/>
        <w:t xml:space="preserve">二、ai辅助报告生成对人力成本节约的幅度测算</w:t>
      </w:r>
    </w:p>
    <w:p>
      <w:pPr>
        <w:spacing w:before="75" w:after="0"/>
      </w:pPr>
      <w:r>
        <w:rPr/>
        <w:t xml:space="preserve">三、检测结果区块链存证的时间戳法律效力</w:t>
      </w:r>
    </w:p>
    <w:p>
      <w:pPr>
        <w:spacing w:before="75" w:after="0"/>
      </w:pPr>
      <w:r>
        <w:rPr/>
        <w:t xml:space="preserve">四、iot设备远程监控的预测性维护服务</w:t>
      </w:r>
    </w:p>
    <w:p>
      <w:pPr>
        <w:spacing w:before="75" w:after="0"/>
      </w:pPr>
      <w:r>
        <w:rPr/>
        <w:t xml:space="preserve">五、检测大数据驱动的科研cro服务溢价</w:t>
      </w:r>
    </w:p>
    <w:p>
      <w:pPr>
        <w:spacing w:before="75" w:after="0"/>
      </w:pPr>
      <w:r>
        <w:rPr>
          <w:b w:val="1"/>
          <w:bCs w:val="1"/>
        </w:rPr>
        <w:t xml:space="preserve">第十五章 政策与标准体系对行业塑造力分析</w:t>
      </w:r>
    </w:p>
    <w:p>
      <w:pPr>
        <w:spacing w:before="75" w:after="0"/>
      </w:pPr>
      <w:r>
        <w:rPr/>
        <w:t xml:space="preserve">第一节 法律法规框架演进方向</w:t>
      </w:r>
    </w:p>
    <w:p>
      <w:pPr>
        <w:spacing w:before="75" w:after="0"/>
      </w:pPr>
      <w:r>
        <w:rPr/>
        <w:t xml:space="preserve">一、医疗器械监督管理条例对ldt模式的模糊地带</w:t>
      </w:r>
    </w:p>
    <w:p>
      <w:pPr>
        <w:spacing w:before="75" w:after="0"/>
      </w:pPr>
      <w:r>
        <w:rPr/>
        <w:t xml:space="preserve">二、人类遗传资源管理条例对跨境数据流动的限制</w:t>
      </w:r>
    </w:p>
    <w:p>
      <w:pPr>
        <w:spacing w:before="75" w:after="0"/>
      </w:pPr>
      <w:r>
        <w:rPr/>
        <w:t xml:space="preserve">三、生物安全法对高致病性病原检测的资质要求</w:t>
      </w:r>
    </w:p>
    <w:p>
      <w:pPr>
        <w:spacing w:before="75" w:after="0"/>
      </w:pPr>
      <w:r>
        <w:rPr/>
        <w:t xml:space="preserve">四、个人信息保护法对基因数据敏感信息的脱敏标准</w:t>
      </w:r>
    </w:p>
    <w:p>
      <w:pPr>
        <w:spacing w:before="75" w:after="0"/>
      </w:pPr>
      <w:r>
        <w:rPr/>
        <w:t xml:space="preserve">五、不正当竞争法对检测数据滥用的规制</w:t>
      </w:r>
    </w:p>
    <w:p>
      <w:pPr>
        <w:spacing w:before="75" w:after="0"/>
      </w:pPr>
      <w:r>
        <w:rPr/>
        <w:t xml:space="preserve">第二节 标准体系完善路径</w:t>
      </w:r>
    </w:p>
    <w:p>
      <w:pPr>
        <w:spacing w:before="75" w:after="0"/>
      </w:pPr>
      <w:r>
        <w:rPr/>
        <w:t xml:space="preserve">一、基因检测国标与团标的效力等级争议</w:t>
      </w:r>
    </w:p>
    <w:p>
      <w:pPr>
        <w:spacing w:before="75" w:after="0"/>
      </w:pPr>
      <w:r>
        <w:rPr/>
        <w:t xml:space="preserve">二、肿瘤ngs panel企业标准数据集的临床认可度</w:t>
      </w:r>
    </w:p>
    <w:p>
      <w:pPr>
        <w:spacing w:before="75" w:after="0"/>
      </w:pPr>
      <w:r>
        <w:rPr/>
        <w:t xml:space="preserve">三、单细胞测序数据标准的中国本地化</w:t>
      </w:r>
    </w:p>
    <w:p>
      <w:pPr>
        <w:spacing w:before="75" w:after="0"/>
      </w:pPr>
      <w:r>
        <w:rPr/>
        <w:t xml:space="preserve">四、ai辅助诊断软件的审评标准进度</w:t>
      </w:r>
    </w:p>
    <w:p>
      <w:pPr>
        <w:spacing w:before="75" w:after="0"/>
      </w:pPr>
      <w:r>
        <w:rPr/>
        <w:t xml:space="preserve">五、国际标准与中国cma的互认机制</w:t>
      </w:r>
    </w:p>
    <w:p>
      <w:pPr>
        <w:spacing w:before="75" w:after="0"/>
      </w:pPr>
      <w:r>
        <w:rPr/>
        <w:t xml:space="preserve">第三节 认证认可制度影响</w:t>
      </w:r>
    </w:p>
    <w:p>
      <w:pPr>
        <w:spacing w:before="75" w:after="0"/>
      </w:pPr>
      <w:r>
        <w:rPr/>
        <w:t xml:space="preserve">一、iso15189认可对医院检验科外送检测的背书作用</w:t>
      </w:r>
    </w:p>
    <w:p>
      <w:pPr>
        <w:spacing w:before="75" w:after="0"/>
      </w:pPr>
      <w:r>
        <w:rPr/>
        <w:t xml:space="preserve">二、cap认证对提升国际多中心临床试验竞争力的价值</w:t>
      </w:r>
    </w:p>
    <w:p>
      <w:pPr>
        <w:spacing w:before="75" w:after="0"/>
      </w:pPr>
      <w:r>
        <w:rPr/>
        <w:t xml:space="preserve">三、cnas认可在罕见病检测ldt中的法律效力</w:t>
      </w:r>
    </w:p>
    <w:p>
      <w:pPr>
        <w:spacing w:before="75" w:after="0"/>
      </w:pPr>
      <w:r>
        <w:rPr/>
        <w:t xml:space="preserve">四、cma资质在环境微生物检测的行政许可</w:t>
      </w:r>
    </w:p>
    <w:p>
      <w:pPr>
        <w:spacing w:before="75" w:after="0"/>
      </w:pPr>
      <w:r>
        <w:rPr/>
        <w:t xml:space="preserve">五、国家医学检验中心评定的资源配置效应</w:t>
      </w:r>
    </w:p>
    <w:p>
      <w:pPr>
        <w:spacing w:before="75" w:after="0"/>
      </w:pPr>
      <w:r>
        <w:rPr>
          <w:b w:val="1"/>
          <w:bCs w:val="1"/>
        </w:rPr>
        <w:t xml:space="preserve">第十六章 投融资趋势与资本运作策略</w:t>
      </w:r>
    </w:p>
    <w:p>
      <w:pPr>
        <w:spacing w:before="75" w:after="0"/>
      </w:pPr>
      <w:r>
        <w:rPr/>
        <w:t xml:space="preserve">第一节 行业投资吸引力评估</w:t>
      </w:r>
    </w:p>
    <w:p>
      <w:pPr>
        <w:spacing w:before="75" w:after="0"/>
      </w:pPr>
      <w:r>
        <w:rPr/>
        <w:t xml:space="preserve">一、生命科学检测行业pe/vc投资irr历史分布</w:t>
      </w:r>
    </w:p>
    <w:p>
      <w:pPr>
        <w:spacing w:before="75" w:after="0"/>
      </w:pPr>
      <w:r>
        <w:rPr/>
        <w:t xml:space="preserve">二、检测行业并购估值倍数区间</w:t>
      </w:r>
    </w:p>
    <w:p>
      <w:pPr>
        <w:spacing w:before="75" w:after="0"/>
      </w:pPr>
      <w:r>
        <w:rPr/>
        <w:t xml:space="preserve">三、pre-ipo检测机构净利润门槛达成难度</w:t>
      </w:r>
    </w:p>
    <w:p>
      <w:pPr>
        <w:spacing w:before="75" w:after="0"/>
      </w:pPr>
      <w:r>
        <w:rPr/>
        <w:t xml:space="preserve">四、行业经营性现金流/营收比率的稳健性</w:t>
      </w:r>
    </w:p>
    <w:p>
      <w:pPr>
        <w:spacing w:before="75" w:after="0"/>
      </w:pPr>
      <w:r>
        <w:rPr/>
        <w:t xml:space="preserve">五、检测行业抗周期属性在医改深化期的防御价值</w:t>
      </w:r>
    </w:p>
    <w:p>
      <w:pPr>
        <w:spacing w:before="75" w:after="0"/>
      </w:pPr>
      <w:r>
        <w:rPr/>
        <w:t xml:space="preserve">第二节 融资模式与资本结构</w:t>
      </w:r>
    </w:p>
    <w:p>
      <w:pPr>
        <w:spacing w:before="75" w:after="0"/>
      </w:pPr>
      <w:r>
        <w:rPr/>
        <w:t xml:space="preserve">一、国资背景检测机构混改引入战投的路径设计</w:t>
      </w:r>
    </w:p>
    <w:p>
      <w:pPr>
        <w:spacing w:before="75" w:after="0"/>
      </w:pPr>
      <w:r>
        <w:rPr/>
        <w:t xml:space="preserve">二、中小检测机构设备融资租赁的财务杠杆风险</w:t>
      </w:r>
    </w:p>
    <w:p>
      <w:pPr>
        <w:spacing w:before="75" w:after="0"/>
      </w:pPr>
      <w:r>
        <w:rPr/>
        <w:t xml:space="preserve">三、政府产业引导基金对区域检测中心的返投要求</w:t>
      </w:r>
    </w:p>
    <w:p>
      <w:pPr>
        <w:spacing w:before="75" w:after="0"/>
      </w:pPr>
      <w:r>
        <w:rPr/>
        <w:t xml:space="preserve">四、检测机构员工持股平台的税务筹划</w:t>
      </w:r>
    </w:p>
    <w:p>
      <w:pPr>
        <w:spacing w:before="75" w:after="0"/>
      </w:pPr>
      <w:r>
        <w:rPr/>
        <w:t xml:space="preserve">五、检测数据资产质押融资的法律障碍</w:t>
      </w:r>
    </w:p>
    <w:p>
      <w:pPr>
        <w:spacing w:before="75" w:after="0"/>
      </w:pPr>
      <w:r>
        <w:rPr/>
        <w:t xml:space="preserve">第三节 并购整合趋势</w:t>
      </w:r>
    </w:p>
    <w:p>
      <w:pPr>
        <w:spacing w:before="75" w:after="0"/>
      </w:pPr>
      <w:r>
        <w:rPr/>
        <w:t xml:space="preserve">一、头部机构横向并购的协同效应测算</w:t>
      </w:r>
    </w:p>
    <w:p>
      <w:pPr>
        <w:spacing w:before="75" w:after="0"/>
      </w:pPr>
      <w:r>
        <w:rPr/>
        <w:t xml:space="preserve">二、纵向并购对毛利率的提升</w:t>
      </w:r>
    </w:p>
    <w:p>
      <w:pPr>
        <w:spacing w:before="75" w:after="0"/>
      </w:pPr>
      <w:r>
        <w:rPr/>
        <w:t xml:space="preserve">三、跨界并购的估值泡沫与整合失败率</w:t>
      </w:r>
    </w:p>
    <w:p>
      <w:pPr>
        <w:spacing w:before="75" w:after="0"/>
      </w:pPr>
      <w:r>
        <w:rPr/>
        <w:t xml:space="preserve">四、国有医院检验科托管的混合所有制改革</w:t>
      </w:r>
    </w:p>
    <w:p>
      <w:pPr>
        <w:spacing w:before="75" w:after="0"/>
      </w:pPr>
      <w:r>
        <w:rPr/>
        <w:t xml:space="preserve">五、并购后质量体系整合的文化冲突成本</w:t>
      </w:r>
    </w:p>
    <w:p>
      <w:pPr>
        <w:spacing w:before="75" w:after="0"/>
      </w:pPr>
      <w:r>
        <w:rPr>
          <w:b w:val="1"/>
          <w:bCs w:val="1"/>
        </w:rPr>
        <w:t xml:space="preserve">第十七章 行业风险识别与压力测试</w:t>
      </w:r>
    </w:p>
    <w:p>
      <w:pPr>
        <w:spacing w:before="75" w:after="0"/>
      </w:pPr>
      <w:r>
        <w:rPr/>
        <w:t xml:space="preserve">第一节 技术迭代风险</w:t>
      </w:r>
    </w:p>
    <w:p>
      <w:pPr>
        <w:spacing w:before="75" w:after="0"/>
      </w:pPr>
      <w:r>
        <w:rPr/>
        <w:t xml:space="preserve">一、单细胞测序颠覆传统测序的替代率阈值</w:t>
      </w:r>
    </w:p>
    <w:p>
      <w:pPr>
        <w:spacing w:before="75" w:after="0"/>
      </w:pPr>
      <w:r>
        <w:rPr/>
        <w:t xml:space="preserve">二、ai误诊导致检测报告错误的法律责任界定空白</w:t>
      </w:r>
    </w:p>
    <w:p>
      <w:pPr>
        <w:spacing w:before="75" w:after="0"/>
      </w:pPr>
      <w:r>
        <w:rPr/>
        <w:t xml:space="preserve">三、检测技术更新周期缩短至3年的设备淘汰损失</w:t>
      </w:r>
    </w:p>
    <w:p>
      <w:pPr>
        <w:spacing w:before="75" w:after="0"/>
      </w:pPr>
      <w:r>
        <w:rPr/>
        <w:t xml:space="preserve">四、技术人才知识老化与再培训成本</w:t>
      </w:r>
    </w:p>
    <w:p>
      <w:pPr>
        <w:spacing w:before="75" w:after="0"/>
      </w:pPr>
      <w:r>
        <w:rPr/>
        <w:t xml:space="preserve">五、知识产权诉讼的赔偿金额</w:t>
      </w:r>
    </w:p>
    <w:p>
      <w:pPr>
        <w:spacing w:before="75" w:after="0"/>
      </w:pPr>
      <w:r>
        <w:rPr/>
        <w:t xml:space="preserve">第二节 市场需求波动风险</w:t>
      </w:r>
    </w:p>
    <w:p>
      <w:pPr>
        <w:spacing w:before="75" w:after="0"/>
      </w:pPr>
      <w:r>
        <w:rPr/>
        <w:t xml:space="preserve">一、医保控费对检测项目价格的冲击幅度</w:t>
      </w:r>
    </w:p>
    <w:p>
      <w:pPr>
        <w:spacing w:before="75" w:after="0"/>
      </w:pPr>
      <w:r>
        <w:rPr/>
        <w:t xml:space="preserve">二、药品临床试验数量下降对科研检测的连带影响</w:t>
      </w:r>
    </w:p>
    <w:p>
      <w:pPr>
        <w:spacing w:before="75" w:after="0"/>
      </w:pPr>
      <w:r>
        <w:rPr/>
        <w:t xml:space="preserve">三、消费者基因检测需求低频性的获客困境</w:t>
      </w:r>
    </w:p>
    <w:p>
      <w:pPr>
        <w:spacing w:before="75" w:after="0"/>
      </w:pPr>
      <w:r>
        <w:rPr/>
        <w:t xml:space="preserve">四、虚假报告劣币驱逐良币的风险</w:t>
      </w:r>
    </w:p>
    <w:p>
      <w:pPr>
        <w:spacing w:before="75" w:after="0"/>
      </w:pPr>
      <w:r>
        <w:rPr/>
        <w:t xml:space="preserve">五、医院检验科能力建设加强对外送检测的替代</w:t>
      </w:r>
    </w:p>
    <w:p>
      <w:pPr>
        <w:spacing w:before="75" w:after="0"/>
      </w:pPr>
      <w:r>
        <w:rPr/>
        <w:t xml:space="preserve">第三节 合规与声誉风险</w:t>
      </w:r>
    </w:p>
    <w:p>
      <w:pPr>
        <w:spacing w:before="75" w:after="0"/>
      </w:pPr>
      <w:r>
        <w:rPr/>
        <w:t xml:space="preserve">一、人类遗传资源违规出境的刑事责任与机构吊销风险</w:t>
      </w:r>
    </w:p>
    <w:p>
      <w:pPr>
        <w:spacing w:before="75" w:after="0"/>
      </w:pPr>
      <w:r>
        <w:rPr/>
        <w:t xml:space="preserve">二、检测报告超范围、虚假报告的行政处罚吊销执照</w:t>
      </w:r>
    </w:p>
    <w:p>
      <w:pPr>
        <w:spacing w:before="75" w:after="0"/>
      </w:pPr>
      <w:r>
        <w:rPr/>
        <w:t xml:space="preserve">三、质量控制失控导致批量报告召回的损失</w:t>
      </w:r>
    </w:p>
    <w:p>
      <w:pPr>
        <w:spacing w:before="75" w:after="0"/>
      </w:pPr>
      <w:r>
        <w:rPr/>
        <w:t xml:space="preserve">四、基因数据泄露引发群体性维权事件</w:t>
      </w:r>
    </w:p>
    <w:p>
      <w:pPr>
        <w:spacing w:before="75" w:after="0"/>
      </w:pPr>
      <w:r>
        <w:rPr/>
        <w:t xml:space="preserve">五、室间质评不合格对机构品牌的折损</w:t>
      </w:r>
    </w:p>
    <w:p>
      <w:pPr>
        <w:spacing w:before="75" w:after="0"/>
      </w:pPr>
      <w:r>
        <w:rPr/>
        <w:t xml:space="preserve">第四节 宏观环境压力测试</w:t>
      </w:r>
    </w:p>
    <w:p>
      <w:pPr>
        <w:spacing w:before="75" w:after="0"/>
      </w:pPr>
      <w:r>
        <w:rPr/>
        <w:t xml:space="preserve">一、gdp增速放缓对检测市场规模的敏感性分析</w:t>
      </w:r>
    </w:p>
    <w:p>
      <w:pPr>
        <w:spacing w:before="75" w:after="0"/>
      </w:pPr>
      <w:r>
        <w:rPr/>
        <w:t xml:space="preserve">二、美元汇率升值对进口试剂成本的传导</w:t>
      </w:r>
    </w:p>
    <w:p>
      <w:pPr>
        <w:spacing w:before="75" w:after="0"/>
      </w:pPr>
      <w:r>
        <w:rPr/>
        <w:t xml:space="preserve">三、中美科技脱钩对测序仪与高端设备供应的阻断</w:t>
      </w:r>
    </w:p>
    <w:p>
      <w:pPr>
        <w:spacing w:before="75" w:after="0"/>
      </w:pPr>
      <w:r>
        <w:rPr/>
        <w:t xml:space="preserve">四、突发公共卫生事件对常规检测的挤出</w:t>
      </w:r>
    </w:p>
    <w:p>
      <w:pPr>
        <w:spacing w:before="75" w:after="0"/>
      </w:pPr>
      <w:r>
        <w:rPr/>
        <w:t xml:space="preserve">五、人口老龄化导致检测人员短缺的数量缺口</w:t>
      </w:r>
    </w:p>
    <w:p>
      <w:pPr>
        <w:spacing w:before="75" w:after="0"/>
      </w:pPr>
      <w:r>
        <w:rPr>
          <w:b w:val="1"/>
          <w:bCs w:val="1"/>
        </w:rPr>
        <w:t xml:space="preserve">第十八章 前景预测与发展趋势战略研判</w:t>
      </w:r>
    </w:p>
    <w:p>
      <w:pPr>
        <w:spacing w:before="75" w:after="0"/>
      </w:pPr>
      <w:r>
        <w:rPr/>
        <w:t xml:space="preserve">第一节 2026-2031年市场规模预测</w:t>
      </w:r>
    </w:p>
    <w:p>
      <w:pPr>
        <w:spacing w:before="75" w:after="0"/>
      </w:pPr>
      <w:r>
        <w:rPr/>
        <w:t xml:space="preserve">一、整体市场容量年复合增长率情景预测</w:t>
      </w:r>
    </w:p>
    <w:p>
      <w:pPr>
        <w:spacing w:before="75" w:after="0"/>
      </w:pPr>
      <w:r>
        <w:rPr/>
        <w:t xml:space="preserve">二、各细分市场增长贡献度排序</w:t>
      </w:r>
    </w:p>
    <w:p>
      <w:pPr>
        <w:spacing w:before="75" w:after="0"/>
      </w:pPr>
      <w:r>
        <w:rPr/>
        <w:t xml:space="preserve">三、临床诊断、科研服务、消费级三板块增速剪刀差</w:t>
      </w:r>
    </w:p>
    <w:p>
      <w:pPr>
        <w:spacing w:before="75" w:after="0"/>
      </w:pPr>
      <w:r>
        <w:rPr/>
        <w:t xml:space="preserve">四、政府端与企业端需求结构演变</w:t>
      </w:r>
    </w:p>
    <w:p>
      <w:pPr>
        <w:spacing w:before="75" w:after="0"/>
      </w:pPr>
      <w:r>
        <w:rPr/>
        <w:t xml:space="preserve">五、新兴检测从千万到十亿的市场培育周期</w:t>
      </w:r>
    </w:p>
    <w:p>
      <w:pPr>
        <w:spacing w:before="75" w:after="0"/>
      </w:pPr>
      <w:r>
        <w:rPr/>
        <w:t xml:space="preserve">第二节 技术变革趋势总览</w:t>
      </w:r>
    </w:p>
    <w:p>
      <w:pPr>
        <w:spacing w:before="75" w:after="0"/>
      </w:pPr>
      <w:r>
        <w:rPr/>
        <w:t xml:space="preserve">一、检测技术从单一组学向多组学整合的路线图</w:t>
      </w:r>
    </w:p>
    <w:p>
      <w:pPr>
        <w:spacing w:before="75" w:after="0"/>
      </w:pPr>
      <w:r>
        <w:rPr/>
        <w:t xml:space="preserve">二、检测数据从结果交付向临床决策支持的升级</w:t>
      </w:r>
    </w:p>
    <w:p>
      <w:pPr>
        <w:spacing w:before="75" w:after="0"/>
      </w:pPr>
      <w:r>
        <w:rPr/>
        <w:t xml:space="preserve">三、检测设备从单机自动化向全实验室智能化迁移</w:t>
      </w:r>
    </w:p>
    <w:p>
      <w:pPr>
        <w:spacing w:before="75" w:after="0"/>
      </w:pPr>
      <w:r>
        <w:rPr/>
        <w:t xml:space="preserve">四、检测服务从人力密集型向人机协同型转变</w:t>
      </w:r>
    </w:p>
    <w:p>
      <w:pPr>
        <w:spacing w:before="75" w:after="0"/>
      </w:pPr>
      <w:r>
        <w:rPr/>
        <w:t xml:space="preserve">五、检测标准从碎片化向体系化集成</w:t>
      </w:r>
    </w:p>
    <w:p>
      <w:pPr>
        <w:spacing w:before="75" w:after="0"/>
      </w:pPr>
      <w:r>
        <w:rPr/>
        <w:t xml:space="preserve">第三节 产业融合趋势预判</w:t>
      </w:r>
    </w:p>
    <w:p>
      <w:pPr>
        <w:spacing w:before="75" w:after="0"/>
      </w:pPr>
      <w:r>
        <w:rPr/>
        <w:t xml:space="preserve">一、检测+ai制药的靶点发现服务</w:t>
      </w:r>
    </w:p>
    <w:p>
      <w:pPr>
        <w:spacing w:before="75" w:after="0"/>
      </w:pPr>
      <w:r>
        <w:rPr/>
        <w:t xml:space="preserve">二、检测+保险的产品设计</w:t>
      </w:r>
    </w:p>
    <w:p>
      <w:pPr>
        <w:spacing w:before="75" w:after="0"/>
      </w:pPr>
      <w:r>
        <w:rPr/>
        <w:t xml:space="preserve">三、检测+互联网医院的远程诊断闭环</w:t>
      </w:r>
    </w:p>
    <w:p>
      <w:pPr>
        <w:spacing w:before="75" w:after="0"/>
      </w:pPr>
      <w:r>
        <w:rPr/>
        <w:t xml:space="preserve">四、检测+生物样本库的数据资产化</w:t>
      </w:r>
    </w:p>
    <w:p>
      <w:pPr>
        <w:spacing w:before="75" w:after="0"/>
      </w:pPr>
      <w:r>
        <w:rPr/>
        <w:t xml:space="preserve">五、检测+临床cro的一站式设计服务</w:t>
      </w:r>
    </w:p>
    <w:p>
      <w:pPr>
        <w:spacing w:before="75" w:after="0"/>
      </w:pPr>
      <w:r>
        <w:rPr>
          <w:b w:val="1"/>
          <w:bCs w:val="1"/>
        </w:rPr>
        <w:t xml:space="preserve">第十九章 热点专题一：ai大模型对检测行业的颠覆性重构</w:t>
      </w:r>
    </w:p>
    <w:p>
      <w:pPr>
        <w:spacing w:before="75" w:after="0"/>
      </w:pPr>
      <w:r>
        <w:rPr/>
        <w:t xml:space="preserve">第一节 ai在检测流程全链条渗透</w:t>
      </w:r>
    </w:p>
    <w:p>
      <w:pPr>
        <w:spacing w:before="75" w:after="0"/>
      </w:pPr>
      <w:r>
        <w:rPr/>
        <w:t xml:space="preserve">一、chatgpt类工具在基因检测报告自动撰写中的准确性</w:t>
      </w:r>
    </w:p>
    <w:p>
      <w:pPr>
        <w:spacing w:before="75" w:after="0"/>
      </w:pPr>
      <w:r>
        <w:rPr/>
        <w:t xml:space="preserve">二、计算机视觉在细胞形态识别中的阳性预测值提升</w:t>
      </w:r>
    </w:p>
    <w:p>
      <w:pPr>
        <w:spacing w:before="75" w:after="0"/>
      </w:pPr>
      <w:r>
        <w:rPr/>
        <w:t xml:space="preserve">三、深度学习在基因变异致病性解读中的漏检率控制</w:t>
      </w:r>
    </w:p>
    <w:p>
      <w:pPr>
        <w:spacing w:before="75" w:after="0"/>
      </w:pPr>
      <w:r>
        <w:rPr/>
        <w:t xml:space="preserve">四、ai在检测实验室样本调度中的路径优化</w:t>
      </w:r>
    </w:p>
    <w:p>
      <w:pPr>
        <w:spacing w:before="75" w:after="0"/>
      </w:pPr>
      <w:r>
        <w:rPr/>
        <w:t xml:space="preserve">五、生成式ai在检测方法学开发中的虚拟实验</w:t>
      </w:r>
    </w:p>
    <w:p>
      <w:pPr>
        <w:spacing w:before="75" w:after="0"/>
      </w:pPr>
      <w:r>
        <w:rPr/>
        <w:t xml:space="preserve">第二节 ai检测的监管与伦理挑战</w:t>
      </w:r>
    </w:p>
    <w:p>
      <w:pPr>
        <w:spacing w:before="75" w:after="0"/>
      </w:pPr>
      <w:r>
        <w:rPr/>
        <w:t xml:space="preserve">一、ai辅助诊断三类证审评的标准数据集要求</w:t>
      </w:r>
    </w:p>
    <w:p>
      <w:pPr>
        <w:spacing w:before="75" w:after="0"/>
      </w:pPr>
      <w:r>
        <w:rPr/>
        <w:t xml:space="preserve">二、ai模型黑箱与检测结果可解释性的平衡</w:t>
      </w:r>
    </w:p>
    <w:p>
      <w:pPr>
        <w:spacing w:before="75" w:after="0"/>
      </w:pPr>
      <w:r>
        <w:rPr/>
        <w:t xml:space="preserve">三、ai误诊的法律责任界定</w:t>
      </w:r>
    </w:p>
    <w:p>
      <w:pPr>
        <w:spacing w:before="75" w:after="0"/>
      </w:pPr>
      <w:r>
        <w:rPr/>
        <w:t xml:space="preserve">四、训练数据偏见对罕见病检测公平性的影响</w:t>
      </w:r>
    </w:p>
    <w:p>
      <w:pPr>
        <w:spacing w:before="75" w:after="0"/>
      </w:pPr>
      <w:r>
        <w:rPr/>
        <w:t xml:space="preserve">五、ai检测数据用于科研的二次知情同意</w:t>
      </w:r>
    </w:p>
    <w:p>
      <w:pPr>
        <w:spacing w:before="75" w:after="0"/>
      </w:pPr>
      <w:r>
        <w:rPr/>
        <w:t xml:space="preserve">第三节 ai驱动的商业模式变革</w:t>
      </w:r>
    </w:p>
    <w:p>
      <w:pPr>
        <w:spacing w:before="75" w:after="0"/>
      </w:pPr>
      <w:r>
        <w:rPr/>
        <w:t xml:space="preserve">一、ai检测服务订阅制的客单价</w:t>
      </w:r>
    </w:p>
    <w:p>
      <w:pPr>
        <w:spacing w:before="75" w:after="0"/>
      </w:pPr>
      <w:r>
        <w:rPr/>
        <w:t xml:space="preserve">二、ai降低检测成本后价格战的底线</w:t>
      </w:r>
    </w:p>
    <w:p>
      <w:pPr>
        <w:spacing w:before="75" w:after="0"/>
      </w:pPr>
      <w:r>
        <w:rPr/>
        <w:t xml:space="preserve">三、ai检测平台的数据飞轮效应</w:t>
      </w:r>
    </w:p>
    <w:p>
      <w:pPr>
        <w:spacing w:before="75" w:after="0"/>
      </w:pPr>
      <w:r>
        <w:rPr/>
        <w:t xml:space="preserve">四、开源ai模型对行业技术壁垒的瓦解</w:t>
      </w:r>
    </w:p>
    <w:p>
      <w:pPr>
        <w:spacing w:before="75" w:after="0"/>
      </w:pPr>
      <w:r>
        <w:rPr/>
        <w:t xml:space="preserve">五、ai检测服务出海的数据主权风险</w:t>
      </w:r>
    </w:p>
    <w:p>
      <w:pPr>
        <w:spacing w:before="75" w:after="0"/>
      </w:pPr>
      <w:r>
        <w:rPr>
          <w:b w:val="1"/>
          <w:bCs w:val="1"/>
        </w:rPr>
        <w:t xml:space="preserve">第二十章 热点专题二：单细胞与空间组学检测的产业化爆发</w:t>
      </w:r>
    </w:p>
    <w:p>
      <w:pPr>
        <w:spacing w:before="75" w:after="0"/>
      </w:pPr>
      <w:r>
        <w:rPr/>
        <w:t xml:space="preserve">第一节 单细胞测序技术成熟度与成本曲线</w:t>
      </w:r>
    </w:p>
    <w:p>
      <w:pPr>
        <w:spacing w:before="75" w:after="0"/>
      </w:pPr>
      <w:r>
        <w:rPr/>
        <w:t xml:space="preserve">一、单细胞rna-seq成本下降路径</w:t>
      </w:r>
    </w:p>
    <w:p>
      <w:pPr>
        <w:spacing w:before="75" w:after="0"/>
      </w:pPr>
      <w:r>
        <w:rPr/>
        <w:t xml:space="preserve">二、单细胞atac-seq与多组学的技术融合</w:t>
      </w:r>
    </w:p>
    <w:p>
      <w:pPr>
        <w:spacing w:before="75" w:after="0"/>
      </w:pPr>
      <w:r>
        <w:rPr/>
        <w:t xml:space="preserve">三、单细胞技术在免疫肿瘤学伴随诊断的临床验证</w:t>
      </w:r>
    </w:p>
    <w:p>
      <w:pPr>
        <w:spacing w:before="75" w:after="0"/>
      </w:pPr>
      <w:r>
        <w:rPr/>
        <w:t xml:space="preserve">四、单细胞测序对肿瘤克隆演化监测的价值</w:t>
      </w:r>
    </w:p>
    <w:p>
      <w:pPr>
        <w:spacing w:before="75" w:after="0"/>
      </w:pPr>
      <w:r>
        <w:rPr/>
        <w:t xml:space="preserve">五、单细胞数据标准化的算法垄断</w:t>
      </w:r>
    </w:p>
    <w:p>
      <w:pPr>
        <w:spacing w:before="75" w:after="0"/>
      </w:pPr>
      <w:r>
        <w:rPr/>
        <w:t xml:space="preserve">第二节 空间组学检测市场培育</w:t>
      </w:r>
    </w:p>
    <w:p>
      <w:pPr>
        <w:spacing w:before="75" w:after="0"/>
      </w:pPr>
      <w:r>
        <w:rPr/>
        <w:t xml:space="preserve">一、空间转录组在神经科学科研市场的规模</w:t>
      </w:r>
    </w:p>
    <w:p>
      <w:pPr>
        <w:spacing w:before="75" w:after="0"/>
      </w:pPr>
      <w:r>
        <w:rPr/>
        <w:t xml:space="preserve">二、空间蛋白组在肿瘤微环境研究的应用</w:t>
      </w:r>
    </w:p>
    <w:p>
      <w:pPr>
        <w:spacing w:before="75" w:after="0"/>
      </w:pPr>
      <w:r>
        <w:rPr/>
        <w:t xml:space="preserve">三、空间组学数据与病理图像配准的技术门槛</w:t>
      </w:r>
    </w:p>
    <w:p>
      <w:pPr>
        <w:spacing w:before="75" w:after="0"/>
      </w:pPr>
      <w:r>
        <w:rPr/>
        <w:t xml:space="preserve">四、空间组学检测对样本质量的苛刻要求</w:t>
      </w:r>
    </w:p>
    <w:p>
      <w:pPr>
        <w:spacing w:before="75" w:after="0"/>
      </w:pPr>
      <w:r>
        <w:rPr/>
        <w:t xml:space="preserve">五、空间组学从科研向临床转化的支付方</w:t>
      </w:r>
    </w:p>
    <w:p>
      <w:pPr>
        <w:spacing w:before="75" w:after="0"/>
      </w:pPr>
      <w:r>
        <w:rPr/>
        <w:t xml:space="preserve">第三节 产业化路径与商业模式</w:t>
      </w:r>
    </w:p>
    <w:p>
      <w:pPr>
        <w:spacing w:before="75" w:after="0"/>
      </w:pPr>
      <w:r>
        <w:rPr/>
        <w:t xml:space="preserve">一、单细胞测序服务从按样本到按数据量定价</w:t>
      </w:r>
    </w:p>
    <w:p>
      <w:pPr>
        <w:spacing w:before="75" w:after="0"/>
      </w:pPr>
      <w:r>
        <w:rPr/>
        <w:t xml:space="preserve">二、药企与单细胞公司合作开发</w:t>
      </w:r>
    </w:p>
    <w:p>
      <w:pPr>
        <w:spacing w:before="75" w:after="0"/>
      </w:pPr>
      <w:r>
        <w:rPr/>
        <w:t xml:space="preserve">三、单细胞检测中心实验室的全国性布局</w:t>
      </w:r>
    </w:p>
    <w:p>
      <w:pPr>
        <w:spacing w:before="75" w:after="0"/>
      </w:pPr>
      <w:r>
        <w:rPr/>
        <w:t xml:space="preserve">四、单细胞数据共享平台的商业化</w:t>
      </w:r>
    </w:p>
    <w:p>
      <w:pPr>
        <w:spacing w:before="75" w:after="0"/>
      </w:pPr>
      <w:r>
        <w:rPr/>
        <w:t xml:space="preserve">五、单细胞技术专利护城河的侵权风险</w:t>
      </w:r>
    </w:p>
    <w:p>
      <w:pPr>
        <w:spacing w:before="75" w:after="0"/>
      </w:pPr>
      <w:r>
        <w:rPr>
          <w:b w:val="1"/>
          <w:bCs w:val="1"/>
        </w:rPr>
        <w:t xml:space="preserve">第二十一章 热点专题三：生物育种产业化中的基因检测挑战</w:t>
      </w:r>
    </w:p>
    <w:p>
      <w:pPr>
        <w:spacing w:before="75" w:after="0"/>
      </w:pPr>
      <w:r>
        <w:rPr/>
        <w:t xml:space="preserve">第一节 基因编辑作物检测技术空白</w:t>
      </w:r>
    </w:p>
    <w:p>
      <w:pPr>
        <w:spacing w:before="75" w:after="0"/>
      </w:pPr>
      <w:r>
        <w:rPr/>
        <w:t xml:space="preserve">一、crispr脱靶效应检测的方法学缺失</w:t>
      </w:r>
    </w:p>
    <w:p>
      <w:pPr>
        <w:spacing w:before="75" w:after="0"/>
      </w:pPr>
      <w:r>
        <w:rPr/>
        <w:t xml:space="preserve">二、基因编辑与转基因检测的法规效力区分</w:t>
      </w:r>
    </w:p>
    <w:p>
      <w:pPr>
        <w:spacing w:before="75" w:after="0"/>
      </w:pPr>
      <w:r>
        <w:rPr/>
        <w:t xml:space="preserve">三、基因编辑作物环境释放检测的长期跟踪</w:t>
      </w:r>
    </w:p>
    <w:p>
      <w:pPr>
        <w:spacing w:before="75" w:after="0"/>
      </w:pPr>
      <w:r>
        <w:rPr/>
        <w:t xml:space="preserve">四、基因编辑产品在欧盟与中国检测标准互认的障碍</w:t>
      </w:r>
    </w:p>
    <w:p>
      <w:pPr>
        <w:spacing w:before="75" w:after="0"/>
      </w:pPr>
      <w:r>
        <w:rPr/>
        <w:t xml:space="preserve">五、检测技术滞后对生物育种产业化的制约程度</w:t>
      </w:r>
    </w:p>
    <w:p>
      <w:pPr>
        <w:spacing w:before="75" w:after="0"/>
      </w:pPr>
      <w:r>
        <w:rPr/>
        <w:t xml:space="preserve">第二节 农业与医检技术跨界迁移</w:t>
      </w:r>
    </w:p>
    <w:p>
      <w:pPr>
        <w:spacing w:before="75" w:after="0"/>
      </w:pPr>
      <w:r>
        <w:rPr/>
        <w:t xml:space="preserve">一、医学ngs技术向农业全基因组选择的技术迁移成本</w:t>
      </w:r>
    </w:p>
    <w:p>
      <w:pPr>
        <w:spacing w:before="75" w:after="0"/>
      </w:pPr>
      <w:r>
        <w:rPr/>
        <w:t xml:space="preserve">二、农业微生物检测向医检宏基因组的技术借鉴</w:t>
      </w:r>
    </w:p>
    <w:p>
      <w:pPr>
        <w:spacing w:before="75" w:after="0"/>
      </w:pPr>
      <w:r>
        <w:rPr/>
        <w:t xml:space="preserve">三、农业转基因检测的快检向医检poct的转化</w:t>
      </w:r>
    </w:p>
    <w:p>
      <w:pPr>
        <w:spacing w:before="75" w:after="0"/>
      </w:pPr>
      <w:r>
        <w:rPr/>
        <w:t xml:space="preserve">四、医检数据安全对农业种质资源库的启示</w:t>
      </w:r>
    </w:p>
    <w:p>
      <w:pPr>
        <w:spacing w:before="75" w:after="0"/>
      </w:pPr>
      <w:r>
        <w:rPr/>
        <w:t xml:space="preserve">五、跨界人才培养的供给缺口</w:t>
      </w:r>
    </w:p>
    <w:p>
      <w:pPr>
        <w:spacing w:before="75" w:after="0"/>
      </w:pPr>
      <w:r>
        <w:rPr/>
        <w:t xml:space="preserve">第三节 产业化对检测市场拉动</w:t>
      </w:r>
    </w:p>
    <w:p>
      <w:pPr>
        <w:spacing w:before="75" w:after="0"/>
      </w:pPr>
      <w:r>
        <w:rPr/>
        <w:t xml:space="preserve">一、生物育种产业化对种子检测的增量市场</w:t>
      </w:r>
    </w:p>
    <w:p>
      <w:pPr>
        <w:spacing w:before="75" w:after="0"/>
      </w:pPr>
      <w:r>
        <w:rPr/>
        <w:t xml:space="preserve">二、品种权保护对dna指纹检测的需求</w:t>
      </w:r>
    </w:p>
    <w:p>
      <w:pPr>
        <w:spacing w:before="75" w:after="0"/>
      </w:pPr>
      <w:r>
        <w:rPr/>
        <w:t xml:space="preserve">三、种质资源库数字化对高通量检测的拉动</w:t>
      </w:r>
    </w:p>
    <w:p>
      <w:pPr>
        <w:spacing w:before="75" w:after="0"/>
      </w:pPr>
      <w:r>
        <w:rPr/>
        <w:t xml:space="preserve">四、转基因成分检测在食品安全的c端市场</w:t>
      </w:r>
    </w:p>
    <w:p>
      <w:pPr>
        <w:spacing w:before="75" w:after="0"/>
      </w:pPr>
      <w:r>
        <w:rPr/>
        <w:t xml:space="preserve">五、农业检测数据与医学检测数据的伦理防火墙</w:t>
      </w:r>
    </w:p>
    <w:p>
      <w:pPr>
        <w:spacing w:before="75" w:after="0"/>
      </w:pPr>
      <w:r>
        <w:rPr>
          <w:b w:val="1"/>
          <w:bCs w:val="1"/>
        </w:rPr>
        <w:t xml:space="preserve">第二十二章 国际化发展策略与跨文化管理</w:t>
      </w:r>
    </w:p>
    <w:p>
      <w:pPr>
        <w:spacing w:before="75" w:after="0"/>
      </w:pPr>
      <w:r>
        <w:rPr/>
        <w:t xml:space="preserve">第一节 出海路径选择</w:t>
      </w:r>
    </w:p>
    <w:p>
      <w:pPr>
        <w:spacing w:before="75" w:after="0"/>
      </w:pPr>
      <w:r>
        <w:rPr/>
        <w:t xml:space="preserve">一、发展中国家输出中国低成本测序服务的性价比</w:t>
      </w:r>
    </w:p>
    <w:p>
      <w:pPr>
        <w:spacing w:before="75" w:after="0"/>
      </w:pPr>
      <w:r>
        <w:rPr/>
        <w:t xml:space="preserve">二、发达国家收购认证实验室的品牌溢价</w:t>
      </w:r>
    </w:p>
    <w:p>
      <w:pPr>
        <w:spacing w:before="75" w:after="0"/>
      </w:pPr>
      <w:r>
        <w:rPr/>
        <w:t xml:space="preserve">三、一带一路沿线国家共建检测中心的可行性</w:t>
      </w:r>
    </w:p>
    <w:p>
      <w:pPr>
        <w:spacing w:before="75" w:after="0"/>
      </w:pPr>
      <w:r>
        <w:rPr/>
        <w:t xml:space="preserve">四、跨境电商的本地化注册与配送</w:t>
      </w:r>
    </w:p>
    <w:p>
      <w:pPr>
        <w:spacing w:before="75" w:after="0"/>
      </w:pPr>
      <w:r>
        <w:rPr/>
        <w:t xml:space="preserve">五、国际多中心临床试验检测数据的中心实验室模式</w:t>
      </w:r>
    </w:p>
    <w:p>
      <w:pPr>
        <w:spacing w:before="75" w:after="0"/>
      </w:pPr>
      <w:r>
        <w:rPr/>
        <w:t xml:space="preserve">第二节 跨文化运营挑战</w:t>
      </w:r>
    </w:p>
    <w:p>
      <w:pPr>
        <w:spacing w:before="75" w:after="0"/>
      </w:pPr>
      <w:r>
        <w:rPr/>
        <w:t xml:space="preserve">一、海外实验室本地员工与中国管理的文化冲突</w:t>
      </w:r>
    </w:p>
    <w:p>
      <w:pPr>
        <w:spacing w:before="75" w:after="0"/>
      </w:pPr>
      <w:r>
        <w:rPr/>
        <w:t xml:space="preserve">二、gdpr与中国个保法数据跨境传输的合规成本</w:t>
      </w:r>
    </w:p>
    <w:p>
      <w:pPr>
        <w:spacing w:before="75" w:after="0"/>
      </w:pPr>
      <w:r>
        <w:rPr/>
        <w:t xml:space="preserve">三、海外检测数据回流中国训练ai模型的主权风险</w:t>
      </w:r>
    </w:p>
    <w:p>
      <w:pPr>
        <w:spacing w:before="75" w:after="0"/>
      </w:pPr>
      <w:r>
        <w:rPr/>
        <w:t xml:space="preserve">四、cap认可与cnas双体系运行的效率损失</w:t>
      </w:r>
    </w:p>
    <w:p>
      <w:pPr>
        <w:spacing w:before="75" w:after="0"/>
      </w:pPr>
      <w:r>
        <w:rPr/>
        <w:t xml:space="preserve">五、地缘政治风险下海外资产保全预案</w:t>
      </w:r>
    </w:p>
    <w:p>
      <w:pPr>
        <w:spacing w:before="75" w:after="0"/>
      </w:pPr>
      <w:r>
        <w:rPr/>
        <w:t xml:space="preserve">第三节 国际标准话语权争夺</w:t>
      </w:r>
    </w:p>
    <w:p>
      <w:pPr>
        <w:spacing w:before="75" w:after="0"/>
      </w:pPr>
      <w:r>
        <w:rPr/>
        <w:t xml:space="preserve">一、主导制定生物技术检测国际标准的组织门槛</w:t>
      </w:r>
    </w:p>
    <w:p>
      <w:pPr>
        <w:spacing w:before="75" w:after="0"/>
      </w:pPr>
      <w:r>
        <w:rPr/>
        <w:t xml:space="preserve">二、中国单细胞检测方法向国际组织推荐的阻力</w:t>
      </w:r>
    </w:p>
    <w:p>
      <w:pPr>
        <w:spacing w:before="75" w:after="0"/>
      </w:pPr>
      <w:r>
        <w:rPr/>
        <w:t xml:space="preserve">三、国际室间质评中中国机构的通过率</w:t>
      </w:r>
    </w:p>
    <w:p>
      <w:pPr>
        <w:spacing w:before="75" w:after="0"/>
      </w:pPr>
      <w:r>
        <w:rPr/>
        <w:t xml:space="preserve">四、中国检测机构担任国际学术组织领导职务的路径</w:t>
      </w:r>
    </w:p>
    <w:p>
      <w:pPr>
        <w:spacing w:before="75" w:after="0"/>
      </w:pPr>
      <w:r>
        <w:rPr/>
        <w:t xml:space="preserve">五、检测试剂国际标准品的中国申报参与度</w:t>
      </w:r>
    </w:p>
    <w:p>
      <w:pPr>
        <w:spacing w:before="75" w:after="0"/>
      </w:pPr>
      <w:r>
        <w:rPr>
          <w:b w:val="1"/>
          <w:bCs w:val="1"/>
        </w:rPr>
        <w:t xml:space="preserve">第二十三章 人才体系建设与组织能力发展</w:t>
      </w:r>
    </w:p>
    <w:p>
      <w:pPr>
        <w:spacing w:before="75" w:after="0"/>
      </w:pPr>
      <w:r>
        <w:rPr/>
        <w:t xml:space="preserve">第一节 人才供需缺口量化</w:t>
      </w:r>
    </w:p>
    <w:p>
      <w:pPr>
        <w:spacing w:before="75" w:after="0"/>
      </w:pPr>
      <w:r>
        <w:rPr/>
        <w:t xml:space="preserve">一、2026-2031年生信分析师需求与供给缺口</w:t>
      </w:r>
    </w:p>
    <w:p>
      <w:pPr>
        <w:spacing w:before="75" w:after="0"/>
      </w:pPr>
      <w:r>
        <w:rPr/>
        <w:t xml:space="preserve">二、高等院校生物信息学专业毕业生对口率</w:t>
      </w:r>
    </w:p>
    <w:p>
      <w:pPr>
        <w:spacing w:before="75" w:after="0"/>
      </w:pPr>
      <w:r>
        <w:rPr/>
        <w:t xml:space="preserve">三、检测行业离职率与流向</w:t>
      </w:r>
    </w:p>
    <w:p>
      <w:pPr>
        <w:spacing w:before="75" w:after="0"/>
      </w:pPr>
      <w:r>
        <w:rPr/>
        <w:t xml:space="preserve">四、区域薪酬差异</w:t>
      </w:r>
    </w:p>
    <w:p>
      <w:pPr>
        <w:spacing w:before="75" w:after="0"/>
      </w:pPr>
      <w:r>
        <w:rPr/>
        <w:t xml:space="preserve">五、35岁检测技术员职业天花板与转型管理岗瓶颈</w:t>
      </w:r>
    </w:p>
    <w:p>
      <w:pPr>
        <w:spacing w:before="75" w:after="0"/>
      </w:pPr>
      <w:r>
        <w:rPr/>
        <w:t xml:space="preserve">第二节 能力素质模型重构</w:t>
      </w:r>
    </w:p>
    <w:p>
      <w:pPr>
        <w:spacing w:before="75" w:after="0"/>
      </w:pPr>
      <w:r>
        <w:rPr/>
        <w:t xml:space="preserve">一、传统分子实验技能与编程的复合要求</w:t>
      </w:r>
    </w:p>
    <w:p>
      <w:pPr>
        <w:spacing w:before="75" w:after="0"/>
      </w:pPr>
      <w:r>
        <w:rPr/>
        <w:t xml:space="preserve">二、ai工具使用能力成为基础素养</w:t>
      </w:r>
    </w:p>
    <w:p>
      <w:pPr>
        <w:spacing w:before="75" w:after="0"/>
      </w:pPr>
      <w:r>
        <w:rPr/>
        <w:t xml:space="preserve">三、跨学科人才稀缺性</w:t>
      </w:r>
    </w:p>
    <w:p>
      <w:pPr>
        <w:spacing w:before="75" w:after="0"/>
      </w:pPr>
      <w:r>
        <w:rPr/>
        <w:t xml:space="preserve">四、检测项目经理的胜任力</w:t>
      </w:r>
    </w:p>
    <w:p>
      <w:pPr>
        <w:spacing w:before="75" w:after="0"/>
      </w:pPr>
      <w:r>
        <w:rPr/>
        <w:t xml:space="preserve">五、数据科学家在检测行业的价值创造</w:t>
      </w:r>
    </w:p>
    <w:p>
      <w:pPr>
        <w:spacing w:before="75" w:after="0"/>
      </w:pPr>
      <w:r>
        <w:rPr/>
        <w:t xml:space="preserve">第三节 组织能力建设路径</w:t>
      </w:r>
    </w:p>
    <w:p>
      <w:pPr>
        <w:spacing w:before="75" w:after="0"/>
      </w:pPr>
      <w:r>
        <w:rPr/>
        <w:t xml:space="preserve">一、实验室认可对官僚化的固化</w:t>
      </w:r>
    </w:p>
    <w:p>
      <w:pPr>
        <w:spacing w:before="75" w:after="0"/>
      </w:pPr>
      <w:r>
        <w:rPr/>
        <w:t xml:space="preserve">二、okr在检测项目团队的适用性改造</w:t>
      </w:r>
    </w:p>
    <w:p>
      <w:pPr>
        <w:spacing w:before="75" w:after="0"/>
      </w:pPr>
      <w:r>
        <w:rPr/>
        <w:t xml:space="preserve">三、知识管理系统沉淀sop与项目经验</w:t>
      </w:r>
    </w:p>
    <w:p>
      <w:pPr>
        <w:spacing w:before="75" w:after="0"/>
      </w:pPr>
      <w:r>
        <w:rPr/>
        <w:t xml:space="preserve">四、远程检测与居家办公对质控的冲击</w:t>
      </w:r>
    </w:p>
    <w:p>
      <w:pPr>
        <w:spacing w:before="75" w:after="0"/>
      </w:pPr>
      <w:r>
        <w:rPr/>
        <w:t xml:space="preserve">五、检测行业工会化趋势与劳资关系新特征</w:t>
      </w:r>
    </w:p>
    <w:p>
      <w:pPr>
        <w:spacing w:before="75" w:after="0"/>
      </w:pPr>
      <w:r>
        <w:rPr>
          <w:b w:val="1"/>
          <w:bCs w:val="1"/>
        </w:rPr>
        <w:t xml:space="preserve">第二十四章 质量管理成熟度与持续改进</w:t>
      </w:r>
    </w:p>
    <w:p>
      <w:pPr>
        <w:spacing w:before="75" w:after="0"/>
      </w:pPr>
      <w:r>
        <w:rPr/>
        <w:t xml:space="preserve">第一节 质量管理体系演进</w:t>
      </w:r>
    </w:p>
    <w:p>
      <w:pPr>
        <w:spacing w:before="75" w:after="0"/>
      </w:pPr>
      <w:r>
        <w:rPr/>
        <w:t xml:space="preserve">一、室间质评不合格项的纠正成本</w:t>
      </w:r>
    </w:p>
    <w:p>
      <w:pPr>
        <w:spacing w:before="75" w:after="0"/>
      </w:pPr>
      <w:r>
        <w:rPr/>
        <w:t xml:space="preserve">二、设备校准周期基于使用频率的动态调整模型</w:t>
      </w:r>
    </w:p>
    <w:p>
      <w:pPr>
        <w:spacing w:before="75" w:after="0"/>
      </w:pPr>
      <w:r>
        <w:rPr/>
        <w:t xml:space="preserve">三、质量成本占营收比重</w:t>
      </w:r>
    </w:p>
    <w:p>
      <w:pPr>
        <w:spacing w:before="75" w:after="0"/>
      </w:pPr>
      <w:r>
        <w:rPr/>
        <w:t xml:space="preserve">第二节 检测结果可靠性保障</w:t>
      </w:r>
    </w:p>
    <w:p>
      <w:pPr>
        <w:spacing w:before="75" w:after="0"/>
      </w:pPr>
      <w:r>
        <w:rPr/>
        <w:t xml:space="preserve">一、人为因素导致的操作误差贡献率</w:t>
      </w:r>
    </w:p>
    <w:p>
      <w:pPr>
        <w:spacing w:before="75" w:after="0"/>
      </w:pPr>
      <w:r>
        <w:rPr/>
        <w:t xml:space="preserve">二、样本溶血/凝集对检测结果的干扰度</w:t>
      </w:r>
    </w:p>
    <w:p>
      <w:pPr>
        <w:spacing w:before="75" w:after="0"/>
      </w:pPr>
      <w:r>
        <w:rPr/>
        <w:t xml:space="preserve">三、方法偏离的风险评估矩阵</w:t>
      </w:r>
    </w:p>
    <w:p>
      <w:pPr>
        <w:spacing w:before="75" w:after="0"/>
      </w:pPr>
      <w:r>
        <w:rPr/>
        <w:t xml:space="preserve">四、报告修改/撤销的电子审计追踪完整性</w:t>
      </w:r>
    </w:p>
    <w:p>
      <w:pPr>
        <w:spacing w:before="75" w:after="0"/>
      </w:pPr>
      <w:r>
        <w:rPr/>
        <w:t xml:space="preserve">五、客户投诉中技术争议与服务争议比例</w:t>
      </w:r>
    </w:p>
    <w:p>
      <w:pPr>
        <w:spacing w:before="75" w:after="0"/>
      </w:pPr>
      <w:r>
        <w:rPr/>
        <w:t xml:space="preserve">第三节 质量文化与品牌信誉</w:t>
      </w:r>
    </w:p>
    <w:p>
      <w:pPr>
        <w:spacing w:before="75" w:after="0"/>
      </w:pPr>
      <w:r>
        <w:rPr/>
        <w:t xml:space="preserve">一、检测行业吹哨人制度的法律保护与补偿</w:t>
      </w:r>
    </w:p>
    <w:p>
      <w:pPr>
        <w:spacing w:before="75" w:after="0"/>
      </w:pPr>
      <w:r>
        <w:rPr/>
        <w:t xml:space="preserve">二、质量事故对机构估值的折损</w:t>
      </w:r>
    </w:p>
    <w:p>
      <w:pPr>
        <w:spacing w:before="75" w:after="0"/>
      </w:pPr>
      <w:r>
        <w:rPr/>
        <w:t xml:space="preserve">三、检测报告品牌溢价与客户忠诚度的相关系数</w:t>
      </w:r>
    </w:p>
    <w:p>
      <w:pPr>
        <w:spacing w:before="75" w:after="0"/>
      </w:pPr>
      <w:r>
        <w:rPr/>
        <w:t xml:space="preserve">四、行业黑名单对高管职业的影响</w:t>
      </w:r>
    </w:p>
    <w:p>
      <w:pPr>
        <w:spacing w:before="75" w:after="0"/>
      </w:pPr>
      <w:r>
        <w:rPr/>
        <w:t xml:space="preserve">五、cnas认可标志在招投标中的加分权重</w:t>
      </w:r>
    </w:p>
    <w:p>
      <w:pPr>
        <w:spacing w:before="75" w:after="0"/>
      </w:pPr>
      <w:r>
        <w:rPr>
          <w:b w:val="1"/>
          <w:bCs w:val="1"/>
        </w:rPr>
        <w:t xml:space="preserve">第二十五章 伦理框架与可持续发展</w:t>
      </w:r>
    </w:p>
    <w:p>
      <w:pPr>
        <w:spacing w:before="75" w:after="0"/>
      </w:pPr>
      <w:r>
        <w:rPr/>
        <w:t xml:space="preserve">第一节 检测伦理困境与治理</w:t>
      </w:r>
    </w:p>
    <w:p>
      <w:pPr>
        <w:spacing w:before="75" w:after="0"/>
      </w:pPr>
      <w:r>
        <w:rPr/>
        <w:t xml:space="preserve">一、客户要求修改检测数据的伦理拒绝成本</w:t>
      </w:r>
    </w:p>
    <w:p>
      <w:pPr>
        <w:spacing w:before="75" w:after="0"/>
      </w:pPr>
      <w:r>
        <w:rPr/>
        <w:t xml:space="preserve">二、检测数据被用于保险核保歧视的伦理争议</w:t>
      </w:r>
    </w:p>
    <w:p>
      <w:pPr>
        <w:spacing w:before="75" w:after="0"/>
      </w:pPr>
      <w:r>
        <w:rPr/>
        <w:t xml:space="preserve">三、消费级检测娱乐化对科学性的稀释</w:t>
      </w:r>
    </w:p>
    <w:p>
      <w:pPr>
        <w:spacing w:before="75" w:after="0"/>
      </w:pPr>
      <w:r>
        <w:rPr/>
        <w:t xml:space="preserve">四、第三方机构既检测又解读的利益冲突防火墙</w:t>
      </w:r>
    </w:p>
    <w:p>
      <w:pPr>
        <w:spacing w:before="75" w:after="0"/>
      </w:pPr>
      <w:r>
        <w:rPr/>
        <w:t xml:space="preserve">五、ai算法透明度与商业机密的平衡</w:t>
      </w:r>
    </w:p>
    <w:p>
      <w:pPr>
        <w:spacing w:before="75" w:after="0"/>
      </w:pPr>
      <w:r>
        <w:rPr/>
        <w:t xml:space="preserve">第二节 绿色检测实践</w:t>
      </w:r>
    </w:p>
    <w:p>
      <w:pPr>
        <w:spacing w:before="75" w:after="0"/>
      </w:pPr>
      <w:r>
        <w:rPr/>
        <w:t xml:space="preserve">一、检测危废减量与无害化处理技术</w:t>
      </w:r>
    </w:p>
    <w:p>
      <w:pPr>
        <w:spacing w:before="75" w:after="0"/>
      </w:pPr>
      <w:r>
        <w:rPr/>
        <w:t xml:space="preserve">二、实验室能耗碳足迹核算与优化</w:t>
      </w:r>
    </w:p>
    <w:p>
      <w:pPr>
        <w:spacing w:before="75" w:after="0"/>
      </w:pPr>
      <w:r>
        <w:rPr/>
        <w:t xml:space="preserve">三、检测试剂包装的循环利用率</w:t>
      </w:r>
    </w:p>
    <w:p>
      <w:pPr>
        <w:spacing w:before="75" w:after="0"/>
      </w:pPr>
      <w:r>
        <w:rPr/>
        <w:t xml:space="preserve">四、绿色检测方法对检测性能的妥协</w:t>
      </w:r>
    </w:p>
    <w:p>
      <w:pPr>
        <w:spacing w:before="75" w:after="0"/>
      </w:pPr>
      <w:r>
        <w:rPr/>
        <w:t xml:space="preserve">五、检测行业esg报告披露标准与评级</w:t>
      </w:r>
    </w:p>
    <w:p>
      <w:pPr>
        <w:spacing w:before="75" w:after="0"/>
      </w:pPr>
      <w:r>
        <w:rPr/>
        <w:t xml:space="preserve">第三节 行业可持续发展目标</w:t>
      </w:r>
    </w:p>
    <w:p>
      <w:pPr>
        <w:spacing w:before="75" w:after="0"/>
      </w:pPr>
      <w:r>
        <w:rPr/>
        <w:t xml:space="preserve">一、检测服务对良好健康的贡献度</w:t>
      </w:r>
    </w:p>
    <w:p>
      <w:pPr>
        <w:spacing w:before="75" w:after="0"/>
      </w:pPr>
      <w:r>
        <w:rPr/>
        <w:t xml:space="preserve">二、检测技术促进产业创新的专利产出</w:t>
      </w:r>
    </w:p>
    <w:p>
      <w:pPr>
        <w:spacing w:before="75" w:after="0"/>
      </w:pPr>
      <w:r>
        <w:rPr/>
        <w:t xml:space="preserve">三、检测行业性别平等</w:t>
      </w:r>
    </w:p>
    <w:p>
      <w:pPr>
        <w:spacing w:before="75" w:after="0"/>
      </w:pPr>
      <w:r>
        <w:rPr/>
        <w:t xml:space="preserve">四、检测数据开放共享促进科学合作</w:t>
      </w:r>
    </w:p>
    <w:p>
      <w:pPr>
        <w:spacing w:before="75" w:after="0"/>
      </w:pPr>
      <w:r>
        <w:rPr/>
        <w:t xml:space="preserve">五、体面劳动</w:t>
      </w:r>
    </w:p>
    <w:p>
      <w:pPr>
        <w:spacing w:before="75" w:after="0"/>
      </w:pPr>
      <w:r>
        <w:rPr>
          <w:b w:val="1"/>
          <w:bCs w:val="1"/>
        </w:rPr>
        <w:t xml:space="preserve">第二十六章 研究结论与前瞻性战略建议</w:t>
      </w:r>
    </w:p>
    <w:p>
      <w:pPr>
        <w:spacing w:before="75" w:after="0"/>
      </w:pPr>
      <w:r>
        <w:rPr/>
        <w:t xml:space="preserve">第一节 核心研究发现总结</w:t>
      </w:r>
    </w:p>
    <w:p>
      <w:pPr>
        <w:spacing w:before="75" w:after="0"/>
      </w:pPr>
      <w:r>
        <w:rPr/>
        <w:t xml:space="preserve">一、生命科学检测行业未来五年高增长的确定性</w:t>
      </w:r>
    </w:p>
    <w:p>
      <w:pPr>
        <w:spacing w:before="75" w:after="0"/>
      </w:pPr>
      <w:r>
        <w:rPr/>
        <w:t xml:space="preserve">二、ai与单细胞技术对行业生态的颠覆性排序</w:t>
      </w:r>
    </w:p>
    <w:p>
      <w:pPr>
        <w:spacing w:before="75" w:after="0"/>
      </w:pPr>
      <w:r>
        <w:rPr/>
        <w:t xml:space="preserve">三、市场竞争从分散到集中的拐点预测</w:t>
      </w:r>
    </w:p>
    <w:p>
      <w:pPr>
        <w:spacing w:before="75" w:after="0"/>
      </w:pPr>
      <w:r>
        <w:rPr/>
        <w:t xml:space="preserve">四、医保支付与自费市场的双轨制长期共存</w:t>
      </w:r>
    </w:p>
    <w:p>
      <w:pPr>
        <w:spacing w:before="75" w:after="0"/>
      </w:pPr>
      <w:r>
        <w:rPr/>
        <w:t xml:space="preserve">五、行业从成本中心向临床决策中心转型的可行性</w:t>
      </w:r>
    </w:p>
    <w:p>
      <w:pPr>
        <w:spacing w:before="75" w:after="0"/>
      </w:pPr>
      <w:r>
        <w:rPr/>
        <w:t xml:space="preserve">第二节 对监管部门的建议</w:t>
      </w:r>
    </w:p>
    <w:p>
      <w:pPr>
        <w:spacing w:before="75" w:after="0"/>
      </w:pPr>
      <w:r>
        <w:rPr/>
        <w:t xml:space="preserve">一、ldt模式备案制的实施细则与过渡安排</w:t>
      </w:r>
    </w:p>
    <w:p>
      <w:pPr>
        <w:spacing w:before="75" w:after="0"/>
      </w:pPr>
      <w:r>
        <w:rPr/>
        <w:t xml:space="preserve">二、医保支付标准与检测创新技术的动态挂钩</w:t>
      </w:r>
    </w:p>
    <w:p>
      <w:pPr>
        <w:spacing w:before="75" w:after="0"/>
      </w:pPr>
      <w:r>
        <w:rPr/>
        <w:t xml:space="preserve">三、人类遗传资源管理的白名单制度设计</w:t>
      </w:r>
    </w:p>
    <w:p>
      <w:pPr>
        <w:spacing w:before="75" w:after="0"/>
      </w:pPr>
      <w:r>
        <w:rPr/>
        <w:t xml:space="preserve">四、检测行业人才职称评审的生信单列</w:t>
      </w:r>
    </w:p>
    <w:p>
      <w:pPr>
        <w:spacing w:before="75" w:after="0"/>
      </w:pPr>
      <w:r>
        <w:rPr/>
        <w:t xml:space="preserve">五、反垄断监管的执法重点</w:t>
      </w:r>
    </w:p>
    <w:p>
      <w:pPr>
        <w:spacing w:before="75" w:after="0"/>
      </w:pPr>
      <w:r>
        <w:rPr/>
        <w:t xml:space="preserve">第三节 对检测机构经营者的建议</w:t>
      </w:r>
    </w:p>
    <w:p>
      <w:pPr>
        <w:spacing w:before="75" w:after="0"/>
      </w:pPr>
      <w:r>
        <w:rPr/>
        <w:t xml:space="preserve">一、战略聚焦</w:t>
      </w:r>
    </w:p>
    <w:p>
      <w:pPr>
        <w:spacing w:before="75" w:after="0"/>
      </w:pPr>
      <w:r>
        <w:rPr/>
        <w:t xml:space="preserve">二、技术投资</w:t>
      </w:r>
    </w:p>
    <w:p>
      <w:pPr>
        <w:spacing w:before="75" w:after="0"/>
      </w:pPr>
      <w:r>
        <w:rPr/>
        <w:t xml:space="preserve">三、市场策略</w:t>
      </w:r>
    </w:p>
    <w:p>
      <w:pPr>
        <w:spacing w:before="75" w:after="0"/>
      </w:pPr>
      <w:r>
        <w:rPr/>
        <w:t xml:space="preserve">四、组织变革</w:t>
      </w:r>
    </w:p>
    <w:p>
      <w:pPr>
        <w:spacing w:before="75" w:after="0"/>
      </w:pPr>
      <w:r>
        <w:rPr/>
        <w:t xml:space="preserve">五、资本路径</w:t>
      </w:r>
    </w:p>
    <w:p>
      <w:pPr>
        <w:spacing w:before="75" w:after="0"/>
      </w:pPr>
      <w:r>
        <w:rPr/>
        <w:t xml:space="preserve">第四节 对产业链上下游的建议</w:t>
      </w:r>
    </w:p>
    <w:p>
      <w:pPr>
        <w:spacing w:before="75" w:after="0"/>
      </w:pPr>
      <w:r>
        <w:rPr/>
        <w:t xml:space="preserve">一、上游设备商</w:t>
      </w:r>
    </w:p>
    <w:p>
      <w:pPr>
        <w:spacing w:before="75" w:after="0"/>
      </w:pPr>
      <w:r>
        <w:rPr/>
        <w:t xml:space="preserve">二、下游医院</w:t>
      </w:r>
    </w:p>
    <w:p>
      <w:pPr>
        <w:spacing w:before="75" w:after="0"/>
      </w:pPr>
      <w:r>
        <w:rPr/>
        <w:t xml:space="preserve">三、投资机构</w:t>
      </w:r>
    </w:p>
    <w:p>
      <w:pPr>
        <w:spacing w:before="75" w:after="0"/>
      </w:pPr>
      <w:r>
        <w:rPr/>
        <w:t xml:space="preserve">四、科研机构</w:t>
      </w:r>
    </w:p>
    <w:p>
      <w:pPr>
        <w:spacing w:before="75" w:after="0"/>
      </w:pPr>
      <w:r>
        <w:rPr/>
        <w:t xml:space="preserve">五、国际组织</w:t>
      </w:r>
    </w:p>
    <w:p>
      <w:pPr>
        <w:spacing w:before="75" w:after="0"/>
      </w:pPr>
      <w:r>
        <w:rPr>
          <w:b w:val="1"/>
          <w:bCs w:val="1"/>
        </w:rPr>
        <w:t xml:space="preserve">图表目录</w:t>
      </w:r>
    </w:p>
    <w:p>
      <w:pPr>
        <w:spacing w:before="75" w:after="0"/>
      </w:pPr>
      <w:r>
        <w:rPr/>
        <w:t xml:space="preserve">图表：生命科学检测产业链全景图谱</w:t>
      </w:r>
    </w:p>
    <w:p>
      <w:pPr>
        <w:spacing w:before="75" w:after="0"/>
      </w:pPr>
      <w:r>
        <w:rPr/>
        <w:t xml:space="preserve">图表：宏观经济指标与检测需求相关性分析</w:t>
      </w:r>
    </w:p>
    <w:p>
      <w:pPr>
        <w:spacing w:before="75" w:after="0"/>
      </w:pPr>
      <w:r>
        <w:rPr/>
        <w:t xml:space="preserve">图表：全球生命科学检测市场规模及区域分布</w:t>
      </w:r>
    </w:p>
    <w:p>
      <w:pPr>
        <w:spacing w:before="75" w:after="0"/>
      </w:pPr>
      <w:r>
        <w:rPr/>
        <w:t xml:space="preserve">图表：主要经济体检测体系模式对比雷达图</w:t>
      </w:r>
    </w:p>
    <w:p>
      <w:pPr>
        <w:spacing w:before="75" w:after="0"/>
      </w:pPr>
      <w:r>
        <w:rPr/>
        <w:t xml:space="preserve">图表：中国生命科学检测市场规模历史增长与预测</w:t>
      </w:r>
    </w:p>
    <w:p>
      <w:pPr>
        <w:spacing w:before="75" w:after="0"/>
      </w:pPr>
      <w:r>
        <w:rPr/>
        <w:t xml:space="preserve">图表：检测需求驱动因子贡献度分解</w:t>
      </w:r>
    </w:p>
    <w:p>
      <w:pPr>
        <w:spacing w:before="75" w:after="0"/>
      </w:pPr>
      <w:r>
        <w:rPr/>
        <w:t xml:space="preserve">图表：生命科学检测产业链各环节毛利率变动趋势</w:t>
      </w:r>
    </w:p>
    <w:p>
      <w:pPr>
        <w:spacing w:before="75" w:after="0"/>
      </w:pPr>
      <w:r>
        <w:rPr/>
        <w:t xml:space="preserve">图表：检测设备核心部件国产化率提升路径</w:t>
      </w:r>
    </w:p>
    <w:p>
      <w:pPr>
        <w:spacing w:before="75" w:after="0"/>
      </w:pPr>
      <w:r>
        <w:rPr/>
        <w:t xml:space="preserve">图表：检测技术成熟度曲线</w:t>
      </w:r>
    </w:p>
    <w:p>
      <w:pPr>
        <w:spacing w:before="75" w:after="0"/>
      </w:pPr>
      <w:r>
        <w:rPr/>
        <w:t xml:space="preserve">图表：智慧检测系统集成架构图</w:t>
      </w:r>
    </w:p>
    <w:p>
      <w:pPr>
        <w:spacing w:before="75" w:after="0"/>
      </w:pPr>
      <w:r>
        <w:rPr/>
        <w:t xml:space="preserve">图表：基因测序检测市场细分需求结构</w:t>
      </w:r>
    </w:p>
    <w:p>
      <w:pPr>
        <w:spacing w:before="75" w:after="0"/>
      </w:pPr>
      <w:r>
        <w:rPr/>
        <w:t xml:space="preserve">图表：消费级基因检测用户留存率与复购率</w:t>
      </w:r>
    </w:p>
    <w:p>
      <w:pPr>
        <w:spacing w:before="75" w:after="0"/>
      </w:pPr>
      <w:r>
        <w:rPr/>
        <w:t xml:space="preserve">图表：肿瘤标志物蛋白检测技术性能对比矩阵</w:t>
      </w:r>
    </w:p>
    <w:p>
      <w:pPr>
        <w:spacing w:before="75" w:after="0"/>
      </w:pPr>
      <w:r>
        <w:rPr/>
        <w:t xml:space="preserve">图表：自身免疫疾病检测市场增长曲线</w:t>
      </w:r>
    </w:p>
    <w:p>
      <w:pPr>
        <w:spacing w:before="75" w:after="0"/>
      </w:pPr>
      <w:r>
        <w:rPr/>
        <w:t xml:space="preserve">图表：细胞与免疫检测技术应用场景分布</w:t>
      </w:r>
    </w:p>
    <w:p>
      <w:pPr>
        <w:spacing w:before="75" w:after="0"/>
      </w:pPr>
      <w:r>
        <w:rPr/>
        <w:t xml:space="preserve">图表：微生物检测技术渗透率与假阳性率</w:t>
      </w:r>
    </w:p>
    <w:p>
      <w:pPr>
        <w:spacing w:before="75" w:after="0"/>
      </w:pPr>
      <w:r>
        <w:rPr/>
        <w:t xml:space="preserve">图表：数字病理与ai诊断市场生态图</w:t>
      </w:r>
    </w:p>
    <w:p>
      <w:pPr>
        <w:spacing w:before="75" w:after="0"/>
      </w:pPr>
      <w:r>
        <w:rPr/>
        <w:t xml:space="preserve">图表：病理医生供需缺口与ai辅助诊断渗透率</w:t>
      </w:r>
    </w:p>
    <w:p>
      <w:pPr>
        <w:spacing w:before="75" w:after="0"/>
      </w:pPr>
      <w:r>
        <w:rPr/>
        <w:t xml:space="preserve">图表：实验室自动化设备市场保有量与增速</w:t>
      </w:r>
    </w:p>
    <w:p>
      <w:pPr>
        <w:spacing w:before="75" w:after="0"/>
      </w:pPr>
      <w:r>
        <w:rPr/>
        <w:t xml:space="preserve">图表：自动化对检测实验室人效比提升幅度</w:t>
      </w:r>
    </w:p>
    <w:p>
      <w:pPr>
        <w:spacing w:before="75" w:after="0"/>
      </w:pPr>
      <w:r>
        <w:rPr/>
        <w:t xml:space="preserve">图表：多组学整合检测数据流与价值分配</w:t>
      </w:r>
    </w:p>
    <w:p>
      <w:pPr>
        <w:spacing w:before="75" w:after="0"/>
      </w:pPr>
      <w:r>
        <w:rPr/>
        <w:t xml:space="preserve">图表：单细胞与空间组学成本下降曲线</w:t>
      </w:r>
    </w:p>
    <w:p>
      <w:pPr>
        <w:spacing w:before="75" w:after="0"/>
      </w:pPr>
      <w:r>
        <w:rPr/>
        <w:t xml:space="preserve">图表：中国生命科学检测市场区域分布格局</w:t>
      </w:r>
    </w:p>
    <w:p>
      <w:pPr>
        <w:spacing w:before="75" w:after="0"/>
      </w:pPr>
      <w:r>
        <w:rPr/>
        <w:t xml:space="preserve">图表：各区域检测市场增长率对比</w:t>
      </w:r>
    </w:p>
    <w:p>
      <w:pPr>
        <w:spacing w:before="75" w:after="0"/>
      </w:pPr>
      <w:r>
        <w:rPr/>
        <w:t xml:space="preserve">图表：检测行业市场集中度cr5变化趋势</w:t>
      </w:r>
    </w:p>
    <w:p>
      <w:pPr>
        <w:spacing w:before="75" w:after="0"/>
      </w:pPr>
      <w:r>
        <w:rPr/>
        <w:t xml:space="preserve">图表：检测机构核心竞争力评价指标体系</w:t>
      </w:r>
    </w:p>
    <w:p>
      <w:pPr>
        <w:spacing w:before="75" w:after="0"/>
      </w:pPr>
      <w:r>
        <w:rPr/>
        <w:t xml:space="preserve">图表：传统检测服务模式痛点分布</w:t>
      </w:r>
    </w:p>
    <w:p>
      <w:pPr>
        <w:spacing w:before="75" w:after="0"/>
      </w:pPr>
      <w:r>
        <w:rPr/>
        <w:t xml:space="preserve">图表：平台化检测商业模式价值闭环</w:t>
      </w:r>
    </w:p>
    <w:p>
      <w:pPr>
        <w:spacing w:before="75" w:after="0"/>
      </w:pPr>
      <w:r>
        <w:rPr/>
        <w:t xml:space="preserve">图表：生命科学检测相关法律法规时间轴</w:t>
      </w:r>
    </w:p>
    <w:p>
      <w:pPr>
        <w:spacing w:before="75" w:after="0"/>
      </w:pPr>
      <w:r>
        <w:rPr/>
        <w:t xml:space="preserve">图表：检测标准体系层级结构图</w:t>
      </w:r>
    </w:p>
    <w:p>
      <w:pPr>
        <w:spacing w:before="75" w:after="0"/>
      </w:pPr>
      <w:r>
        <w:rPr/>
        <w:t xml:space="preserve">图表：检测行业投融资事件数量与金额</w:t>
      </w:r>
    </w:p>
    <w:p>
      <w:pPr>
        <w:spacing w:before="75" w:after="0"/>
      </w:pPr>
      <w:r>
        <w:rPr/>
        <w:t xml:space="preserve">图表：检测机构并购整合估值倍数分布</w:t>
      </w:r>
    </w:p>
    <w:p>
      <w:pPr>
        <w:spacing w:before="75" w:after="0"/>
      </w:pPr>
      <w:r>
        <w:rPr/>
        <w:t xml:space="preserve">图表：行业风险热力图</w:t>
      </w:r>
    </w:p>
    <w:p>
      <w:pPr>
        <w:spacing w:before="75" w:after="0"/>
      </w:pPr>
      <w:r>
        <w:rPr/>
        <w:t xml:space="preserve">图表：宏观环境压力测试情景模拟结果</w:t>
      </w:r>
    </w:p>
    <w:p>
      <w:pPr>
        <w:spacing w:before="75" w:after="0"/>
      </w:pPr>
      <w:r>
        <w:rPr/>
        <w:t xml:space="preserve">图表：2026-2031年生命科学检测市场增长情景预测</w:t>
      </w:r>
    </w:p>
    <w:p>
      <w:pPr>
        <w:spacing w:before="75" w:after="0"/>
      </w:pPr>
      <w:r>
        <w:rPr/>
        <w:t xml:space="preserve">图表：产业融合趋势下的检测服务边界拓展</w:t>
      </w:r>
    </w:p>
    <w:p>
      <w:pPr>
        <w:spacing w:before="75" w:after="0"/>
      </w:pPr>
      <w:r>
        <w:rPr/>
        <w:t xml:space="preserve">图表：ai大模型在检测流程中的应用场景</w:t>
      </w:r>
    </w:p>
    <w:p>
      <w:pPr>
        <w:spacing w:before="75" w:after="0"/>
      </w:pPr>
      <w:r>
        <w:rPr/>
        <w:t xml:space="preserve">图表：ai检测技术监管审批路径</w:t>
      </w:r>
    </w:p>
    <w:p>
      <w:pPr>
        <w:spacing w:before="75" w:after="0"/>
      </w:pPr>
      <w:r>
        <w:rPr/>
        <w:t xml:space="preserve">图表：单细胞测序技术成本下降路径</w:t>
      </w:r>
    </w:p>
    <w:p>
      <w:pPr>
        <w:spacing w:before="75" w:after="0"/>
      </w:pPr>
      <w:r>
        <w:rPr/>
        <w:t xml:space="preserve">图表：空间组学检测产业化成熟度评估</w:t>
      </w:r>
    </w:p>
    <w:p>
      <w:pPr>
        <w:spacing w:before="75" w:after="0"/>
      </w:pPr>
      <w:r>
        <w:rPr/>
        <w:t xml:space="preserve">图表：生物育种产业化对检测市场拉动测算</w:t>
      </w:r>
    </w:p>
    <w:p>
      <w:pPr>
        <w:spacing w:before="75" w:after="0"/>
      </w:pPr>
      <w:r>
        <w:rPr/>
        <w:t xml:space="preserve">图表：农业-医检技术跨界迁移路径</w:t>
      </w:r>
    </w:p>
    <w:p>
      <w:pPr>
        <w:spacing w:before="75" w:after="0"/>
      </w:pPr>
      <w:r>
        <w:rPr/>
        <w:t xml:space="preserve">图表：检测机构国际化出海路径选择树</w:t>
      </w:r>
    </w:p>
    <w:p>
      <w:pPr>
        <w:spacing w:before="75" w:after="0"/>
      </w:pPr>
      <w:r>
        <w:rPr/>
        <w:t xml:space="preserve">图表：国际标准制定参与度与话语权评估</w:t>
      </w:r>
    </w:p>
    <w:p>
      <w:pPr>
        <w:spacing w:before="75" w:after="0"/>
      </w:pPr>
      <w:r>
        <w:rPr/>
        <w:t xml:space="preserve">图表：检测行业人才供需缺口预测</w:t>
      </w:r>
    </w:p>
    <w:p>
      <w:pPr>
        <w:spacing w:before="75" w:after="0"/>
      </w:pPr>
      <w:r>
        <w:rPr/>
        <w:t xml:space="preserve">图表：检测技术人员能力素质模型演进</w:t>
      </w:r>
    </w:p>
    <w:p>
      <w:pPr>
        <w:spacing w:before="75" w:after="0"/>
      </w:pPr>
      <w:r>
        <w:rPr/>
        <w:t xml:space="preserve">图表：质量管理体系成熟度评估模型</w:t>
      </w:r>
    </w:p>
    <w:p>
      <w:pPr>
        <w:spacing w:before="75" w:after="0"/>
      </w:pPr>
      <w:r>
        <w:rPr/>
        <w:t xml:space="preserve">图表：质量成本构成及优化空间</w:t>
      </w:r>
    </w:p>
    <w:p>
      <w:pPr>
        <w:spacing w:before="75" w:after="0"/>
      </w:pPr>
      <w:r>
        <w:rPr/>
        <w:t xml:space="preserve">图表：检测行业esg评价指标体系</w:t>
      </w:r>
    </w:p>
    <w:p>
      <w:pPr>
        <w:spacing w:before="75" w:after="0"/>
      </w:pPr>
      <w:r>
        <w:rPr/>
        <w:t xml:space="preserve">图表：绿色检测实践减碳量测算</w:t>
      </w:r>
    </w:p>
    <w:p>
      <w:pPr>
        <w:spacing w:before="75" w:after="0"/>
      </w:pPr>
      <w:r>
        <w:rPr/>
        <w:t xml:space="preserve">图表：研究结论战略建议逻辑框架图</w:t>
      </w:r>
    </w:p>
    <w:p>
      <w:pPr>
        <w:spacing w:before="75" w:after="0"/>
      </w:pPr>
      <w:r>
        <w:rPr/>
        <w:t xml:space="preserve">图表：全球主要国家生命科学检测市场规模与增速对比</w:t>
      </w:r>
    </w:p>
    <w:p>
      <w:pPr>
        <w:spacing w:before="75" w:after="0"/>
      </w:pPr>
      <w:r>
        <w:rPr/>
        <w:t xml:space="preserve">图表：中国生命科学检测市场规模预测情景分析表</w:t>
      </w:r>
    </w:p>
    <w:p>
      <w:pPr>
        <w:spacing w:before="75" w:after="0"/>
      </w:pPr>
      <w:r>
        <w:rPr/>
        <w:t xml:space="preserve">图表：生命科学检测产业链各环节成本构成与利润率</w:t>
      </w:r>
    </w:p>
    <w:p>
      <w:pPr>
        <w:spacing w:before="75" w:after="0"/>
      </w:pPr>
      <w:r>
        <w:rPr/>
        <w:t xml:space="preserve">图表：主流检测技术性能参数对比</w:t>
      </w:r>
    </w:p>
    <w:p>
      <w:pPr>
        <w:spacing w:before="75" w:after="0"/>
      </w:pPr>
      <w:r>
        <w:rPr/>
        <w:t xml:space="preserve">图表：基因测序检测主要技术路线与应用场景</w:t>
      </w:r>
    </w:p>
    <w:p>
      <w:pPr>
        <w:spacing w:before="75" w:after="0"/>
      </w:pPr>
      <w:r>
        <w:rPr/>
        <w:t xml:space="preserve">图表：蛋白质检测技术灵敏度与特异性对比</w:t>
      </w:r>
    </w:p>
    <w:p>
      <w:pPr>
        <w:spacing w:before="75" w:after="0"/>
      </w:pPr>
      <w:r>
        <w:rPr/>
        <w:t xml:space="preserve">图表：细胞与免疫检测技术临床适应症</w:t>
      </w:r>
    </w:p>
    <w:p>
      <w:pPr>
        <w:spacing w:before="75" w:after="0"/>
      </w:pPr>
      <w:r>
        <w:rPr/>
        <w:t xml:space="preserve">图表：病理与分子病理检测方法学对比</w:t>
      </w:r>
    </w:p>
    <w:p>
      <w:pPr>
        <w:spacing w:before="75" w:after="0"/>
      </w:pPr>
      <w:r>
        <w:rPr/>
        <w:t xml:space="preserve">图表：实验室自动化设备投资回报分析</w:t>
      </w:r>
    </w:p>
    <w:p>
      <w:pPr>
        <w:spacing w:before="75" w:after="0"/>
      </w:pPr>
      <w:r>
        <w:rPr/>
        <w:t xml:space="preserve">图表：多组学整合检测数据平台对比</w:t>
      </w:r>
    </w:p>
    <w:p>
      <w:pPr>
        <w:spacing w:before="75" w:after="0"/>
      </w:pPr>
      <w:r>
        <w:rPr/>
        <w:t xml:space="preserve">图表：各区域生命科学检测市场容量与增长潜力指数</w:t>
      </w:r>
    </w:p>
    <w:p>
      <w:pPr>
        <w:spacing w:before="75" w:after="0"/>
      </w:pPr>
      <w:r>
        <w:rPr/>
        <w:t xml:space="preserve">图表：检测机构竞争力评价指标权重分配</w:t>
      </w:r>
    </w:p>
    <w:p>
      <w:pPr>
        <w:spacing w:before="75" w:after="0"/>
      </w:pPr>
      <w:r>
        <w:rPr/>
        <w:t xml:space="preserve">图表：检测商业模式创新案例对比分析</w:t>
      </w:r>
    </w:p>
    <w:p>
      <w:pPr>
        <w:spacing w:before="75" w:after="0"/>
      </w:pPr>
      <w:r>
        <w:rPr/>
        <w:t xml:space="preserve">图表：生命科学检测重要政策文件汇总</w:t>
      </w:r>
    </w:p>
    <w:p>
      <w:pPr>
        <w:spacing w:before="75" w:after="0"/>
      </w:pPr>
      <w:r>
        <w:rPr/>
        <w:t xml:space="preserve">图表：检测行业典型投融资案例估值分析</w:t>
      </w:r>
    </w:p>
    <w:p>
      <w:pPr>
        <w:spacing w:before="75" w:after="0"/>
      </w:pPr>
      <w:r>
        <w:rPr/>
        <w:t xml:space="preserve">图表：行业风险事件影响程度评估矩阵</w:t>
      </w:r>
    </w:p>
    <w:p>
      <w:pPr>
        <w:spacing w:before="75" w:after="0"/>
      </w:pPr>
      <w:r>
        <w:rPr/>
        <w:t xml:space="preserve">图表：2026-2031年生命科学检测市场预测核心数据</w:t>
      </w:r>
    </w:p>
    <w:p>
      <w:pPr>
        <w:spacing w:before="75" w:after="0"/>
      </w:pPr>
      <w:r>
        <w:rPr/>
        <w:t xml:space="preserve">图表：ai检测技术应用成熟度评估</w:t>
      </w:r>
    </w:p>
    <w:p>
      <w:pPr>
        <w:spacing w:before="75" w:after="0"/>
      </w:pPr>
      <w:r>
        <w:rPr/>
        <w:t xml:space="preserve">图表：单细胞与空间组学检测技术商业化指标</w:t>
      </w:r>
    </w:p>
    <w:p>
      <w:pPr>
        <w:spacing w:before="75" w:after="0"/>
      </w:pPr>
      <w:r>
        <w:rPr/>
        <w:t xml:space="preserve">图表：生物育种检测技术需求清单</w:t>
      </w:r>
    </w:p>
    <w:p>
      <w:pPr>
        <w:spacing w:before="75" w:after="0"/>
      </w:pPr>
      <w:r>
        <w:rPr/>
        <w:t xml:space="preserve">图表：主要目标国检测市场准入条件对比</w:t>
      </w:r>
    </w:p>
    <w:p>
      <w:pPr>
        <w:spacing w:before="75" w:after="0"/>
      </w:pPr>
      <w:r>
        <w:rPr/>
        <w:t xml:space="preserve">图表：检测行业岗位需求与薪酬水平</w:t>
      </w:r>
    </w:p>
    <w:p>
      <w:pPr>
        <w:spacing w:before="75" w:after="0"/>
      </w:pPr>
      <w:r>
        <w:rPr/>
        <w:t xml:space="preserve">图表：质量成本优化措施与预期效益</w:t>
      </w:r>
    </w:p>
    <w:p>
      <w:pPr>
        <w:spacing w:before="75" w:after="0"/>
      </w:pPr>
      <w:r>
        <w:rPr/>
        <w:t xml:space="preserve">图表：检测行业可持续发展目标贡献度</w:t>
      </w:r>
    </w:p>
    <w:p>
      <w:pPr>
        <w:spacing w:before="75" w:after="0"/>
      </w:pPr>
      <w:r>
        <w:rPr/>
        <w:t xml:space="preserve">图表：战略建议实施优先级与预期效果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2026-2031年中国生命科学检测行业全景调研与发展趋势预测报告</dc:title>
  <dc:description>2026-2031年中国生命科学检测行业全景调研与发展趋势预测报告</dc:description>
  <dc:subject>2026-2031年中国生命科学检测行业全景调研与发展趋势预测报告</dc:subject>
  <cp:keywords>研究报告</cp:keywords>
  <cp:category>研究报告</cp:category>
  <cp:lastModifiedBy>北京中道泰和信息咨询有限公司</cp:lastModifiedBy>
  <dcterms:created xsi:type="dcterms:W3CDTF">2026-03-28T18:25:06+08:00</dcterms:created>
  <dcterms:modified xsi:type="dcterms:W3CDTF">2026-03-28T18:25:06+08:00</dcterms:modified>
</cp:coreProperties>
</file>

<file path=docProps/custom.xml><?xml version="1.0" encoding="utf-8"?>
<Properties xmlns="http://schemas.openxmlformats.org/officeDocument/2006/custom-properties" xmlns:vt="http://schemas.openxmlformats.org/officeDocument/2006/docPropsVTypes"/>
</file>