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2026-2031年超导材料市场行情分析及相关技术深度调研报告</w:t>
      </w:r>
    </w:p>
    <w:p>
      <w:pPr>
        <w:spacing w:after="150"/>
      </w:pPr>
      <w:r>
        <w:rPr>
          <w:b w:val="1"/>
          <w:bCs w:val="1"/>
        </w:rPr>
        <w:t xml:space="preserve">报告简介</w:t>
      </w:r>
    </w:p>
    <w:p>
      <w:pPr>
        <w:spacing w:after="150"/>
      </w:pPr>
      <w:r>
        <w:rPr/>
        <w:t xml:space="preserve">超导材料是指在一定温度下电阻完全消失并呈现完全抗磁性的特殊功能材料，涵盖低温超导材料(以NbTi、Nb?Sn为代表)与高温超导材料(以REBCO、铁基、镍基材料为代表)两大技术体系。作为前沿新材料领域的战略制高点，超导材料不仅是支撑磁约束核聚变、智能电网、量子计算、高端医疗装备等大国重器的核心基础，更是推动能源革命、信息革命与制造业服务化转型的关键使能技术。在\"十五五\"时期，随着可控核聚变技术进入工程化验证阶段、新能源并网对高效输电提出迫切需求，以及国家持续强化对颠覆性技术的前瞻布局，超导材料产业已从传统的实验室研究，演进为融合材料科学、精密制造、低温工程与系统集成的复杂技术体系，其发展水平直接关系到国家在全球科技竞争中的主动权与产业安全的战略命脉。</w:t>
      </w:r>
    </w:p>
    <w:p>
      <w:pPr>
        <w:spacing w:after="150"/>
      </w:pPr>
      <w:r>
        <w:rPr/>
        <w:t xml:space="preserve">从市场格局看，超导材料产业正处于技术突破与产业化爆发的战略交汇期。低温超导材料依托技术成熟度优势，在大型科研装置、医疗MRI、工业磁控单晶炉等领域已实现规模化应用，产业链配套相对完善;高温超导材料则凭借更高临界温度与更强磁场承载能力，在磁约束核聚变、超导电缆、感应加热、磁悬浮等高温高场场景中展现出颠覆性潜力，成为当前技术研发与资本投入的核心焦点。产业组织层面，形成了\"国家队攻坚核心技术、民营企业拓展应用\"的双轮驱动格局，东部沿海地区依托创新资源打造研发设计高地，中西部地区凭借能源与成本优势承接产业化转移，但上游高纯金属材料、基带材料等核心原材料对外依存度较高，中游高温超导带材的良品率与成本控制仍是制约规模化应用的关键瓶颈。与此同时，超导材料制备技术(如化学气相沉积、分子束外延)持续优化，超导薄膜与线材的织构化技术取得突破，但技术成熟度评估与产业化瓶颈依然突出，跨行业技术融合与标准化体系建设亟待加强。</w:t>
      </w:r>
    </w:p>
    <w:p>
      <w:pPr>
        <w:spacing w:after="150"/>
      </w:pPr>
      <w:r>
        <w:rPr/>
        <w:t xml:space="preserve">未来，超导材料产业将沿技术自主化、应用垂直化、生态平台化与区域协同化四条主线加速演进。技术自主化维度，国家将持续加大在镍基、铁基等新型超导材料体系、千米级连续制备工艺、低温冷却系统可靠性提升等环节的战略投入，依托新型举国体制突破\"卡脖子\"瓶颈，推动超导磁体性能从\"够用\"迈向\"好用\"，构建自主可控的技术体系与标准话语权。应用垂直化维度，可控核聚变装置将成为高温超导材料最大增量市场，随着ITER项目推进与DEMO示范堆设计优化，紧凑化高温超导磁体有望大幅降低装置成本;超导电缆将在城市电网扩容、海上风电外送等场景中实现规模化部署，超导感应加热装置凭借节能降本优势在金属加工领域加快替代传统加热方式;同时，超导量子计算、粒子加速器、磁悬浮交通等新兴应用场景将持续验证与拓展，推动产业从\"技术找场景\"转向\"场景定义技术\"。生态平台化维度，产业将从单点技术突破转向系统性能力建设，形成从上游稀土元素与高纯金属供应、中游超导线材与磁体制造到下游系统集成的完整产业链体系，产学研合作模式持续深化，跨行业技术融合加速推进，技术标准与检测认证体系逐步完善。区域协同化维度，京津冀将聚焦磁约束核聚变与量子计算用超导系统，长三角强化超导电缆与医疗设备研发制造，粤港澳大湾区推动超导材料在智能电网中应用示范，通过跨区域数据互通、标准共建与创新协同，构建\"核心城市创新策源、节点城市高效承接、全国市场广泛渗透\"的协同发展格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导材料行业研究单位等公布和提供的大量资料。报告对我国超导材料行业的供需状况、发展现状、子行业发展变化等进行了分析，重点分析了国内外超导材料行业的发展现状、如何面对行业的发展挑战、行业的发展建议、行业竞争力，以及行业的投资分析和趋势预测等等。报告还综合了超导材料行业的整体发展动态，对行业在产品方面提供了参考建议和具体解决办法。报告对于超导材料产品生产企业、经销商、行业管理部门以及拟进入该行业的投资者具有重要的参考价值，对于研究我国超导材料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超导材料行业概述及相关技术指标</w:t>
      </w:r>
    </w:p>
    <w:p>
      <w:pPr>
        <w:spacing w:before="75" w:after="0"/>
      </w:pPr>
      <w:r>
        <w:rPr/>
        <w:t xml:space="preserve">第一节 超导材料产品概述</w:t>
      </w:r>
    </w:p>
    <w:p>
      <w:pPr>
        <w:spacing w:before="75" w:after="0"/>
      </w:pPr>
      <w:r>
        <w:rPr/>
        <w:t xml:space="preserve">第二节 超导材料产品性能参数</w:t>
      </w:r>
    </w:p>
    <w:p>
      <w:pPr>
        <w:spacing w:before="75" w:after="0"/>
      </w:pPr>
      <w:r>
        <w:rPr/>
        <w:t xml:space="preserve">第三节 超导材料替代品分析</w:t>
      </w:r>
    </w:p>
    <w:p>
      <w:pPr>
        <w:spacing w:before="75" w:after="0"/>
      </w:pPr>
      <w:r>
        <w:rPr/>
        <w:t xml:space="preserve">第四节 超导材料的用途及应用领域</w:t>
      </w:r>
    </w:p>
    <w:p>
      <w:pPr>
        <w:spacing w:before="75" w:after="0"/>
      </w:pPr>
      <w:r>
        <w:rPr>
          <w:b w:val="1"/>
          <w:bCs w:val="1"/>
        </w:rPr>
        <w:t xml:space="preserve">第二章 2025年中国超导材料市场发展关键因素分析</w:t>
      </w:r>
    </w:p>
    <w:p>
      <w:pPr>
        <w:spacing w:before="75" w:after="0"/>
      </w:pPr>
      <w:r>
        <w:rPr/>
        <w:t xml:space="preserve">第一节 超导材料市场规模分析</w:t>
      </w:r>
    </w:p>
    <w:p>
      <w:pPr>
        <w:spacing w:before="75" w:after="0"/>
      </w:pPr>
      <w:r>
        <w:rPr/>
        <w:t xml:space="preserve">第二节 超导材料市场主要竞争对手构成</w:t>
      </w:r>
    </w:p>
    <w:p>
      <w:pPr>
        <w:spacing w:before="75" w:after="0"/>
      </w:pPr>
      <w:r>
        <w:rPr/>
        <w:t xml:space="preserve">第三节 超导材料市场政治、经济、法律、技术环境分析</w:t>
      </w:r>
    </w:p>
    <w:p>
      <w:pPr>
        <w:spacing w:before="75" w:after="0"/>
      </w:pPr>
      <w:r>
        <w:rPr/>
        <w:t xml:space="preserve">一、政治环境</w:t>
      </w:r>
    </w:p>
    <w:p>
      <w:pPr>
        <w:spacing w:before="75" w:after="0"/>
      </w:pPr>
      <w:r>
        <w:rPr/>
        <w:t xml:space="preserve">二、经济环境</w:t>
      </w:r>
    </w:p>
    <w:p>
      <w:pPr>
        <w:spacing w:before="75" w:after="0"/>
      </w:pPr>
      <w:r>
        <w:rPr/>
        <w:t xml:space="preserve">三、法律环境</w:t>
      </w:r>
    </w:p>
    <w:p>
      <w:pPr>
        <w:spacing w:before="75" w:after="0"/>
      </w:pPr>
      <w:r>
        <w:rPr/>
        <w:t xml:space="preserve">四、技术环境</w:t>
      </w:r>
    </w:p>
    <w:p>
      <w:pPr>
        <w:spacing w:before="75" w:after="0"/>
      </w:pPr>
      <w:r>
        <w:rPr/>
        <w:t xml:space="preserve">第四节 超导材料市场发展驱动因素分析</w:t>
      </w:r>
    </w:p>
    <w:p>
      <w:pPr>
        <w:spacing w:before="75" w:after="0"/>
      </w:pPr>
      <w:r>
        <w:rPr/>
        <w:t xml:space="preserve">一、产品优势</w:t>
      </w:r>
    </w:p>
    <w:p>
      <w:pPr>
        <w:spacing w:before="75" w:after="0"/>
      </w:pPr>
      <w:r>
        <w:rPr/>
        <w:t xml:space="preserve">二、政策扶持</w:t>
      </w:r>
    </w:p>
    <w:p>
      <w:pPr>
        <w:spacing w:before="75" w:after="0"/>
      </w:pPr>
      <w:r>
        <w:rPr>
          <w:b w:val="1"/>
          <w:bCs w:val="1"/>
        </w:rPr>
        <w:t xml:space="preserve">第三章 超导材料生产工艺及技术路径分析</w:t>
      </w:r>
    </w:p>
    <w:p>
      <w:pPr>
        <w:spacing w:before="75" w:after="0"/>
      </w:pPr>
      <w:r>
        <w:rPr/>
        <w:t xml:space="preserve">第一节 超导材料各种生产方法及利弊对比分析</w:t>
      </w:r>
    </w:p>
    <w:p>
      <w:pPr>
        <w:spacing w:before="75" w:after="0"/>
      </w:pPr>
      <w:r>
        <w:rPr/>
        <w:t xml:space="preserve">第二节 国内外超导材料生产工艺及技术趋势</w:t>
      </w:r>
    </w:p>
    <w:p>
      <w:pPr>
        <w:spacing w:before="75" w:after="0"/>
      </w:pPr>
      <w:r>
        <w:rPr/>
        <w:t xml:space="preserve">一、国外主流生产工艺介绍</w:t>
      </w:r>
    </w:p>
    <w:p>
      <w:pPr>
        <w:spacing w:before="75" w:after="0"/>
      </w:pPr>
      <w:r>
        <w:rPr/>
        <w:t xml:space="preserve">二、国内主流生产工艺介绍</w:t>
      </w:r>
    </w:p>
    <w:p>
      <w:pPr>
        <w:spacing w:before="75" w:after="0"/>
      </w:pPr>
      <w:r>
        <w:rPr/>
        <w:t xml:space="preserve">第三节 国内外超导材料最新技术研发及应用情况</w:t>
      </w:r>
    </w:p>
    <w:p>
      <w:pPr>
        <w:spacing w:before="75" w:after="0"/>
      </w:pPr>
      <w:r>
        <w:rPr/>
        <w:t xml:space="preserve">第四节 主要生产设备情况介绍</w:t>
      </w:r>
    </w:p>
    <w:p>
      <w:pPr>
        <w:spacing w:before="75" w:after="0"/>
      </w:pPr>
      <w:r>
        <w:rPr>
          <w:b w:val="1"/>
          <w:bCs w:val="1"/>
        </w:rPr>
        <w:t xml:space="preserve">第四章 超导材料市场容量分析</w:t>
      </w:r>
    </w:p>
    <w:p>
      <w:pPr>
        <w:spacing w:before="75" w:after="0"/>
      </w:pPr>
      <w:r>
        <w:rPr/>
        <w:t xml:space="preserve">第一节 2023-2025年超导材料市场容量统计</w:t>
      </w:r>
    </w:p>
    <w:p>
      <w:pPr>
        <w:spacing w:before="75" w:after="0"/>
      </w:pPr>
      <w:r>
        <w:rPr/>
        <w:t xml:space="preserve">第二节 超导材料下游应用市场结构</w:t>
      </w:r>
    </w:p>
    <w:p>
      <w:pPr>
        <w:spacing w:before="75" w:after="0"/>
      </w:pPr>
      <w:r>
        <w:rPr/>
        <w:t xml:space="preserve">第三节 影响超导材料市场容量增长的因素</w:t>
      </w:r>
    </w:p>
    <w:p>
      <w:pPr>
        <w:spacing w:before="75" w:after="0"/>
      </w:pPr>
      <w:r>
        <w:rPr/>
        <w:t xml:space="preserve">第四节 2026-2031年我国超导材料市场容量预测</w:t>
      </w:r>
    </w:p>
    <w:p>
      <w:pPr>
        <w:spacing w:before="75" w:after="0"/>
      </w:pPr>
      <w:r>
        <w:rPr>
          <w:b w:val="1"/>
          <w:bCs w:val="1"/>
        </w:rPr>
        <w:t xml:space="preserve">第五章 超导材料市场推广策略研究</w:t>
      </w:r>
    </w:p>
    <w:p>
      <w:pPr>
        <w:spacing w:before="75" w:after="0"/>
      </w:pPr>
      <w:r>
        <w:rPr/>
        <w:t xml:space="preserve">第一节 超导材料行业新品推广模式研究</w:t>
      </w:r>
    </w:p>
    <w:p>
      <w:pPr>
        <w:spacing w:before="75" w:after="0"/>
      </w:pPr>
      <w:r>
        <w:rPr/>
        <w:t xml:space="preserve">第二节 超导材料市场终端产品发布特点</w:t>
      </w:r>
    </w:p>
    <w:p>
      <w:pPr>
        <w:spacing w:before="75" w:after="0"/>
      </w:pPr>
      <w:r>
        <w:rPr/>
        <w:t xml:space="preserve">第三节 超导材料市场中间商、代理商参与机制</w:t>
      </w:r>
    </w:p>
    <w:p>
      <w:pPr>
        <w:spacing w:before="75" w:after="0"/>
      </w:pPr>
      <w:r>
        <w:rPr/>
        <w:t xml:space="preserve">第四节 超导材料市场网络推广策略研究</w:t>
      </w:r>
    </w:p>
    <w:p>
      <w:pPr>
        <w:spacing w:before="75" w:after="0"/>
      </w:pPr>
      <w:r>
        <w:rPr/>
        <w:t xml:space="preserve">第五节 超导材料市场广告宣传策略</w:t>
      </w:r>
    </w:p>
    <w:p>
      <w:pPr>
        <w:spacing w:before="75" w:after="0"/>
      </w:pPr>
      <w:r>
        <w:rPr/>
        <w:t xml:space="preserve">第六节 超导材料市场推广与配套供货渠道建立</w:t>
      </w:r>
    </w:p>
    <w:p>
      <w:pPr>
        <w:spacing w:before="75" w:after="0"/>
      </w:pPr>
      <w:r>
        <w:rPr/>
        <w:t xml:space="preserve">第七节 超导材料新产品推广常见问题</w:t>
      </w:r>
    </w:p>
    <w:p>
      <w:pPr>
        <w:spacing w:before="75" w:after="0"/>
      </w:pPr>
      <w:r>
        <w:rPr>
          <w:b w:val="1"/>
          <w:bCs w:val="1"/>
        </w:rPr>
        <w:t xml:space="preserve">第六章 超导材料营销渠道建立策略</w:t>
      </w:r>
    </w:p>
    <w:p>
      <w:pPr>
        <w:spacing w:before="75" w:after="0"/>
      </w:pPr>
      <w:r>
        <w:rPr/>
        <w:t xml:space="preserve">第一节 超导材料市场营销渠道结构</w:t>
      </w:r>
    </w:p>
    <w:p>
      <w:pPr>
        <w:spacing w:before="75" w:after="0"/>
      </w:pPr>
      <w:r>
        <w:rPr/>
        <w:t xml:space="preserve">一、主力型渠道</w:t>
      </w:r>
    </w:p>
    <w:p>
      <w:pPr>
        <w:spacing w:before="75" w:after="0"/>
      </w:pPr>
      <w:r>
        <w:rPr/>
        <w:t xml:space="preserve">二、紧凑型渠道</w:t>
      </w:r>
    </w:p>
    <w:p>
      <w:pPr>
        <w:spacing w:before="75" w:after="0"/>
      </w:pPr>
      <w:r>
        <w:rPr/>
        <w:t xml:space="preserve">三、伙伴型渠道</w:t>
      </w:r>
    </w:p>
    <w:p>
      <w:pPr>
        <w:spacing w:before="75" w:after="0"/>
      </w:pPr>
      <w:r>
        <w:rPr/>
        <w:t xml:space="preserve">四、松散型渠道</w:t>
      </w:r>
    </w:p>
    <w:p>
      <w:pPr>
        <w:spacing w:before="75" w:after="0"/>
      </w:pPr>
      <w:r>
        <w:rPr/>
        <w:t xml:space="preserve">第二节 超导材料市场伙伴型渠道研究</w:t>
      </w:r>
    </w:p>
    <w:p>
      <w:pPr>
        <w:spacing w:before="75" w:after="0"/>
      </w:pPr>
      <w:r>
        <w:rPr/>
        <w:t xml:space="preserve">第三节 超导材料市场直接分销渠道与间接分销渠道管理</w:t>
      </w:r>
    </w:p>
    <w:p>
      <w:pPr>
        <w:spacing w:before="75" w:after="0"/>
      </w:pPr>
      <w:r>
        <w:rPr/>
        <w:t xml:space="preserve">一、直接分销渠道</w:t>
      </w:r>
    </w:p>
    <w:p>
      <w:pPr>
        <w:spacing w:before="75" w:after="0"/>
      </w:pPr>
      <w:r>
        <w:rPr/>
        <w:t xml:space="preserve">二、间接分销渠道(长渠道、短渠道)</w:t>
      </w:r>
    </w:p>
    <w:p>
      <w:pPr>
        <w:spacing w:before="75" w:after="0"/>
      </w:pPr>
      <w:r>
        <w:rPr/>
        <w:t xml:space="preserve">第四节 网络经销渠道优化</w:t>
      </w:r>
    </w:p>
    <w:p>
      <w:pPr>
        <w:spacing w:before="75" w:after="0"/>
      </w:pPr>
      <w:r>
        <w:rPr/>
        <w:t xml:space="preserve">第五节 渠道经销管理问题</w:t>
      </w:r>
    </w:p>
    <w:p>
      <w:pPr>
        <w:spacing w:before="75" w:after="0"/>
      </w:pPr>
      <w:r>
        <w:rPr/>
        <w:t xml:space="preserve">一、现金流管理</w:t>
      </w:r>
    </w:p>
    <w:p>
      <w:pPr>
        <w:spacing w:before="75" w:after="0"/>
      </w:pPr>
      <w:r>
        <w:rPr/>
        <w:t xml:space="preserve">二、货品进出物流管理</w:t>
      </w:r>
    </w:p>
    <w:p>
      <w:pPr>
        <w:spacing w:before="75" w:after="0"/>
      </w:pPr>
      <w:r>
        <w:rPr/>
        <w:t xml:space="preserve">三、售后服务</w:t>
      </w:r>
    </w:p>
    <w:p>
      <w:pPr>
        <w:spacing w:before="75" w:after="0"/>
      </w:pPr>
      <w:r>
        <w:rPr>
          <w:b w:val="1"/>
          <w:bCs w:val="1"/>
        </w:rPr>
        <w:t xml:space="preserve">第七章 超导材料市场客户群研究与渠道匹配分析</w:t>
      </w:r>
    </w:p>
    <w:p>
      <w:pPr>
        <w:spacing w:before="75" w:after="0"/>
      </w:pPr>
      <w:r>
        <w:rPr/>
        <w:t xml:space="preserve">第一节 超导材料主要客户群消费特征分析</w:t>
      </w:r>
    </w:p>
    <w:p>
      <w:pPr>
        <w:spacing w:before="75" w:after="0"/>
      </w:pPr>
      <w:r>
        <w:rPr/>
        <w:t xml:space="preserve">第二节 超导材料主要销售渠道客户群稳定性分析</w:t>
      </w:r>
    </w:p>
    <w:p>
      <w:pPr>
        <w:spacing w:before="75" w:after="0"/>
      </w:pPr>
      <w:r>
        <w:rPr/>
        <w:t xml:space="preserve">第三节 大客户经销渠道构建问题研究</w:t>
      </w:r>
    </w:p>
    <w:p>
      <w:pPr>
        <w:spacing w:before="75" w:after="0"/>
      </w:pPr>
      <w:r>
        <w:rPr/>
        <w:t xml:space="preserve">第四节 渠道经销商维护策略研究</w:t>
      </w:r>
    </w:p>
    <w:p>
      <w:pPr>
        <w:spacing w:before="75" w:after="0"/>
      </w:pPr>
      <w:r>
        <w:rPr/>
        <w:t xml:space="preserve">第五节 超导材料市场客户群消费趋势发展方向</w:t>
      </w:r>
    </w:p>
    <w:p>
      <w:pPr>
        <w:spacing w:before="75" w:after="0"/>
      </w:pPr>
      <w:r>
        <w:rPr>
          <w:b w:val="1"/>
          <w:bCs w:val="1"/>
        </w:rPr>
        <w:t xml:space="preserve">第八章 2026-2031年超导材料原料行业发展的影响展望</w:t>
      </w:r>
    </w:p>
    <w:p>
      <w:pPr>
        <w:spacing w:before="75" w:after="0"/>
      </w:pPr>
      <w:r>
        <w:rPr/>
        <w:t xml:space="preserve">第一节 我国超导材料原料行业发展状况</w:t>
      </w:r>
    </w:p>
    <w:p>
      <w:pPr>
        <w:spacing w:before="75" w:after="0"/>
      </w:pPr>
      <w:r>
        <w:rPr/>
        <w:t xml:space="preserve">一、超导材料原料行业历史相关指标汇总</w:t>
      </w:r>
    </w:p>
    <w:p>
      <w:pPr>
        <w:spacing w:before="75" w:after="0"/>
      </w:pPr>
      <w:r>
        <w:rPr/>
        <w:t xml:space="preserve">二、超导材料原料相关指标汇总</w:t>
      </w:r>
    </w:p>
    <w:p>
      <w:pPr>
        <w:spacing w:before="75" w:after="0"/>
      </w:pPr>
      <w:r>
        <w:rPr/>
        <w:t xml:space="preserve">三、超导材料原料行业中超导材料的替代情况</w:t>
      </w:r>
    </w:p>
    <w:p>
      <w:pPr>
        <w:spacing w:before="75" w:after="0"/>
      </w:pPr>
      <w:r>
        <w:rPr/>
        <w:t xml:space="preserve">第二节 影响超导材料原料行业发展的主要因素</w:t>
      </w:r>
    </w:p>
    <w:p>
      <w:pPr>
        <w:spacing w:before="75" w:after="0"/>
      </w:pPr>
      <w:r>
        <w:rPr/>
        <w:t xml:space="preserve">第三节 2026-2031年超导材料原料行业发展态势展望</w:t>
      </w:r>
    </w:p>
    <w:p>
      <w:pPr>
        <w:spacing w:before="75" w:after="0"/>
      </w:pPr>
      <w:r>
        <w:rPr/>
        <w:t xml:space="preserve">一、2026-2031年超导材料原料行业发展态势展望</w:t>
      </w:r>
    </w:p>
    <w:p>
      <w:pPr>
        <w:spacing w:before="75" w:after="0"/>
      </w:pPr>
      <w:r>
        <w:rPr/>
        <w:t xml:space="preserve">二、2026-2031年超导材料原料价格走势预测</w:t>
      </w:r>
    </w:p>
    <w:p>
      <w:pPr>
        <w:spacing w:before="75" w:after="0"/>
      </w:pPr>
      <w:r>
        <w:rPr/>
        <w:t xml:space="preserve">第四节 2026-2031年超导材料原料行业发展的影响展望</w:t>
      </w:r>
    </w:p>
    <w:p>
      <w:pPr>
        <w:spacing w:before="75" w:after="0"/>
      </w:pPr>
      <w:r>
        <w:rPr>
          <w:b w:val="1"/>
          <w:bCs w:val="1"/>
        </w:rPr>
        <w:t xml:space="preserve">第九章 2026年中国超导材料市场行情分析及发展预测</w:t>
      </w:r>
    </w:p>
    <w:p>
      <w:pPr>
        <w:spacing w:before="75" w:after="0"/>
      </w:pPr>
      <w:r>
        <w:rPr/>
        <w:t xml:space="preserve">第一节 国内超导材料市场发展回顾分析</w:t>
      </w:r>
    </w:p>
    <w:p>
      <w:pPr>
        <w:spacing w:before="75" w:after="0"/>
      </w:pPr>
      <w:r>
        <w:rPr/>
        <w:t xml:space="preserve">第二节 2026-2031年超导材料产量分析及预测</w:t>
      </w:r>
    </w:p>
    <w:p>
      <w:pPr>
        <w:spacing w:before="75" w:after="0"/>
      </w:pPr>
      <w:r>
        <w:rPr/>
        <w:t xml:space="preserve">第三节 2026-2031年超导材料需求量分析及预测</w:t>
      </w:r>
    </w:p>
    <w:p>
      <w:pPr>
        <w:spacing w:before="75" w:after="0"/>
      </w:pPr>
      <w:r>
        <w:rPr/>
        <w:t xml:space="preserve">第四节 国内超导材料进出口状况分析</w:t>
      </w:r>
    </w:p>
    <w:p>
      <w:pPr>
        <w:spacing w:before="75" w:after="0"/>
      </w:pPr>
      <w:r>
        <w:rPr/>
        <w:t xml:space="preserve">第五节 2026-2031年中国超导材料价格研究</w:t>
      </w:r>
    </w:p>
    <w:p>
      <w:pPr>
        <w:spacing w:before="75" w:after="0"/>
      </w:pPr>
      <w:r>
        <w:rPr/>
        <w:t xml:space="preserve">一、超导材料产品价格变化趋势</w:t>
      </w:r>
    </w:p>
    <w:p>
      <w:pPr>
        <w:spacing w:before="75" w:after="0"/>
      </w:pPr>
      <w:r>
        <w:rPr/>
        <w:t xml:space="preserve">二、超导材料产品价格影响因素分析</w:t>
      </w:r>
    </w:p>
    <w:p>
      <w:pPr>
        <w:spacing w:before="75" w:after="0"/>
      </w:pPr>
      <w:r>
        <w:rPr/>
        <w:t xml:space="preserve">第六节 超导材料主要下游消费领域构成分析</w:t>
      </w:r>
    </w:p>
    <w:p>
      <w:pPr>
        <w:spacing w:before="75" w:after="0"/>
      </w:pPr>
      <w:r>
        <w:rPr/>
        <w:t xml:space="preserve">一、下游消费领域</w:t>
      </w:r>
    </w:p>
    <w:p>
      <w:pPr>
        <w:spacing w:before="75" w:after="0"/>
      </w:pPr>
      <w:r>
        <w:rPr/>
        <w:t xml:space="preserve">二、下游产业发展预测</w:t>
      </w:r>
    </w:p>
    <w:p>
      <w:pPr>
        <w:spacing w:before="75" w:after="0"/>
      </w:pPr>
      <w:r>
        <w:rPr/>
        <w:t xml:space="preserve">三、市场需求结构及份额构成</w:t>
      </w:r>
    </w:p>
    <w:p>
      <w:pPr>
        <w:spacing w:before="75" w:after="0"/>
      </w:pPr>
      <w:r>
        <w:rPr>
          <w:b w:val="1"/>
          <w:bCs w:val="1"/>
        </w:rPr>
        <w:t xml:space="preserve">第十章 2025年中国主要超导材料生产企业标杆分析</w:t>
      </w:r>
    </w:p>
    <w:p>
      <w:pPr>
        <w:spacing w:before="75" w:after="0"/>
      </w:pPr>
      <w:r>
        <w:rPr/>
        <w:t xml:space="preserve">第一节 上海超导科技股份有限公司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第二节 西部超导材料科技股份有限公司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第三节 江苏永鼎股份有限公司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第四节 北京英纳超导技术有限公司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第五节 特变电工股份有限公司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第六节 中天科技股份有限公司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第七节 深圳沃尔核材股份有限公司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第八节 精达特种电磁线股份有限公司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第九节 东方钽业股份有限公司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t xml:space="preserve">第十节 联创光电科技股份有限公司</w:t>
      </w:r>
    </w:p>
    <w:p>
      <w:pPr>
        <w:spacing w:before="75" w:after="0"/>
      </w:pPr>
      <w:r>
        <w:rPr/>
        <w:t xml:space="preserve">一、企业基本情况介绍</w:t>
      </w:r>
    </w:p>
    <w:p>
      <w:pPr>
        <w:spacing w:before="75" w:after="0"/>
      </w:pPr>
      <w:r>
        <w:rPr/>
        <w:t xml:space="preserve">二、生产规模分析</w:t>
      </w:r>
    </w:p>
    <w:p>
      <w:pPr>
        <w:spacing w:before="75" w:after="0"/>
      </w:pPr>
      <w:r>
        <w:rPr/>
        <w:t xml:space="preserve">三、经营财务指标分析</w:t>
      </w:r>
    </w:p>
    <w:p>
      <w:pPr>
        <w:spacing w:before="75" w:after="0"/>
      </w:pPr>
      <w:r>
        <w:rPr/>
        <w:t xml:space="preserve">四、产量及供需格局走势分析</w:t>
      </w:r>
    </w:p>
    <w:p>
      <w:pPr>
        <w:spacing w:before="75" w:after="0"/>
      </w:pPr>
      <w:r>
        <w:rPr>
          <w:b w:val="1"/>
          <w:bCs w:val="1"/>
        </w:rPr>
        <w:t xml:space="preserve">第十一章 2026-2031年中国超导材料行业投资机会风险展望</w:t>
      </w:r>
    </w:p>
    <w:p>
      <w:pPr>
        <w:spacing w:before="75" w:after="0"/>
      </w:pPr>
      <w:r>
        <w:rPr/>
        <w:t xml:space="preserve">第一节 2024-2026年超导材料行业投资机会</w:t>
      </w:r>
    </w:p>
    <w:p>
      <w:pPr>
        <w:spacing w:before="75" w:after="0"/>
      </w:pPr>
      <w:r>
        <w:rPr/>
        <w:t xml:space="preserve">一、2024-2026年超导材料行业主要领域投资机会</w:t>
      </w:r>
    </w:p>
    <w:p>
      <w:pPr>
        <w:spacing w:before="75" w:after="0"/>
      </w:pPr>
      <w:r>
        <w:rPr/>
        <w:t xml:space="preserve">二、2024-2026年超导材料行业出口市场投资机会</w:t>
      </w:r>
    </w:p>
    <w:p>
      <w:pPr>
        <w:spacing w:before="75" w:after="0"/>
      </w:pPr>
      <w:r>
        <w:rPr/>
        <w:t xml:space="preserve">三、2024-2026年超导材料行业企业的多元化投资机会</w:t>
      </w:r>
    </w:p>
    <w:p>
      <w:pPr>
        <w:spacing w:before="75" w:after="0"/>
      </w:pPr>
      <w:r>
        <w:rPr/>
        <w:t xml:space="preserve">第二节 2026-2031年超导材料行业投资风险展望</w:t>
      </w:r>
    </w:p>
    <w:p>
      <w:pPr>
        <w:spacing w:before="75" w:after="0"/>
      </w:pPr>
      <w:r>
        <w:rPr/>
        <w:t xml:space="preserve">一、宏观调控风险</w:t>
      </w:r>
    </w:p>
    <w:p>
      <w:pPr>
        <w:spacing w:before="75" w:after="0"/>
      </w:pPr>
      <w:r>
        <w:rPr/>
        <w:t xml:space="preserve">二、行业竞争风险</w:t>
      </w:r>
    </w:p>
    <w:p>
      <w:pPr>
        <w:spacing w:before="75" w:after="0"/>
      </w:pPr>
      <w:r>
        <w:rPr/>
        <w:t xml:space="preserve">三、供需波动风险</w:t>
      </w:r>
    </w:p>
    <w:p>
      <w:pPr>
        <w:spacing w:before="75" w:after="0"/>
      </w:pPr>
      <w:r>
        <w:rPr/>
        <w:t xml:space="preserve">四、技术创新风险</w:t>
      </w:r>
    </w:p>
    <w:p>
      <w:pPr>
        <w:spacing w:before="75" w:after="0"/>
      </w:pPr>
      <w:r>
        <w:rPr/>
        <w:t xml:space="preserve">五、经营管理风险</w:t>
      </w:r>
    </w:p>
    <w:p>
      <w:pPr>
        <w:spacing w:before="75" w:after="0"/>
      </w:pPr>
      <w:r>
        <w:rPr/>
        <w:t xml:space="preserve">六、其他风险</w:t>
      </w:r>
    </w:p>
    <w:p>
      <w:pPr>
        <w:spacing w:before="75" w:after="0"/>
      </w:pPr>
      <w:r>
        <w:rPr>
          <w:b w:val="1"/>
          <w:bCs w:val="1"/>
        </w:rPr>
        <w:t xml:space="preserve">第十二章 2025年对超导材料行业主要研究结论及市场判断</w:t>
      </w:r>
    </w:p>
    <w:p>
      <w:pPr>
        <w:spacing w:before="75" w:after="0"/>
      </w:pPr>
      <w:r>
        <w:rPr/>
        <w:t xml:space="preserve">第一节 对超导材料市场行情的主要判断及结论</w:t>
      </w:r>
    </w:p>
    <w:p>
      <w:pPr>
        <w:spacing w:before="75" w:after="0"/>
      </w:pPr>
      <w:r>
        <w:rPr/>
        <w:t xml:space="preserve">第二节 对超导材料产品主要生产技术及工艺流程分析判断</w:t>
      </w:r>
    </w:p>
    <w:p>
      <w:pPr>
        <w:spacing w:before="75" w:after="0"/>
      </w:pPr>
      <w:r>
        <w:rPr>
          <w:b w:val="1"/>
          <w:bCs w:val="1"/>
        </w:rPr>
        <w:t xml:space="preserve">第十三章 中道泰和独家策略建议</w:t>
      </w:r>
    </w:p>
    <w:p>
      <w:pPr>
        <w:spacing w:before="75" w:after="0"/>
      </w:pPr>
      <w:r>
        <w:rPr/>
        <w:t xml:space="preserve">第一节 超导材料技术开发注意要点及应对策略</w:t>
      </w:r>
    </w:p>
    <w:p>
      <w:pPr>
        <w:spacing w:before="75" w:after="0"/>
      </w:pPr>
      <w:r>
        <w:rPr/>
        <w:t xml:space="preserve">一、超导材料技术开发注意要点</w:t>
      </w:r>
    </w:p>
    <w:p>
      <w:pPr>
        <w:spacing w:before="75" w:after="0"/>
      </w:pPr>
      <w:r>
        <w:rPr/>
        <w:t xml:space="preserve">二、超导材料技术开发应对策略</w:t>
      </w:r>
    </w:p>
    <w:p>
      <w:pPr>
        <w:spacing w:before="75" w:after="0"/>
      </w:pPr>
      <w:r>
        <w:rPr/>
        <w:t xml:space="preserve">第二节 超导材料项目投资注意要点及应对策略</w:t>
      </w:r>
    </w:p>
    <w:p>
      <w:pPr>
        <w:spacing w:before="75" w:after="0"/>
      </w:pPr>
      <w:r>
        <w:rPr/>
        <w:t xml:space="preserve">一、超导材料项目投资注意要点</w:t>
      </w:r>
    </w:p>
    <w:p>
      <w:pPr>
        <w:spacing w:before="75" w:after="0"/>
      </w:pPr>
      <w:r>
        <w:rPr/>
        <w:t xml:space="preserve">二、超导材料项目投资应对策略</w:t>
      </w:r>
    </w:p>
    <w:p>
      <w:pPr>
        <w:spacing w:before="75" w:after="0"/>
      </w:pPr>
      <w:r>
        <w:rPr/>
        <w:t xml:space="preserve">第三节 超导材料行业产业链延伸策略</w:t>
      </w:r>
    </w:p>
    <w:p>
      <w:pPr>
        <w:spacing w:before="75" w:after="0"/>
      </w:pPr>
      <w:r>
        <w:rPr/>
        <w:t xml:space="preserve">第四节 超导材料产品市场及销售策略建议</w:t>
      </w:r>
    </w:p>
    <w:p>
      <w:pPr>
        <w:spacing w:before="75" w:after="0"/>
      </w:pPr>
      <w:r>
        <w:rPr>
          <w:b w:val="1"/>
          <w:bCs w:val="1"/>
        </w:rPr>
        <w:t xml:space="preserve">图表目录</w:t>
      </w:r>
    </w:p>
    <w:p>
      <w:pPr>
        <w:spacing w:before="75" w:after="0"/>
      </w:pPr>
      <w:r>
        <w:rPr/>
        <w:t xml:space="preserve">图表：超导材料全球市场构成图</w:t>
      </w:r>
    </w:p>
    <w:p>
      <w:pPr>
        <w:spacing w:before="75" w:after="0"/>
      </w:pPr>
      <w:r>
        <w:rPr/>
        <w:t xml:space="preserve">图表：超导材料技术质量指标</w:t>
      </w:r>
    </w:p>
    <w:p>
      <w:pPr>
        <w:spacing w:before="75" w:after="0"/>
      </w:pPr>
      <w:r>
        <w:rPr/>
        <w:t xml:space="preserve">图表：超导材料理化性质一览图</w:t>
      </w:r>
    </w:p>
    <w:p>
      <w:pPr>
        <w:spacing w:before="75" w:after="0"/>
      </w:pPr>
      <w:r>
        <w:rPr/>
        <w:t xml:space="preserve">图表：超导材料生产工艺流程图</w:t>
      </w:r>
    </w:p>
    <w:p>
      <w:pPr>
        <w:spacing w:before="75" w:after="0"/>
      </w:pPr>
      <w:r>
        <w:rPr/>
        <w:t xml:space="preserve">图表：超导材料主要生产工艺及技术对比</w:t>
      </w:r>
    </w:p>
    <w:p>
      <w:pPr>
        <w:spacing w:before="75" w:after="0"/>
      </w:pPr>
      <w:r>
        <w:rPr/>
        <w:t xml:space="preserve">图表：超导材料下游需求领域构成图</w:t>
      </w:r>
    </w:p>
    <w:p>
      <w:pPr>
        <w:spacing w:before="75" w:after="0"/>
      </w:pPr>
      <w:r>
        <w:rPr/>
        <w:t xml:space="preserve">图表：超导材料市场发展驱动因素构成图</w:t>
      </w:r>
    </w:p>
    <w:p>
      <w:pPr>
        <w:spacing w:before="75" w:after="0"/>
      </w:pPr>
      <w:r>
        <w:rPr/>
        <w:t xml:space="preserve">图表：超导材料行业在建、拟建项目统计</w:t>
      </w:r>
    </w:p>
    <w:p>
      <w:pPr>
        <w:spacing w:before="75" w:after="0"/>
      </w:pPr>
      <w:r>
        <w:rPr/>
        <w:t xml:space="preserve">图表：超导材料产品主要生产厂家相关数据统计</w:t>
      </w:r>
    </w:p>
    <w:p>
      <w:pPr>
        <w:spacing w:before="75" w:after="0"/>
      </w:pPr>
      <w:r>
        <w:rPr/>
        <w:t xml:space="preserve">图表：2025年超导材料市场规模分析</w:t>
      </w:r>
    </w:p>
    <w:p>
      <w:pPr>
        <w:spacing w:before="75" w:after="0"/>
      </w:pPr>
      <w:r>
        <w:rPr/>
        <w:t xml:space="preserve">图表：2025年超导材料产品进出口情况</w:t>
      </w:r>
    </w:p>
    <w:p>
      <w:pPr>
        <w:spacing w:before="75" w:after="0"/>
      </w:pPr>
      <w:r>
        <w:rPr/>
        <w:t xml:space="preserve">图表：2025年全球经济发展对超导材料行业的影响</w:t>
      </w:r>
    </w:p>
    <w:p>
      <w:pPr>
        <w:spacing w:before="75" w:after="0"/>
      </w:pPr>
      <w:r>
        <w:rPr/>
        <w:t xml:space="preserve">图表：2026-2031年超导材料产品价格走势</w:t>
      </w:r>
    </w:p>
    <w:p>
      <w:pPr>
        <w:spacing w:before="75" w:after="0"/>
      </w:pPr>
      <w:r>
        <w:rPr/>
        <w:t xml:space="preserve">图表：2026-2031年超导材料产量分析及预测</w:t>
      </w:r>
    </w:p>
    <w:p>
      <w:pPr>
        <w:spacing w:before="75" w:after="0"/>
      </w:pPr>
      <w:r>
        <w:rPr/>
        <w:t xml:space="preserve">图表：2026-2031年超导材料需求量分析及预测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2026-2031年超导材料市场行情分析及相关技术深度调研报告</dc:title>
  <dc:description>2026-2031年超导材料市场行情分析及相关技术深度调研报告</dc:description>
  <dc:subject>2026-2031年超导材料市场行情分析及相关技术深度调研报告</dc:subject>
  <cp:keywords>研究报告</cp:keywords>
  <cp:category>研究报告</cp:category>
  <cp:lastModifiedBy>北京中道泰和信息咨询有限公司</cp:lastModifiedBy>
  <dcterms:created xsi:type="dcterms:W3CDTF">2026-03-29T10:26:19+08:00</dcterms:created>
  <dcterms:modified xsi:type="dcterms:W3CDTF">2026-03-29T10:26:19+08:00</dcterms:modified>
</cp:coreProperties>
</file>

<file path=docProps/custom.xml><?xml version="1.0" encoding="utf-8"?>
<Properties xmlns="http://schemas.openxmlformats.org/officeDocument/2006/custom-properties" xmlns:vt="http://schemas.openxmlformats.org/officeDocument/2006/docPropsVTypes"/>
</file>