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2026-2031年中国AI算力行业市场全景调研与发展前景预测报告</w:t>
      </w:r>
    </w:p>
    <w:p>
      <w:pPr>
        <w:spacing w:after="150"/>
      </w:pPr>
      <w:r>
        <w:rPr>
          <w:b w:val="1"/>
          <w:bCs w:val="1"/>
        </w:rPr>
        <w:t xml:space="preserve">报告简介</w:t>
      </w:r>
    </w:p>
    <w:p>
      <w:pPr>
        <w:spacing w:after="150"/>
      </w:pPr>
      <w:r>
        <w:rPr/>
        <w:t xml:space="preserve">AI算力行业是以人工智能芯片、服务器集群、智算中心及算力服务平台为核心，为人工智能模型训练与推理提供大规模并行计算能力的数字基础设施产业。作为数字经济时代的\"新石油\"与科技创新的底座，该行业是支撑大模型迭代、智能应用普及与产业数字化转型的核心战略资源。其产品体系横跨上游的GPU/ASIC芯片、光模块、存储器，中游的AI服务器、高速互联网络，到下游的云计算服务、边缘计算节点及算力租赁平台，深度渗透到互联网、自动驾驶、生物医药、金融科技、智能制造等千行百业。在\"人工智能+\"战略与科技自立自强双重驱动下，AI算力行业被赋予从依赖进口向自主可控、从通用计算向智能计算跃升的战略使命，其发展水平已成为衡量国家数字主权与产业竞争力的关键标尺。</w:t>
      </w:r>
    </w:p>
    <w:p>
      <w:pPr>
        <w:spacing w:after="150"/>
      </w:pPr>
      <w:r>
        <w:rPr/>
        <w:t xml:space="preserve">展望未来，AI算力产业将迎来从\"规模优先\"到\"效率优先\"的战略窗口期，成为引领数字经济发展的核心基础设施。随着全球AI算力需求进入指数扩张阶段，推理算力占比将持续提升，算力服务的商业模式将从资源租赁转向基于Token消耗的按需付费与价值分成。国产替代浪潮将加速AI芯片、HBM内存、先进封装等\"价值最集中、壁垒最高\"环节的自主可控进程，而\"一带一路\"沿线国家的数字化转型需求与全球算力网络布局为中国技术输出开辟广阔腹地。产业投资逻辑已从单纯的硬件采购转向\"技术攻关+工程经验+生态整合+场景落地\"全链条布局，具备核心器件自主能力、大规模集群部署经验与行业应用深度理解的企业将主导万亿级市场。本商业计划书依托中道泰和产业研究院系统性研究框架，通过深度市场调研、技术路径论证与商业模式创新，为项目方构建契合\"十五五\"数字中国战略导向、顺应全球AI革命浪潮的AI算力产业投资运营方案，精准锚定技术革命长期红利，把握产业爆发式增长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算力行业研究单位等公布和提供的大量资料。报告对我国AI算力行业的供需状况、发展现状、子行业发展变化等进行了分析，重点分析了国内外AI算力行业的发展现状、如何面对行业的发展挑战、行业的发展建议、行业竞争力，以及行业的投资分析和趋势预测等等。报告还综合了AI算力行业的整体发展动态，对行业在产品方面提供了参考建议和具体解决办法。报告对于AI算力产品生产企业、经销商、行业管理部门以及拟进入该行业的投资者具有重要的参考价值，对于研究我国AI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ai算力行业发展概述</w:t>
      </w:r>
    </w:p>
    <w:p>
      <w:pPr>
        <w:spacing w:before="75" w:after="0"/>
      </w:pPr>
      <w:r>
        <w:rPr/>
        <w:t xml:space="preserve">第一节 ai算力行业概述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最近3-5年中国ai算力行业经济指标分析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中国ai算力行业宏观环境分析（pest）</w:t>
      </w:r>
    </w:p>
    <w:p>
      <w:pPr>
        <w:spacing w:before="75" w:after="0"/>
      </w:pPr>
      <w:r>
        <w:rPr/>
        <w:t xml:space="preserve">第一节 中国ai算力行业政策(policy)环境分析</w:t>
      </w:r>
    </w:p>
    <w:p>
      <w:pPr>
        <w:spacing w:before="75" w:after="0"/>
      </w:pPr>
      <w:r>
        <w:rPr/>
        <w:t xml:space="preserve">一、ai算力行业监管体系及机构介绍</w:t>
      </w:r>
    </w:p>
    <w:p>
      <w:pPr>
        <w:spacing w:before="75" w:after="0"/>
      </w:pPr>
      <w:r>
        <w:rPr/>
        <w:t xml:space="preserve">1、ai算力行业主管部门</w:t>
      </w:r>
    </w:p>
    <w:p>
      <w:pPr>
        <w:spacing w:before="75" w:after="0"/>
      </w:pPr>
      <w:r>
        <w:rPr/>
        <w:t xml:space="preserve">2、ai算力行业自律组织</w:t>
      </w:r>
    </w:p>
    <w:p>
      <w:pPr>
        <w:spacing w:before="75" w:after="0"/>
      </w:pPr>
      <w:r>
        <w:rPr/>
        <w:t xml:space="preserve">二、ai算力行业标准体系建设现状</w:t>
      </w:r>
    </w:p>
    <w:p>
      <w:pPr>
        <w:spacing w:before="75" w:after="0"/>
      </w:pPr>
      <w:r>
        <w:rPr/>
        <w:t xml:space="preserve">1、ai算力标准体系建设</w:t>
      </w:r>
    </w:p>
    <w:p>
      <w:pPr>
        <w:spacing w:before="75" w:after="0"/>
      </w:pPr>
      <w:r>
        <w:rPr/>
        <w:t xml:space="preserve">2、ai算力现行标准汇总</w:t>
      </w:r>
    </w:p>
    <w:p>
      <w:pPr>
        <w:spacing w:before="75" w:after="0"/>
      </w:pPr>
      <w:r>
        <w:rPr/>
        <w:t xml:space="preserve">3、ai算力即将实施标准</w:t>
      </w:r>
    </w:p>
    <w:p>
      <w:pPr>
        <w:spacing w:before="75" w:after="0"/>
      </w:pPr>
      <w:r>
        <w:rPr/>
        <w:t xml:space="preserve">4、ai算力重点标准解读</w:t>
      </w:r>
    </w:p>
    <w:p>
      <w:pPr>
        <w:spacing w:before="75" w:after="0"/>
      </w:pPr>
      <w:r>
        <w:rPr/>
        <w:t xml:space="preserve">三、ai算力行业发展相关政策规划汇总及解读</w:t>
      </w:r>
    </w:p>
    <w:p>
      <w:pPr>
        <w:spacing w:before="75" w:after="0"/>
      </w:pPr>
      <w:r>
        <w:rPr/>
        <w:t xml:space="preserve">1、ai算力行业发展相关政策汇总</w:t>
      </w:r>
    </w:p>
    <w:p>
      <w:pPr>
        <w:spacing w:before="75" w:after="0"/>
      </w:pPr>
      <w:r>
        <w:rPr/>
        <w:t xml:space="preserve">2、ai算力行业发展相关规划汇总</w:t>
      </w:r>
    </w:p>
    <w:p>
      <w:pPr>
        <w:spacing w:before="75" w:after="0"/>
      </w:pPr>
      <w:r>
        <w:rPr/>
        <w:t xml:space="preserve">四、ai算力行业相关“十五五”规划解读</w:t>
      </w:r>
    </w:p>
    <w:p>
      <w:pPr>
        <w:spacing w:before="75" w:after="0"/>
      </w:pPr>
      <w:r>
        <w:rPr/>
        <w:t xml:space="preserve">1、规划内容(ai算力主要内容)</w:t>
      </w:r>
    </w:p>
    <w:p>
      <w:pPr>
        <w:spacing w:before="75" w:after="0"/>
      </w:pPr>
      <w:r>
        <w:rPr/>
        <w:t xml:space="preserve">2、对ai算力影响分析</w:t>
      </w:r>
    </w:p>
    <w:p>
      <w:pPr>
        <w:spacing w:before="75" w:after="0"/>
      </w:pPr>
      <w:r>
        <w:rPr/>
        <w:t xml:space="preserve">五、“碳中和、碳达峰”愿景对ai算力行业的影响分析</w:t>
      </w:r>
    </w:p>
    <w:p>
      <w:pPr>
        <w:spacing w:before="75" w:after="0"/>
      </w:pPr>
      <w:r>
        <w:rPr/>
        <w:t xml:space="preserve">六、政策环境对ai算力行业发展的影响分析</w:t>
      </w:r>
    </w:p>
    <w:p>
      <w:pPr>
        <w:spacing w:before="75" w:after="0"/>
      </w:pPr>
      <w:r>
        <w:rPr/>
        <w:t xml:space="preserve">第二节 中国ai算力行业经济(economy)环境分析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三、中国ai算力行业发展与宏观经济相关性分析</w:t>
      </w:r>
    </w:p>
    <w:p>
      <w:pPr>
        <w:spacing w:before="75" w:after="0"/>
      </w:pPr>
      <w:r>
        <w:rPr/>
        <w:t xml:space="preserve">第三节 中国ai算力行业社会(society)环境分析</w:t>
      </w:r>
    </w:p>
    <w:p>
      <w:pPr>
        <w:spacing w:before="75" w:after="0"/>
      </w:pPr>
      <w:r>
        <w:rPr/>
        <w:t xml:space="preserve">第四节 中国ai算力行业技术(technology)环境分析</w:t>
      </w:r>
    </w:p>
    <w:p>
      <w:pPr>
        <w:spacing w:before="75" w:after="0"/>
      </w:pPr>
      <w:r>
        <w:rPr>
          <w:b w:val="1"/>
          <w:bCs w:val="1"/>
        </w:rPr>
        <w:t xml:space="preserve">第三章 中国ai算力行业发展现状</w:t>
      </w:r>
    </w:p>
    <w:p>
      <w:pPr>
        <w:spacing w:before="75" w:after="0"/>
      </w:pPr>
      <w:r>
        <w:rPr/>
        <w:t xml:space="preserve">第一节 中国ai算力行业发展分析</w:t>
      </w:r>
    </w:p>
    <w:p>
      <w:pPr>
        <w:spacing w:before="75" w:after="0"/>
      </w:pPr>
      <w:r>
        <w:rPr/>
        <w:t xml:space="preserve">一、中国ai算力行业发展历程</w:t>
      </w:r>
    </w:p>
    <w:p>
      <w:pPr>
        <w:spacing w:before="75" w:after="0"/>
      </w:pPr>
      <w:r>
        <w:rPr/>
        <w:t xml:space="preserve">二、我国ai算力行业发展特点分析</w:t>
      </w:r>
    </w:p>
    <w:p>
      <w:pPr>
        <w:spacing w:before="75" w:after="0"/>
      </w:pPr>
      <w:r>
        <w:rPr/>
        <w:t xml:space="preserve">三、中国ai算力行业发展面临问题</w:t>
      </w:r>
    </w:p>
    <w:p>
      <w:pPr>
        <w:spacing w:before="75" w:after="0"/>
      </w:pPr>
      <w:r>
        <w:rPr/>
        <w:t xml:space="preserve">四、中国ai算力行业发展趋势分析</w:t>
      </w:r>
    </w:p>
    <w:p>
      <w:pPr>
        <w:spacing w:before="75" w:after="0"/>
      </w:pPr>
      <w:r>
        <w:rPr/>
        <w:t xml:space="preserve">第二节 中国ai算力行业运行分析</w:t>
      </w:r>
    </w:p>
    <w:p>
      <w:pPr>
        <w:spacing w:before="75" w:after="0"/>
      </w:pPr>
      <w:r>
        <w:rPr/>
        <w:t xml:space="preserve">一、ai算力行业运行规模分析</w:t>
      </w:r>
    </w:p>
    <w:p>
      <w:pPr>
        <w:spacing w:before="75" w:after="0"/>
      </w:pPr>
      <w:r>
        <w:rPr/>
        <w:t xml:space="preserve">二、ai算力行业运营状况分析</w:t>
      </w:r>
    </w:p>
    <w:p>
      <w:pPr>
        <w:spacing w:before="75" w:after="0"/>
      </w:pPr>
      <w:r>
        <w:rPr/>
        <w:t xml:space="preserve">第三节 中国ai算力行业竞争分析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中国ai算力行业市场发展分析及预测</w:t>
      </w:r>
    </w:p>
    <w:p>
      <w:pPr>
        <w:spacing w:before="75" w:after="0"/>
      </w:pPr>
      <w:r>
        <w:rPr/>
        <w:t xml:space="preserve">第一节 2023-2025年中国ai算力行业供需分析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2023-2025年中国ai算力价格走势及影响因素分析</w:t>
      </w:r>
    </w:p>
    <w:p>
      <w:pPr>
        <w:spacing w:before="75" w:after="0"/>
      </w:pPr>
      <w:r>
        <w:rPr/>
        <w:t xml:space="preserve">一、2026-2031年ai算力未来价格走势预测</w:t>
      </w:r>
    </w:p>
    <w:p>
      <w:pPr>
        <w:spacing w:before="75" w:after="0"/>
      </w:pPr>
      <w:r>
        <w:rPr/>
        <w:t xml:space="preserve">二、ai算力市场价格区域性影响因素分析</w:t>
      </w:r>
    </w:p>
    <w:p>
      <w:pPr>
        <w:spacing w:before="75" w:after="0"/>
      </w:pPr>
      <w:r>
        <w:rPr/>
        <w:t xml:space="preserve">第三节 对中国ai算力市场的分析及思考</w:t>
      </w:r>
    </w:p>
    <w:p>
      <w:pPr>
        <w:spacing w:before="75" w:after="0"/>
      </w:pPr>
      <w:r>
        <w:rPr/>
        <w:t xml:space="preserve">一、ai算力市场分析</w:t>
      </w:r>
    </w:p>
    <w:p>
      <w:pPr>
        <w:spacing w:before="75" w:after="0"/>
      </w:pPr>
      <w:r>
        <w:rPr/>
        <w:t xml:space="preserve">二、ai算力市场变化的方向</w:t>
      </w:r>
    </w:p>
    <w:p>
      <w:pPr>
        <w:spacing w:before="75" w:after="0"/>
      </w:pPr>
      <w:r>
        <w:rPr/>
        <w:t xml:space="preserve">三、中国ai算力产业发展的新思路</w:t>
      </w:r>
    </w:p>
    <w:p>
      <w:pPr>
        <w:spacing w:before="75" w:after="0"/>
      </w:pPr>
      <w:r>
        <w:rPr/>
        <w:t xml:space="preserve">四、对中国ai算力产业发展的思考</w:t>
      </w:r>
    </w:p>
    <w:p>
      <w:pPr>
        <w:spacing w:before="75" w:after="0"/>
      </w:pPr>
      <w:r>
        <w:rPr/>
        <w:t xml:space="preserve">第四节 2026-2031年ai算力行业市场发展预测</w:t>
      </w:r>
    </w:p>
    <w:p>
      <w:pPr>
        <w:spacing w:before="75" w:after="0"/>
      </w:pPr>
      <w:r>
        <w:rPr/>
        <w:t xml:space="preserve">一、2026-2031年ai算力行业市场竞争研判</w:t>
      </w:r>
    </w:p>
    <w:p>
      <w:pPr>
        <w:spacing w:before="75" w:after="0"/>
      </w:pPr>
      <w:r>
        <w:rPr/>
        <w:t xml:space="preserve">二、2026-2031年ai算力行业市场发展趋势</w:t>
      </w:r>
    </w:p>
    <w:p>
      <w:pPr>
        <w:spacing w:before="75" w:after="0"/>
      </w:pPr>
      <w:r>
        <w:rPr>
          <w:b w:val="1"/>
          <w:bCs w:val="1"/>
        </w:rPr>
        <w:t xml:space="preserve">第五章 2025年中国ai算力行业营销渠道分析</w:t>
      </w:r>
    </w:p>
    <w:p>
      <w:pPr>
        <w:spacing w:before="75" w:after="0"/>
      </w:pPr>
      <w:r>
        <w:rPr/>
        <w:t xml:space="preserve">第一节 ai算力销售渠道分类及对比</w:t>
      </w:r>
    </w:p>
    <w:p>
      <w:pPr>
        <w:spacing w:before="75" w:after="0"/>
      </w:pPr>
      <w:r>
        <w:rPr/>
        <w:t xml:space="preserve">一、ai算力行业销售渠道分类</w:t>
      </w:r>
    </w:p>
    <w:p>
      <w:pPr>
        <w:spacing w:before="75" w:after="0"/>
      </w:pPr>
      <w:r>
        <w:rPr/>
        <w:t xml:space="preserve">二、ai算力行业渠道优劣对比</w:t>
      </w:r>
    </w:p>
    <w:p>
      <w:pPr>
        <w:spacing w:before="75" w:after="0"/>
      </w:pPr>
      <w:r>
        <w:rPr/>
        <w:t xml:space="preserve">三、2025年ai算力营销渠道选择研究</w:t>
      </w:r>
    </w:p>
    <w:p>
      <w:pPr>
        <w:spacing w:before="75" w:after="0"/>
      </w:pPr>
      <w:r>
        <w:rPr/>
        <w:t xml:space="preserve">第二节 各类渠道对ai算力行业的影响</w:t>
      </w:r>
    </w:p>
    <w:p>
      <w:pPr>
        <w:spacing w:before="75" w:after="0"/>
      </w:pPr>
      <w:r>
        <w:rPr/>
        <w:t xml:space="preserve">第三节 主要ai算力企业渠道策略研究</w:t>
      </w:r>
    </w:p>
    <w:p>
      <w:pPr>
        <w:spacing w:before="75" w:after="0"/>
      </w:pPr>
      <w:r>
        <w:rPr>
          <w:b w:val="1"/>
          <w:bCs w:val="1"/>
        </w:rPr>
        <w:t xml:space="preserve">第六章 ai算力行业主要品牌分析</w:t>
      </w:r>
    </w:p>
    <w:p>
      <w:pPr>
        <w:spacing w:before="75" w:after="0"/>
      </w:pPr>
      <w:r>
        <w:rPr/>
        <w:t xml:space="preserve">第一节 ai算力行业品牌构成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ai算力行业上、下游产业链分析</w:t>
      </w:r>
    </w:p>
    <w:p>
      <w:pPr>
        <w:spacing w:before="75" w:after="0"/>
      </w:pPr>
      <w:r>
        <w:rPr/>
        <w:t xml:space="preserve">第一节 ai算力行业产业链分析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ai算力上游行业分析</w:t>
      </w:r>
    </w:p>
    <w:p>
      <w:pPr>
        <w:spacing w:before="75" w:after="0"/>
      </w:pPr>
      <w:r>
        <w:rPr/>
        <w:t xml:space="preserve">一、ai算力成本构成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四、上游行业对ai算力行业的影响</w:t>
      </w:r>
    </w:p>
    <w:p>
      <w:pPr>
        <w:spacing w:before="75" w:after="0"/>
      </w:pPr>
      <w:r>
        <w:rPr/>
        <w:t xml:space="preserve">第三节 ai算力下游行业分析</w:t>
      </w:r>
    </w:p>
    <w:p>
      <w:pPr>
        <w:spacing w:before="75" w:after="0"/>
      </w:pPr>
      <w:r>
        <w:rPr/>
        <w:t xml:space="preserve">一、ai算力下游行业分布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四、下游需求对ai算力行业的影响</w:t>
      </w:r>
    </w:p>
    <w:p>
      <w:pPr>
        <w:spacing w:before="75" w:after="0"/>
      </w:pPr>
      <w:r>
        <w:rPr>
          <w:b w:val="1"/>
          <w:bCs w:val="1"/>
        </w:rPr>
        <w:t xml:space="preserve">第八章 ai算力行业区域市场调研</w:t>
      </w:r>
    </w:p>
    <w:p>
      <w:pPr>
        <w:spacing w:before="75" w:after="0"/>
      </w:pPr>
      <w:r>
        <w:rPr/>
        <w:t xml:space="preserve">第一节 华北地区ai算力市场调研</w:t>
      </w:r>
    </w:p>
    <w:p>
      <w:pPr>
        <w:spacing w:before="75" w:after="0"/>
      </w:pPr>
      <w:r>
        <w:rPr/>
        <w:t xml:space="preserve">一、华北地区ai算力市场规模分析</w:t>
      </w:r>
    </w:p>
    <w:p>
      <w:pPr>
        <w:spacing w:before="75" w:after="0"/>
      </w:pPr>
      <w:r>
        <w:rPr/>
        <w:t xml:space="preserve">二、华北地区ai算力市场竞争现状分析</w:t>
      </w:r>
    </w:p>
    <w:p>
      <w:pPr>
        <w:spacing w:before="75" w:after="0"/>
      </w:pPr>
      <w:r>
        <w:rPr/>
        <w:t xml:space="preserve">三、华北地区ai算力市场需求特征分析</w:t>
      </w:r>
    </w:p>
    <w:p>
      <w:pPr>
        <w:spacing w:before="75" w:after="0"/>
      </w:pPr>
      <w:r>
        <w:rPr/>
        <w:t xml:space="preserve">四、华北地区ai算力市场趋势预测分析</w:t>
      </w:r>
    </w:p>
    <w:p>
      <w:pPr>
        <w:spacing w:before="75" w:after="0"/>
      </w:pPr>
      <w:r>
        <w:rPr/>
        <w:t xml:space="preserve">第二节 东北地区ai算力市场调研</w:t>
      </w:r>
    </w:p>
    <w:p>
      <w:pPr>
        <w:spacing w:before="75" w:after="0"/>
      </w:pPr>
      <w:r>
        <w:rPr/>
        <w:t xml:space="preserve">一、东北地区ai算力市场规模分析</w:t>
      </w:r>
    </w:p>
    <w:p>
      <w:pPr>
        <w:spacing w:before="75" w:after="0"/>
      </w:pPr>
      <w:r>
        <w:rPr/>
        <w:t xml:space="preserve">二、东北地区ai算力市场竞争现状分析</w:t>
      </w:r>
    </w:p>
    <w:p>
      <w:pPr>
        <w:spacing w:before="75" w:after="0"/>
      </w:pPr>
      <w:r>
        <w:rPr/>
        <w:t xml:space="preserve">三、东北地区ai算力市场需求特征分析</w:t>
      </w:r>
    </w:p>
    <w:p>
      <w:pPr>
        <w:spacing w:before="75" w:after="0"/>
      </w:pPr>
      <w:r>
        <w:rPr/>
        <w:t xml:space="preserve">四、东北地区ai算力市场趋势预测分析</w:t>
      </w:r>
    </w:p>
    <w:p>
      <w:pPr>
        <w:spacing w:before="75" w:after="0"/>
      </w:pPr>
      <w:r>
        <w:rPr/>
        <w:t xml:space="preserve">第三节 华东地区ai算力市场调研</w:t>
      </w:r>
    </w:p>
    <w:p>
      <w:pPr>
        <w:spacing w:before="75" w:after="0"/>
      </w:pPr>
      <w:r>
        <w:rPr/>
        <w:t xml:space="preserve">一、华东地区ai算力市场规模分析</w:t>
      </w:r>
    </w:p>
    <w:p>
      <w:pPr>
        <w:spacing w:before="75" w:after="0"/>
      </w:pPr>
      <w:r>
        <w:rPr/>
        <w:t xml:space="preserve">二、华东地区ai算力市场竞争现状分析</w:t>
      </w:r>
    </w:p>
    <w:p>
      <w:pPr>
        <w:spacing w:before="75" w:after="0"/>
      </w:pPr>
      <w:r>
        <w:rPr/>
        <w:t xml:space="preserve">三、华东地区ai算力市场需求特征分析</w:t>
      </w:r>
    </w:p>
    <w:p>
      <w:pPr>
        <w:spacing w:before="75" w:after="0"/>
      </w:pPr>
      <w:r>
        <w:rPr/>
        <w:t xml:space="preserve">四、华东地区ai算力市场趋势预测分析</w:t>
      </w:r>
    </w:p>
    <w:p>
      <w:pPr>
        <w:spacing w:before="75" w:after="0"/>
      </w:pPr>
      <w:r>
        <w:rPr/>
        <w:t xml:space="preserve">第四节 华中地区ai算力市场调研</w:t>
      </w:r>
    </w:p>
    <w:p>
      <w:pPr>
        <w:spacing w:before="75" w:after="0"/>
      </w:pPr>
      <w:r>
        <w:rPr/>
        <w:t xml:space="preserve">一、华中地区ai算力市场规模分析</w:t>
      </w:r>
    </w:p>
    <w:p>
      <w:pPr>
        <w:spacing w:before="75" w:after="0"/>
      </w:pPr>
      <w:r>
        <w:rPr/>
        <w:t xml:space="preserve">二、华中地区ai算力市场竞争现状分析</w:t>
      </w:r>
    </w:p>
    <w:p>
      <w:pPr>
        <w:spacing w:before="75" w:after="0"/>
      </w:pPr>
      <w:r>
        <w:rPr/>
        <w:t xml:space="preserve">三、华中地区ai算力市场需求特征分析</w:t>
      </w:r>
    </w:p>
    <w:p>
      <w:pPr>
        <w:spacing w:before="75" w:after="0"/>
      </w:pPr>
      <w:r>
        <w:rPr/>
        <w:t xml:space="preserve">四、华中地区ai算力市场趋势预测分析</w:t>
      </w:r>
    </w:p>
    <w:p>
      <w:pPr>
        <w:spacing w:before="75" w:after="0"/>
      </w:pPr>
      <w:r>
        <w:rPr/>
        <w:t xml:space="preserve">第五节 华南地区ai算力市场调研</w:t>
      </w:r>
    </w:p>
    <w:p>
      <w:pPr>
        <w:spacing w:before="75" w:after="0"/>
      </w:pPr>
      <w:r>
        <w:rPr/>
        <w:t xml:space="preserve">一、华南地区ai算力市场规模分析</w:t>
      </w:r>
    </w:p>
    <w:p>
      <w:pPr>
        <w:spacing w:before="75" w:after="0"/>
      </w:pPr>
      <w:r>
        <w:rPr/>
        <w:t xml:space="preserve">二、华中地区ai算力市场竞争现状分析</w:t>
      </w:r>
    </w:p>
    <w:p>
      <w:pPr>
        <w:spacing w:before="75" w:after="0"/>
      </w:pPr>
      <w:r>
        <w:rPr/>
        <w:t xml:space="preserve">三、华南地区ai算力市场需求特征分析</w:t>
      </w:r>
    </w:p>
    <w:p>
      <w:pPr>
        <w:spacing w:before="75" w:after="0"/>
      </w:pPr>
      <w:r>
        <w:rPr/>
        <w:t xml:space="preserve">四、华南地区ai算力市场趋势预测分析</w:t>
      </w:r>
    </w:p>
    <w:p>
      <w:pPr>
        <w:spacing w:before="75" w:after="0"/>
      </w:pPr>
      <w:r>
        <w:rPr/>
        <w:t xml:space="preserve">第六节 西部地区ai算力市场调研</w:t>
      </w:r>
    </w:p>
    <w:p>
      <w:pPr>
        <w:spacing w:before="75" w:after="0"/>
      </w:pPr>
      <w:r>
        <w:rPr/>
        <w:t xml:space="preserve">一、西部地区ai算力市场规模分析</w:t>
      </w:r>
    </w:p>
    <w:p>
      <w:pPr>
        <w:spacing w:before="75" w:after="0"/>
      </w:pPr>
      <w:r>
        <w:rPr/>
        <w:t xml:space="preserve">二、西部地区ai算力市场竞争现状分析</w:t>
      </w:r>
    </w:p>
    <w:p>
      <w:pPr>
        <w:spacing w:before="75" w:after="0"/>
      </w:pPr>
      <w:r>
        <w:rPr/>
        <w:t xml:space="preserve">三、西部地区ai算力市场需求特征分析</w:t>
      </w:r>
    </w:p>
    <w:p>
      <w:pPr>
        <w:spacing w:before="75" w:after="0"/>
      </w:pPr>
      <w:r>
        <w:rPr/>
        <w:t xml:space="preserve">四、西部地区ai算力市场趋势预测分析</w:t>
      </w:r>
    </w:p>
    <w:p>
      <w:pPr>
        <w:spacing w:before="75" w:after="0"/>
      </w:pPr>
      <w:r>
        <w:rPr>
          <w:b w:val="1"/>
          <w:bCs w:val="1"/>
        </w:rPr>
        <w:t xml:space="preserve">第九章 ai算力重点企业分析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中科曙光信息产业股份有限公司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寒武纪科技股份有限公司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百度集团股份有限公司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腾讯控股有限公司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龙芯中科技术股份有限公司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天数智芯半导体有限公司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景嘉微电子股份有限公司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中国ai算力行业竞争状态及市场格局分析</w:t>
      </w:r>
    </w:p>
    <w:p>
      <w:pPr>
        <w:spacing w:before="75" w:after="0"/>
      </w:pPr>
      <w:r>
        <w:rPr/>
        <w:t xml:space="preserve">第一节 中国ai算力行业投资、兼并与重组状况</w:t>
      </w:r>
    </w:p>
    <w:p>
      <w:pPr>
        <w:spacing w:before="75" w:after="0"/>
      </w:pPr>
      <w:r>
        <w:rPr/>
        <w:t xml:space="preserve">一、中国ai算力行业投资现状分析</w:t>
      </w:r>
    </w:p>
    <w:p>
      <w:pPr>
        <w:spacing w:before="75" w:after="0"/>
      </w:pPr>
      <w:r>
        <w:rPr/>
        <w:t xml:space="preserve">1、中国ai算力行业投资主体分析</w:t>
      </w:r>
    </w:p>
    <w:p>
      <w:pPr>
        <w:spacing w:before="75" w:after="0"/>
      </w:pPr>
      <w:r>
        <w:rPr/>
        <w:t xml:space="preserve">2、中国ai算力行业投资切入方式</w:t>
      </w:r>
    </w:p>
    <w:p>
      <w:pPr>
        <w:spacing w:before="75" w:after="0"/>
      </w:pPr>
      <w:r>
        <w:rPr/>
        <w:t xml:space="preserve">3、中国ai算力行业投资规模分析</w:t>
      </w:r>
    </w:p>
    <w:p>
      <w:pPr>
        <w:spacing w:before="75" w:after="0"/>
      </w:pPr>
      <w:r>
        <w:rPr/>
        <w:t xml:space="preserve">4、中国ai算力行业成功投资案例</w:t>
      </w:r>
    </w:p>
    <w:p>
      <w:pPr>
        <w:spacing w:before="75" w:after="0"/>
      </w:pPr>
      <w:r>
        <w:rPr/>
        <w:t xml:space="preserve">二、中国ai算力行业兼并与重组状况</w:t>
      </w:r>
    </w:p>
    <w:p>
      <w:pPr>
        <w:spacing w:before="75" w:after="0"/>
      </w:pPr>
      <w:r>
        <w:rPr/>
        <w:t xml:space="preserve">第二节 中国ai算力行业波特五力模型分析</w:t>
      </w:r>
    </w:p>
    <w:p>
      <w:pPr>
        <w:spacing w:before="75" w:after="0"/>
      </w:pPr>
      <w:r>
        <w:rPr/>
        <w:t xml:space="preserve">一、ai算力行业现有竞争者之间的竞争状况</w:t>
      </w:r>
    </w:p>
    <w:p>
      <w:pPr>
        <w:spacing w:before="75" w:after="0"/>
      </w:pPr>
      <w:r>
        <w:rPr/>
        <w:t xml:space="preserve">二、ai算力行业关键要素的供应商议价能力分析</w:t>
      </w:r>
    </w:p>
    <w:p>
      <w:pPr>
        <w:spacing w:before="75" w:after="0"/>
      </w:pPr>
      <w:r>
        <w:rPr/>
        <w:t xml:space="preserve">三、ai算力行业消费者议价能力分析</w:t>
      </w:r>
    </w:p>
    <w:p>
      <w:pPr>
        <w:spacing w:before="75" w:after="0"/>
      </w:pPr>
      <w:r>
        <w:rPr/>
        <w:t xml:space="preserve">四、ai算力行业潜在进入者分析</w:t>
      </w:r>
    </w:p>
    <w:p>
      <w:pPr>
        <w:spacing w:before="75" w:after="0"/>
      </w:pPr>
      <w:r>
        <w:rPr/>
        <w:t xml:space="preserve">五、ai算力行业替代品风险分析</w:t>
      </w:r>
    </w:p>
    <w:p>
      <w:pPr>
        <w:spacing w:before="75" w:after="0"/>
      </w:pPr>
      <w:r>
        <w:rPr/>
        <w:t xml:space="preserve">六、ai算力行业竞争情况总结</w:t>
      </w:r>
    </w:p>
    <w:p>
      <w:pPr>
        <w:spacing w:before="75" w:after="0"/>
      </w:pPr>
      <w:r>
        <w:rPr/>
        <w:t xml:space="preserve">第三节 中国ai算力行业市场格局及集中度分析</w:t>
      </w:r>
    </w:p>
    <w:p>
      <w:pPr>
        <w:spacing w:before="75" w:after="0"/>
      </w:pPr>
      <w:r>
        <w:rPr/>
        <w:t xml:space="preserve">一、中国ai算力行业市场竞争格局</w:t>
      </w:r>
    </w:p>
    <w:p>
      <w:pPr>
        <w:spacing w:before="75" w:after="0"/>
      </w:pPr>
      <w:r>
        <w:rPr/>
        <w:t xml:space="preserve">二、中国ai算力行业市场集中度分析</w:t>
      </w:r>
    </w:p>
    <w:p>
      <w:pPr>
        <w:spacing w:before="75" w:after="0"/>
      </w:pPr>
      <w:r>
        <w:rPr/>
        <w:t xml:space="preserve">第四节 中国ai算力企业发展状况分析</w:t>
      </w:r>
    </w:p>
    <w:p>
      <w:pPr>
        <w:spacing w:before="75" w:after="0"/>
      </w:pPr>
      <w:r>
        <w:rPr/>
        <w:t xml:space="preserve">一、ai算力企业主要类型</w:t>
      </w:r>
    </w:p>
    <w:p>
      <w:pPr>
        <w:spacing w:before="75" w:after="0"/>
      </w:pPr>
      <w:r>
        <w:rPr/>
        <w:t xml:space="preserve">二、ai算力企业资本运作分析</w:t>
      </w:r>
    </w:p>
    <w:p>
      <w:pPr>
        <w:spacing w:before="75" w:after="0"/>
      </w:pPr>
      <w:r>
        <w:rPr/>
        <w:t xml:space="preserve">三、ai算力企业国际竞争力分析</w:t>
      </w:r>
    </w:p>
    <w:p>
      <w:pPr>
        <w:spacing w:before="75" w:after="0"/>
      </w:pPr>
      <w:r>
        <w:rPr/>
        <w:t xml:space="preserve">第五节 ai算力行业竞争趋势分析</w:t>
      </w:r>
    </w:p>
    <w:p>
      <w:pPr>
        <w:spacing w:before="75" w:after="0"/>
      </w:pPr>
      <w:r>
        <w:rPr/>
        <w:t xml:space="preserve">一、ai算力行业未来竞争格局和特点</w:t>
      </w:r>
    </w:p>
    <w:p>
      <w:pPr>
        <w:spacing w:before="75" w:after="0"/>
      </w:pPr>
      <w:r>
        <w:rPr/>
        <w:t xml:space="preserve">二、国内ai算力企业竞争能力提升途径</w:t>
      </w:r>
    </w:p>
    <w:p>
      <w:pPr>
        <w:spacing w:before="75" w:after="0"/>
      </w:pPr>
      <w:r>
        <w:rPr>
          <w:b w:val="1"/>
          <w:bCs w:val="1"/>
        </w:rPr>
        <w:t xml:space="preserve">第十一章 中国ai算力市场痛点及产业转型升级发展布局</w:t>
      </w:r>
    </w:p>
    <w:p>
      <w:pPr>
        <w:spacing w:before="75" w:after="0"/>
      </w:pPr>
      <w:r>
        <w:rPr/>
        <w:t xml:space="preserve">第一节 中国ai算力行业经营效益分析</w:t>
      </w:r>
    </w:p>
    <w:p>
      <w:pPr>
        <w:spacing w:before="75" w:after="0"/>
      </w:pPr>
      <w:r>
        <w:rPr/>
        <w:t xml:space="preserve">一、中国ai算力行业营收状况</w:t>
      </w:r>
    </w:p>
    <w:p>
      <w:pPr>
        <w:spacing w:before="75" w:after="0"/>
      </w:pPr>
      <w:r>
        <w:rPr/>
        <w:t xml:space="preserve">二、中国ai算力行业利润水平</w:t>
      </w:r>
    </w:p>
    <w:p>
      <w:pPr>
        <w:spacing w:before="75" w:after="0"/>
      </w:pPr>
      <w:r>
        <w:rPr/>
        <w:t xml:space="preserve">二、中国ai算力行业成本管控</w:t>
      </w:r>
    </w:p>
    <w:p>
      <w:pPr>
        <w:spacing w:before="75" w:after="0"/>
      </w:pPr>
      <w:r>
        <w:rPr/>
        <w:t xml:space="preserve">第二节 中国ai算力行业商业模式分析</w:t>
      </w:r>
    </w:p>
    <w:p>
      <w:pPr>
        <w:spacing w:before="75" w:after="0"/>
      </w:pPr>
      <w:r>
        <w:rPr/>
        <w:t xml:space="preserve">第三节 中国ai算力行业市场痛点分析</w:t>
      </w:r>
    </w:p>
    <w:p>
      <w:pPr>
        <w:spacing w:before="75" w:after="0"/>
      </w:pPr>
      <w:r>
        <w:rPr/>
        <w:t xml:space="preserve">第四节 中国ai算力产业结构优化与转型升级发展路径</w:t>
      </w:r>
    </w:p>
    <w:p>
      <w:pPr>
        <w:spacing w:before="75" w:after="0"/>
      </w:pPr>
      <w:r>
        <w:rPr>
          <w:b w:val="1"/>
          <w:bCs w:val="1"/>
        </w:rPr>
        <w:t xml:space="preserve">第十二章 中国ai算力行业投资机遇分析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2026-2031年ai算力行业发展的影响因素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2026-2031年ai算力行业投资价值评估分析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中国ai算力行业投资风险及对策分析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中国ai算力行业发展潜力评估及市场前景预判</w:t>
      </w:r>
    </w:p>
    <w:p>
      <w:pPr>
        <w:spacing w:before="75" w:after="0"/>
      </w:pPr>
      <w:r>
        <w:rPr/>
        <w:t xml:space="preserve">第一节 中国ai算力产业链布局诊断</w:t>
      </w:r>
    </w:p>
    <w:p>
      <w:pPr>
        <w:spacing w:before="75" w:after="0"/>
      </w:pPr>
      <w:r>
        <w:rPr/>
        <w:t xml:space="preserve">第二节 中国ai算力行业swot分析</w:t>
      </w:r>
    </w:p>
    <w:p>
      <w:pPr>
        <w:spacing w:before="75" w:after="0"/>
      </w:pPr>
      <w:r>
        <w:rPr/>
        <w:t xml:space="preserve">第三节 中国ai算力行业发展潜力评估</w:t>
      </w:r>
    </w:p>
    <w:p>
      <w:pPr>
        <w:spacing w:before="75" w:after="0"/>
      </w:pPr>
      <w:r>
        <w:rPr/>
        <w:t xml:space="preserve">第四节 中国ai算力行业发展前景预测</w:t>
      </w:r>
    </w:p>
    <w:p>
      <w:pPr>
        <w:spacing w:before="75" w:after="0"/>
      </w:pPr>
      <w:r>
        <w:rPr/>
        <w:t xml:space="preserve">第五节 中国ai算力行业发展趋势预判</w:t>
      </w:r>
    </w:p>
    <w:p>
      <w:pPr>
        <w:spacing w:before="75" w:after="0"/>
      </w:pPr>
      <w:r>
        <w:rPr>
          <w:b w:val="1"/>
          <w:bCs w:val="1"/>
        </w:rPr>
        <w:t xml:space="preserve">第十五章 中道泰和投资的建议及观点</w:t>
      </w:r>
    </w:p>
    <w:p>
      <w:pPr>
        <w:spacing w:before="75" w:after="0"/>
      </w:pPr>
      <w:r>
        <w:rPr/>
        <w:t xml:space="preserve">第一节 ai算力行业发展战略研究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图表：2023-2025年中国ai算力资产规模分析</w:t>
      </w:r>
    </w:p>
    <w:p>
      <w:pPr>
        <w:spacing w:before="75" w:after="0"/>
      </w:pPr>
      <w:r>
        <w:rPr/>
        <w:t xml:space="preserve">图表：2024-2025年中国ai算力行业供给情况</w:t>
      </w:r>
    </w:p>
    <w:p>
      <w:pPr>
        <w:spacing w:before="75" w:after="0"/>
      </w:pPr>
      <w:r>
        <w:rPr/>
        <w:t xml:space="preserve">图表：2024-2025年中国ai算力行业市场规模</w:t>
      </w:r>
    </w:p>
    <w:p>
      <w:pPr>
        <w:spacing w:before="75" w:after="0"/>
      </w:pPr>
      <w:r>
        <w:rPr/>
        <w:t xml:space="preserve">图表：2025年中国ai算力行业负债规模分析</w:t>
      </w:r>
    </w:p>
    <w:p>
      <w:pPr>
        <w:spacing w:before="75" w:after="0"/>
      </w:pPr>
      <w:r>
        <w:rPr/>
        <w:t xml:space="preserve">图表：2024-2025年中国ai算力行业市场产品价格走势</w:t>
      </w:r>
    </w:p>
    <w:p>
      <w:pPr>
        <w:spacing w:before="75" w:after="0"/>
      </w:pPr>
      <w:r>
        <w:rPr/>
        <w:t xml:space="preserve">图表：2026-2031年中国ai算力行业市场产品价格趋势预测</w:t>
      </w:r>
    </w:p>
    <w:p>
      <w:pPr>
        <w:spacing w:before="75" w:after="0"/>
      </w:pPr>
      <w:r>
        <w:rPr/>
        <w:t xml:space="preserve">图表：2024-2025年中国ai算力行业利润规模及增长速度</w:t>
      </w:r>
    </w:p>
    <w:p>
      <w:pPr>
        <w:spacing w:before="75" w:after="0"/>
      </w:pPr>
      <w:r>
        <w:rPr/>
        <w:t xml:space="preserve">图表：2024-2025年中国ai算力行业销售收入</w:t>
      </w:r>
    </w:p>
    <w:p>
      <w:pPr>
        <w:spacing w:before="75" w:after="0"/>
      </w:pPr>
      <w:r>
        <w:rPr/>
        <w:t xml:space="preserve">图表：2024-2025年中国ai算力行业销售利润率</w:t>
      </w:r>
    </w:p>
    <w:p>
      <w:pPr>
        <w:spacing w:before="75" w:after="0"/>
      </w:pPr>
      <w:r>
        <w:rPr/>
        <w:t xml:space="preserve">图表：2023-2025年中国ai算力行业总资产利润率</w:t>
      </w:r>
    </w:p>
    <w:p>
      <w:pPr>
        <w:spacing w:before="75" w:after="0"/>
      </w:pPr>
      <w:r>
        <w:rPr/>
        <w:t xml:space="preserve">图表：2024-2025年中国ai算力行业净资产利润率</w:t>
      </w:r>
    </w:p>
    <w:p>
      <w:pPr>
        <w:spacing w:before="75" w:after="0"/>
      </w:pPr>
      <w:r>
        <w:rPr/>
        <w:t xml:space="preserve">图表：2023-2025年中国ai算力行业总资产增长率</w:t>
      </w:r>
    </w:p>
    <w:p>
      <w:pPr>
        <w:spacing w:before="75" w:after="0"/>
      </w:pPr>
      <w:r>
        <w:rPr/>
        <w:t xml:space="preserve">图表：2024-2025年中国ai算力行业净资产增长率</w:t>
      </w:r>
    </w:p>
    <w:p>
      <w:pPr>
        <w:spacing w:before="75" w:after="0"/>
      </w:pPr>
      <w:r>
        <w:rPr/>
        <w:t xml:space="preserve">图表：2024-2025年中国ai算力行业资产负债率</w:t>
      </w:r>
    </w:p>
    <w:p>
      <w:pPr>
        <w:spacing w:before="75" w:after="0"/>
      </w:pPr>
      <w:r>
        <w:rPr/>
        <w:t xml:space="preserve">图表：2024-2025年中国ai算力行业速动比率</w:t>
      </w:r>
    </w:p>
    <w:p>
      <w:pPr>
        <w:spacing w:before="75" w:after="0"/>
      </w:pPr>
      <w:r>
        <w:rPr/>
        <w:t xml:space="preserve">图表：2024-2025年中国ai算力行业流动比率</w:t>
      </w:r>
    </w:p>
    <w:p>
      <w:pPr>
        <w:spacing w:before="75" w:after="0"/>
      </w:pPr>
      <w:r>
        <w:rPr/>
        <w:t xml:space="preserve">图表：2023-2025年中国ai算力行业总资产周转率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2026-2031年中国AI算力行业市场全景调研与发展前景预测报告</dc:title>
  <dc:description>2026-2031年中国AI算力行业市场全景调研与发展前景预测报告</dc:description>
  <dc:subject>2026-2031年中国AI算力行业市场全景调研与发展前景预测报告</dc:subject>
  <cp:keywords>研究报告</cp:keywords>
  <cp:category>研究报告</cp:category>
  <cp:lastModifiedBy>北京中道泰和信息咨询有限公司</cp:lastModifiedBy>
  <dcterms:created xsi:type="dcterms:W3CDTF">2026-03-29T10:28:29+08:00</dcterms:created>
  <dcterms:modified xsi:type="dcterms:W3CDTF">2026-03-29T10:28:29+08:00</dcterms:modified>
</cp:coreProperties>
</file>

<file path=docProps/custom.xml><?xml version="1.0" encoding="utf-8"?>
<Properties xmlns="http://schemas.openxmlformats.org/officeDocument/2006/custom-properties" xmlns:vt="http://schemas.openxmlformats.org/officeDocument/2006/docPropsVTypes"/>
</file>