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2026-2031年汽车新材料市场行情分析及相关技术深度调研报告</w:t>
      </w:r>
    </w:p>
    <w:p>
      <w:pPr>
        <w:spacing w:after="150"/>
      </w:pPr>
      <w:r>
        <w:rPr>
          <w:b w:val="1"/>
          <w:bCs w:val="1"/>
        </w:rPr>
        <w:t xml:space="preserve">报告简介</w:t>
      </w:r>
    </w:p>
    <w:p>
      <w:pPr>
        <w:spacing w:after="150"/>
      </w:pPr>
      <w:r>
        <w:rPr/>
        <w:t xml:space="preserve">汽车新材料是指应用于整车制造与零部件生产，具备轻量化、高强度、高耐久、智能化及环保属性，涵盖结构材料(如铝合金、高强度钢、镁合金、碳纤维复合材料)、功能材料(如电池正负极材料、固态电解质、智能涂层)及特种材料(如导热界面材料、电磁屏蔽材料)的综合性产业。作为支撑汽车产业电动化、智能化、轻量化转型的核心物质基础，汽车新材料不仅是提升整车性能、保障驾乘安全、降低能耗排放的关键技术载体，更是衡量国家高端制造水平与产业链自主可控能力的核心标尺。在\"十五五\"时期，随着新能源汽车渗透率持续深化、智能网联技术进入规模化应用阶段以及全球碳中和约束持续收紧，汽车新材料已从传统的配套供应角色，演进为牵引整车设计范式变革、驱动产业链价值重构、决定产业国际竞争力的战略中枢，其发展质量直接关系到国家制造强国战略成效、能源安全与科技自立自强大局。</w:t>
      </w:r>
    </w:p>
    <w:p>
      <w:pPr>
        <w:spacing w:after="150"/>
      </w:pPr>
      <w:r>
        <w:rPr/>
        <w:t xml:space="preserve">当前，中国汽车新材料行业正处于技术突破与产业化落地的战略交汇期。技术体系层面，轻量化材料呈现\"钢铝博弈、多材复合\"的演进格局，第三代热成型高强钢成本逐步优化，铝合金一体化压铸技术从后地板向底盘件渗透，镁合金在方向盘、座椅骨架等部件应用持续拓展，碳纤维复合材料凭借卓越性能向中高端车型电池盒等结构件延伸;电池材料领域，磷酸铁锂与三元材料并行发展，硅基负极、富锂锰基正极技术持续优化能量密度，半固态电池装车验证加速，氧化物固态电解质中试线投产，固态电池材料商业化进程显著提速;智能材料如4D打印形状记忆合金、自修复涂层、电致变色玻璃等进入商业化阶段，与自动驾驶、车联网技术深度融合，成为差异化竞争的核心。市场格局层面，行业呈现\"外资主导高端、国产加速替代、服务能力分化\"的三元结构，国际巨头在高端铝材、碳纤维原丝、电池核心材料等环节占据技术高地，本土龙头企业依托成本优势、快速响应与产能规模在细分市场实现突围，但上游高纯金属、特种树脂、精密涂布装备等环节对外依存度高，产业链自主可控能力仍面临结构性挑战。</w:t>
      </w:r>
    </w:p>
    <w:p>
      <w:pPr>
        <w:spacing w:after="150"/>
      </w:pPr>
      <w:r>
        <w:rPr/>
        <w:t xml:space="preserve">未来，汽车新材料行业将沿技术融合化、产品高端化、产业生态化、区域协同化四条主线加速演进。技术融合维度，多材料复合车身设计将成为主流，钢铝铆接、胶接、复合连接工艺与材料性能协同优化，实现轻量化、安全性与制造成本的平衡;电池材料将向高安全、长寿命、低成本方向持续演进，固态电池材料体系从半固态向全固态过渡，硅基负极与预锂化技术突破量产瓶颈，钠离子电池材料在储能场景实现规模化应用;智能材料将与传感器、执行器深度融合，形成具备自适应、自修复、环境响应功能的智能部件，重构汽车人机交互与安全防护范式。产品高端化维度，特种工程塑料、高性能纤维复合材料、高导热界面材料等将深度应用于电驱系统、热管理系统与智能座舱，满足800V高压平台、大功率电机、高算力芯片对材料的严苛要求，产品附加值显著提升。产业生态维度，具备全链条技术整合、跨平台数据运营、国际标准制定能力的龙头企业将主导市场竞争，从材料供应转向\"材料+设计+工艺+回收\"一体化解决方案交付，通过并购整合与生态联盟构建产业护城河。区域协同维度，长三角、粤港澳大湾区、成渝等产业集群将强化跨区域技术协同与产能分工，依托下游整车企业需求牵引，形成\"研发设计-材料制造-零部件加工-整车集成\"的垂直一体化生态，推动产业从\"离散竞争\"走向\"生态竞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新材料行业研究单位等公布和提供的大量资料。报告对我国汽车新材料行业的供需状况、发展现状、子行业发展变化等进行了分析，重点分析了国内外汽车新材料行业的发展现状、如何面对行业的发展挑战、行业的发展建议、行业竞争力，以及行业的投资分析和趋势预测等等。报告还综合了汽车新材料行业的整体发展动态，对行业在产品方面提供了参考建议和具体解决办法。报告对于汽车新材料产品生产企业、经销商、行业管理部门以及拟进入该行业的投资者具有重要的参考价值，对于研究我国汽车新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汽车新材料行业概述及相关技术指标</w:t>
      </w:r>
    </w:p>
    <w:p>
      <w:pPr>
        <w:spacing w:before="75" w:after="0"/>
      </w:pPr>
      <w:r>
        <w:rPr/>
        <w:t xml:space="preserve">第一节 汽车新材料产品概述</w:t>
      </w:r>
    </w:p>
    <w:p>
      <w:pPr>
        <w:spacing w:before="75" w:after="0"/>
      </w:pPr>
      <w:r>
        <w:rPr/>
        <w:t xml:space="preserve">第二节 汽车新材料产品性能参数</w:t>
      </w:r>
    </w:p>
    <w:p>
      <w:pPr>
        <w:spacing w:before="75" w:after="0"/>
      </w:pPr>
      <w:r>
        <w:rPr/>
        <w:t xml:space="preserve">第三节 汽车新材料替代品分析</w:t>
      </w:r>
    </w:p>
    <w:p>
      <w:pPr>
        <w:spacing w:before="75" w:after="0"/>
      </w:pPr>
      <w:r>
        <w:rPr/>
        <w:t xml:space="preserve">第四节 汽车新材料的用途及应用领域</w:t>
      </w:r>
    </w:p>
    <w:p>
      <w:pPr>
        <w:spacing w:before="75" w:after="0"/>
      </w:pPr>
      <w:r>
        <w:rPr>
          <w:b w:val="1"/>
          <w:bCs w:val="1"/>
        </w:rPr>
        <w:t xml:space="preserve">第二章 2025年中国汽车新材料市场发展关键因素分析</w:t>
      </w:r>
    </w:p>
    <w:p>
      <w:pPr>
        <w:spacing w:before="75" w:after="0"/>
      </w:pPr>
      <w:r>
        <w:rPr/>
        <w:t xml:space="preserve">第一节 汽车新材料市场规模分析</w:t>
      </w:r>
    </w:p>
    <w:p>
      <w:pPr>
        <w:spacing w:before="75" w:after="0"/>
      </w:pPr>
      <w:r>
        <w:rPr/>
        <w:t xml:space="preserve">第二节 汽车新材料市场主要竞争对手构成</w:t>
      </w:r>
    </w:p>
    <w:p>
      <w:pPr>
        <w:spacing w:before="75" w:after="0"/>
      </w:pPr>
      <w:r>
        <w:rPr/>
        <w:t xml:space="preserve">第三节 汽车新材料市场政治、经济、法律、技术环境分析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汽车新材料市场发展驱动因素分析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汽车新材料生产工艺及技术路径分析</w:t>
      </w:r>
    </w:p>
    <w:p>
      <w:pPr>
        <w:spacing w:before="75" w:after="0"/>
      </w:pPr>
      <w:r>
        <w:rPr/>
        <w:t xml:space="preserve">第一节 汽车新材料各种生产方法及利弊对比分析</w:t>
      </w:r>
    </w:p>
    <w:p>
      <w:pPr>
        <w:spacing w:before="75" w:after="0"/>
      </w:pPr>
      <w:r>
        <w:rPr/>
        <w:t xml:space="preserve">第二节 国内外汽车新材料生产工艺及技术趋势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国内外汽车新材料最新技术研发及应用情况</w:t>
      </w:r>
    </w:p>
    <w:p>
      <w:pPr>
        <w:spacing w:before="75" w:after="0"/>
      </w:pPr>
      <w:r>
        <w:rPr/>
        <w:t xml:space="preserve">第四节 主要生产设备情况介绍</w:t>
      </w:r>
    </w:p>
    <w:p>
      <w:pPr>
        <w:spacing w:before="75" w:after="0"/>
      </w:pPr>
      <w:r>
        <w:rPr>
          <w:b w:val="1"/>
          <w:bCs w:val="1"/>
        </w:rPr>
        <w:t xml:space="preserve">第四章 汽车新材料市场容量分析</w:t>
      </w:r>
    </w:p>
    <w:p>
      <w:pPr>
        <w:spacing w:before="75" w:after="0"/>
      </w:pPr>
      <w:r>
        <w:rPr/>
        <w:t xml:space="preserve">第一节 2023-2025年汽车新材料市场容量统计</w:t>
      </w:r>
    </w:p>
    <w:p>
      <w:pPr>
        <w:spacing w:before="75" w:after="0"/>
      </w:pPr>
      <w:r>
        <w:rPr/>
        <w:t xml:space="preserve">第二节 汽车新材料下游应用市场结构</w:t>
      </w:r>
    </w:p>
    <w:p>
      <w:pPr>
        <w:spacing w:before="75" w:after="0"/>
      </w:pPr>
      <w:r>
        <w:rPr/>
        <w:t xml:space="preserve">第三节 影响汽车新材料市场容量增长的因素</w:t>
      </w:r>
    </w:p>
    <w:p>
      <w:pPr>
        <w:spacing w:before="75" w:after="0"/>
      </w:pPr>
      <w:r>
        <w:rPr/>
        <w:t xml:space="preserve">第四节 2026-2031年我国汽车新材料市场容量预测</w:t>
      </w:r>
    </w:p>
    <w:p>
      <w:pPr>
        <w:spacing w:before="75" w:after="0"/>
      </w:pPr>
      <w:r>
        <w:rPr>
          <w:b w:val="1"/>
          <w:bCs w:val="1"/>
        </w:rPr>
        <w:t xml:space="preserve">第五章 汽车新材料市场推广策略研究</w:t>
      </w:r>
    </w:p>
    <w:p>
      <w:pPr>
        <w:spacing w:before="75" w:after="0"/>
      </w:pPr>
      <w:r>
        <w:rPr/>
        <w:t xml:space="preserve">第一节 汽车新材料行业新品推广模式研究</w:t>
      </w:r>
    </w:p>
    <w:p>
      <w:pPr>
        <w:spacing w:before="75" w:after="0"/>
      </w:pPr>
      <w:r>
        <w:rPr/>
        <w:t xml:space="preserve">第二节 汽车新材料市场终端产品发布特点</w:t>
      </w:r>
    </w:p>
    <w:p>
      <w:pPr>
        <w:spacing w:before="75" w:after="0"/>
      </w:pPr>
      <w:r>
        <w:rPr/>
        <w:t xml:space="preserve">第三节 汽车新材料市场中间商、代理商参与机制</w:t>
      </w:r>
    </w:p>
    <w:p>
      <w:pPr>
        <w:spacing w:before="75" w:after="0"/>
      </w:pPr>
      <w:r>
        <w:rPr/>
        <w:t xml:space="preserve">第四节 汽车新材料市场网络推广策略研究</w:t>
      </w:r>
    </w:p>
    <w:p>
      <w:pPr>
        <w:spacing w:before="75" w:after="0"/>
      </w:pPr>
      <w:r>
        <w:rPr/>
        <w:t xml:space="preserve">第五节 汽车新材料市场广告宣传策略</w:t>
      </w:r>
    </w:p>
    <w:p>
      <w:pPr>
        <w:spacing w:before="75" w:after="0"/>
      </w:pPr>
      <w:r>
        <w:rPr/>
        <w:t xml:space="preserve">第六节 汽车新材料市场推广与配套供货渠道建立</w:t>
      </w:r>
    </w:p>
    <w:p>
      <w:pPr>
        <w:spacing w:before="75" w:after="0"/>
      </w:pPr>
      <w:r>
        <w:rPr/>
        <w:t xml:space="preserve">第七节 汽车新材料新产品推广常见问题</w:t>
      </w:r>
    </w:p>
    <w:p>
      <w:pPr>
        <w:spacing w:before="75" w:after="0"/>
      </w:pPr>
      <w:r>
        <w:rPr>
          <w:b w:val="1"/>
          <w:bCs w:val="1"/>
        </w:rPr>
        <w:t xml:space="preserve">第六章 汽车新材料营销渠道建立策略</w:t>
      </w:r>
    </w:p>
    <w:p>
      <w:pPr>
        <w:spacing w:before="75" w:after="0"/>
      </w:pPr>
      <w:r>
        <w:rPr/>
        <w:t xml:space="preserve">第一节 汽车新材料市场营销渠道结构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汽车新材料市场伙伴型渠道研究</w:t>
      </w:r>
    </w:p>
    <w:p>
      <w:pPr>
        <w:spacing w:before="75" w:after="0"/>
      </w:pPr>
      <w:r>
        <w:rPr/>
        <w:t xml:space="preserve">第三节 汽车新材料市场直接分销渠道与间接分销渠道管理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汽车新材料市场客户群研究与渠道匹配分析</w:t>
      </w:r>
    </w:p>
    <w:p>
      <w:pPr>
        <w:spacing w:before="75" w:after="0"/>
      </w:pPr>
      <w:r>
        <w:rPr/>
        <w:t xml:space="preserve">第一节 汽车新材料主要客户群消费特征分析</w:t>
      </w:r>
    </w:p>
    <w:p>
      <w:pPr>
        <w:spacing w:before="75" w:after="0"/>
      </w:pPr>
      <w:r>
        <w:rPr/>
        <w:t xml:space="preserve">第二节 汽车新材料主要销售渠道客户群稳定性分析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汽车新材料市场客户群消费趋势发展方向</w:t>
      </w:r>
    </w:p>
    <w:p>
      <w:pPr>
        <w:spacing w:before="75" w:after="0"/>
      </w:pPr>
      <w:r>
        <w:rPr>
          <w:b w:val="1"/>
          <w:bCs w:val="1"/>
        </w:rPr>
        <w:t xml:space="preserve">第八章 2026-2031年汽车新材料原料行业发展的影响展望</w:t>
      </w:r>
    </w:p>
    <w:p>
      <w:pPr>
        <w:spacing w:before="75" w:after="0"/>
      </w:pPr>
      <w:r>
        <w:rPr/>
        <w:t xml:space="preserve">第一节 我国汽车新材料原料行业发展状况</w:t>
      </w:r>
    </w:p>
    <w:p>
      <w:pPr>
        <w:spacing w:before="75" w:after="0"/>
      </w:pPr>
      <w:r>
        <w:rPr/>
        <w:t xml:space="preserve">一、汽车新材料原料行业历史相关指标汇总</w:t>
      </w:r>
    </w:p>
    <w:p>
      <w:pPr>
        <w:spacing w:before="75" w:after="0"/>
      </w:pPr>
      <w:r>
        <w:rPr/>
        <w:t xml:space="preserve">二、汽车新材料原料相关指标汇总</w:t>
      </w:r>
    </w:p>
    <w:p>
      <w:pPr>
        <w:spacing w:before="75" w:after="0"/>
      </w:pPr>
      <w:r>
        <w:rPr/>
        <w:t xml:space="preserve">三、汽车新材料原料行业中汽车新材料的替代情况</w:t>
      </w:r>
    </w:p>
    <w:p>
      <w:pPr>
        <w:spacing w:before="75" w:after="0"/>
      </w:pPr>
      <w:r>
        <w:rPr/>
        <w:t xml:space="preserve">第二节 影响汽车新材料原料行业发展的主要因素</w:t>
      </w:r>
    </w:p>
    <w:p>
      <w:pPr>
        <w:spacing w:before="75" w:after="0"/>
      </w:pPr>
      <w:r>
        <w:rPr/>
        <w:t xml:space="preserve">第三节 2026-2031年汽车新材料原料行业发展态势展望</w:t>
      </w:r>
    </w:p>
    <w:p>
      <w:pPr>
        <w:spacing w:before="75" w:after="0"/>
      </w:pPr>
      <w:r>
        <w:rPr/>
        <w:t xml:space="preserve">一、2026-2031年汽车新材料原料行业发展态势展望</w:t>
      </w:r>
    </w:p>
    <w:p>
      <w:pPr>
        <w:spacing w:before="75" w:after="0"/>
      </w:pPr>
      <w:r>
        <w:rPr/>
        <w:t xml:space="preserve">二、2026-2031年汽车新材料原料价格走势预测</w:t>
      </w:r>
    </w:p>
    <w:p>
      <w:pPr>
        <w:spacing w:before="75" w:after="0"/>
      </w:pPr>
      <w:r>
        <w:rPr/>
        <w:t xml:space="preserve">第四节 2026-2031年汽车新材料原料行业发展的影响展望</w:t>
      </w:r>
    </w:p>
    <w:p>
      <w:pPr>
        <w:spacing w:before="75" w:after="0"/>
      </w:pPr>
      <w:r>
        <w:rPr>
          <w:b w:val="1"/>
          <w:bCs w:val="1"/>
        </w:rPr>
        <w:t xml:space="preserve">第九章 2026年中国汽车新材料市场行情分析及发展预测</w:t>
      </w:r>
    </w:p>
    <w:p>
      <w:pPr>
        <w:spacing w:before="75" w:after="0"/>
      </w:pPr>
      <w:r>
        <w:rPr/>
        <w:t xml:space="preserve">第一节 国内汽车新材料市场发展回顾分析</w:t>
      </w:r>
    </w:p>
    <w:p>
      <w:pPr>
        <w:spacing w:before="75" w:after="0"/>
      </w:pPr>
      <w:r>
        <w:rPr/>
        <w:t xml:space="preserve">第二节 2026-2031年汽车新材料产量分析及预测</w:t>
      </w:r>
    </w:p>
    <w:p>
      <w:pPr>
        <w:spacing w:before="75" w:after="0"/>
      </w:pPr>
      <w:r>
        <w:rPr/>
        <w:t xml:space="preserve">第三节 2026-2031年汽车新材料需求量分析及预测</w:t>
      </w:r>
    </w:p>
    <w:p>
      <w:pPr>
        <w:spacing w:before="75" w:after="0"/>
      </w:pPr>
      <w:r>
        <w:rPr/>
        <w:t xml:space="preserve">第四节 国内汽车新材料进出口状况分析</w:t>
      </w:r>
    </w:p>
    <w:p>
      <w:pPr>
        <w:spacing w:before="75" w:after="0"/>
      </w:pPr>
      <w:r>
        <w:rPr/>
        <w:t xml:space="preserve">第五节 2026-2031年中国汽车新材料价格研究</w:t>
      </w:r>
    </w:p>
    <w:p>
      <w:pPr>
        <w:spacing w:before="75" w:after="0"/>
      </w:pPr>
      <w:r>
        <w:rPr/>
        <w:t xml:space="preserve">一、汽车新材料产品价格变化趋势</w:t>
      </w:r>
    </w:p>
    <w:p>
      <w:pPr>
        <w:spacing w:before="75" w:after="0"/>
      </w:pPr>
      <w:r>
        <w:rPr/>
        <w:t xml:space="preserve">二、汽车新材料产品价格影响因素分析</w:t>
      </w:r>
    </w:p>
    <w:p>
      <w:pPr>
        <w:spacing w:before="75" w:after="0"/>
      </w:pPr>
      <w:r>
        <w:rPr/>
        <w:t xml:space="preserve">第六节 汽车新材料主要下游消费领域构成分析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2025年中国主要汽车新材料生产企业标杆分析</w:t>
      </w:r>
    </w:p>
    <w:p>
      <w:pPr>
        <w:spacing w:before="75" w:after="0"/>
      </w:pPr>
      <w:r>
        <w:rPr/>
        <w:t xml:space="preserve">第一节 宁德时代新能源科技股份有限公司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中国宝武钢铁集团有限公司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浙江华友钴业股份有限公司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江苏中复神鹰碳纤维股份有限公司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万华化学集团股份有限公司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宁波杉杉股份有限公司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云南恩捷新材料股份有限公司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广东光华科技股份有限公司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北京当升材料科技股份有限公司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江苏天奈科技股份有限公司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2026-2031年中国汽车新材料行业投资机会风险展望</w:t>
      </w:r>
    </w:p>
    <w:p>
      <w:pPr>
        <w:spacing w:before="75" w:after="0"/>
      </w:pPr>
      <w:r>
        <w:rPr/>
        <w:t xml:space="preserve">第一节 2024-2026年汽车新材料行业投资机会</w:t>
      </w:r>
    </w:p>
    <w:p>
      <w:pPr>
        <w:spacing w:before="75" w:after="0"/>
      </w:pPr>
      <w:r>
        <w:rPr/>
        <w:t xml:space="preserve">一、2024-2026年汽车新材料行业主要领域投资机会</w:t>
      </w:r>
    </w:p>
    <w:p>
      <w:pPr>
        <w:spacing w:before="75" w:after="0"/>
      </w:pPr>
      <w:r>
        <w:rPr/>
        <w:t xml:space="preserve">二、2024-2026年汽车新材料行业出口市场投资机会</w:t>
      </w:r>
    </w:p>
    <w:p>
      <w:pPr>
        <w:spacing w:before="75" w:after="0"/>
      </w:pPr>
      <w:r>
        <w:rPr/>
        <w:t xml:space="preserve">三、2024-2026年汽车新材料行业企业的多元化投资机会</w:t>
      </w:r>
    </w:p>
    <w:p>
      <w:pPr>
        <w:spacing w:before="75" w:after="0"/>
      </w:pPr>
      <w:r>
        <w:rPr/>
        <w:t xml:space="preserve">第二节 2026-2031年汽车新材料行业投资风险展望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2025年对汽车新材料行业主要研究结论及市场判断</w:t>
      </w:r>
    </w:p>
    <w:p>
      <w:pPr>
        <w:spacing w:before="75" w:after="0"/>
      </w:pPr>
      <w:r>
        <w:rPr/>
        <w:t xml:space="preserve">第一节 对汽车新材料市场行情的主要判断及结论</w:t>
      </w:r>
    </w:p>
    <w:p>
      <w:pPr>
        <w:spacing w:before="75" w:after="0"/>
      </w:pPr>
      <w:r>
        <w:rPr/>
        <w:t xml:space="preserve">第二节 对汽车新材料产品主要生产技术及工艺流程分析判断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汽车新材料技术开发注意要点及应对策略</w:t>
      </w:r>
    </w:p>
    <w:p>
      <w:pPr>
        <w:spacing w:before="75" w:after="0"/>
      </w:pPr>
      <w:r>
        <w:rPr/>
        <w:t xml:space="preserve">一、汽车新材料技术开发注意要点</w:t>
      </w:r>
    </w:p>
    <w:p>
      <w:pPr>
        <w:spacing w:before="75" w:after="0"/>
      </w:pPr>
      <w:r>
        <w:rPr/>
        <w:t xml:space="preserve">二、汽车新材料技术开发应对策略</w:t>
      </w:r>
    </w:p>
    <w:p>
      <w:pPr>
        <w:spacing w:before="75" w:after="0"/>
      </w:pPr>
      <w:r>
        <w:rPr/>
        <w:t xml:space="preserve">第二节 汽车新材料项目投资注意要点及应对策略</w:t>
      </w:r>
    </w:p>
    <w:p>
      <w:pPr>
        <w:spacing w:before="75" w:after="0"/>
      </w:pPr>
      <w:r>
        <w:rPr/>
        <w:t xml:space="preserve">一、汽车新材料项目投资注意要点</w:t>
      </w:r>
    </w:p>
    <w:p>
      <w:pPr>
        <w:spacing w:before="75" w:after="0"/>
      </w:pPr>
      <w:r>
        <w:rPr/>
        <w:t xml:space="preserve">二、汽车新材料项目投资应对策略</w:t>
      </w:r>
    </w:p>
    <w:p>
      <w:pPr>
        <w:spacing w:before="75" w:after="0"/>
      </w:pPr>
      <w:r>
        <w:rPr/>
        <w:t xml:space="preserve">第三节 汽车新材料行业产业链延伸策略</w:t>
      </w:r>
    </w:p>
    <w:p>
      <w:pPr>
        <w:spacing w:before="75" w:after="0"/>
      </w:pPr>
      <w:r>
        <w:rPr/>
        <w:t xml:space="preserve">第四节 汽车新材料产品市场及销售策略建议</w:t>
      </w:r>
    </w:p>
    <w:p>
      <w:pPr>
        <w:spacing w:before="75" w:after="0"/>
      </w:pPr>
      <w:r>
        <w:rPr>
          <w:b w:val="1"/>
          <w:bCs w:val="1"/>
        </w:rPr>
        <w:t xml:space="preserve">图表目录</w:t>
      </w:r>
    </w:p>
    <w:p>
      <w:pPr>
        <w:spacing w:before="75" w:after="0"/>
      </w:pPr>
      <w:r>
        <w:rPr/>
        <w:t xml:space="preserve">图表：汽车新材料全球市场构成图</w:t>
      </w:r>
    </w:p>
    <w:p>
      <w:pPr>
        <w:spacing w:before="75" w:after="0"/>
      </w:pPr>
      <w:r>
        <w:rPr/>
        <w:t xml:space="preserve">图表：汽车新材料技术质量指标</w:t>
      </w:r>
    </w:p>
    <w:p>
      <w:pPr>
        <w:spacing w:before="75" w:after="0"/>
      </w:pPr>
      <w:r>
        <w:rPr/>
        <w:t xml:space="preserve">图表：汽车新材料理化性质一览图</w:t>
      </w:r>
    </w:p>
    <w:p>
      <w:pPr>
        <w:spacing w:before="75" w:after="0"/>
      </w:pPr>
      <w:r>
        <w:rPr/>
        <w:t xml:space="preserve">图表：汽车新材料生产工艺流程图</w:t>
      </w:r>
    </w:p>
    <w:p>
      <w:pPr>
        <w:spacing w:before="75" w:after="0"/>
      </w:pPr>
      <w:r>
        <w:rPr/>
        <w:t xml:space="preserve">图表：汽车新材料主要生产工艺及技术对比</w:t>
      </w:r>
    </w:p>
    <w:p>
      <w:pPr>
        <w:spacing w:before="75" w:after="0"/>
      </w:pPr>
      <w:r>
        <w:rPr/>
        <w:t xml:space="preserve">图表：汽车新材料下游需求领域构成图</w:t>
      </w:r>
    </w:p>
    <w:p>
      <w:pPr>
        <w:spacing w:before="75" w:after="0"/>
      </w:pPr>
      <w:r>
        <w:rPr/>
        <w:t xml:space="preserve">图表：汽车新材料市场发展驱动因素构成图</w:t>
      </w:r>
    </w:p>
    <w:p>
      <w:pPr>
        <w:spacing w:before="75" w:after="0"/>
      </w:pPr>
      <w:r>
        <w:rPr/>
        <w:t xml:space="preserve">图表：汽车新材料行业在建、拟建项目统计</w:t>
      </w:r>
    </w:p>
    <w:p>
      <w:pPr>
        <w:spacing w:before="75" w:after="0"/>
      </w:pPr>
      <w:r>
        <w:rPr/>
        <w:t xml:space="preserve">图表：汽车新材料产品主要生产厂家相关数据统计</w:t>
      </w:r>
    </w:p>
    <w:p>
      <w:pPr>
        <w:spacing w:before="75" w:after="0"/>
      </w:pPr>
      <w:r>
        <w:rPr/>
        <w:t xml:space="preserve">图表：2025年汽车新材料市场规模分析</w:t>
      </w:r>
    </w:p>
    <w:p>
      <w:pPr>
        <w:spacing w:before="75" w:after="0"/>
      </w:pPr>
      <w:r>
        <w:rPr/>
        <w:t xml:space="preserve">图表：2025年汽车新材料产品进出口情况</w:t>
      </w:r>
    </w:p>
    <w:p>
      <w:pPr>
        <w:spacing w:before="75" w:after="0"/>
      </w:pPr>
      <w:r>
        <w:rPr/>
        <w:t xml:space="preserve">图表：2025年全球经济发展对汽车新材料行业的影响</w:t>
      </w:r>
    </w:p>
    <w:p>
      <w:pPr>
        <w:spacing w:before="75" w:after="0"/>
      </w:pPr>
      <w:r>
        <w:rPr/>
        <w:t xml:space="preserve">图表：2026-2031年汽车新材料产品价格走势</w:t>
      </w:r>
    </w:p>
    <w:p>
      <w:pPr>
        <w:spacing w:before="75" w:after="0"/>
      </w:pPr>
      <w:r>
        <w:rPr/>
        <w:t xml:space="preserve">图表：2026-2031年汽车新材料产量分析及预测</w:t>
      </w:r>
    </w:p>
    <w:p>
      <w:pPr>
        <w:spacing w:before="75" w:after="0"/>
      </w:pPr>
      <w:r>
        <w:rPr/>
        <w:t xml:space="preserve">图表：2026-2031年汽车新材料需求量分析及预测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2026-2031年汽车新材料市场行情分析及相关技术深度调研报告</dc:title>
  <dc:description>2026-2031年汽车新材料市场行情分析及相关技术深度调研报告</dc:description>
  <dc:subject>2026-2031年汽车新材料市场行情分析及相关技术深度调研报告</dc:subject>
  <cp:keywords>研究报告</cp:keywords>
  <cp:category>研究报告</cp:category>
  <cp:lastModifiedBy>北京中道泰和信息咨询有限公司</cp:lastModifiedBy>
  <dcterms:created xsi:type="dcterms:W3CDTF">2026-03-29T10:28:55+08:00</dcterms:created>
  <dcterms:modified xsi:type="dcterms:W3CDTF">2026-03-29T10:28:55+08:00</dcterms:modified>
</cp:coreProperties>
</file>

<file path=docProps/custom.xml><?xml version="1.0" encoding="utf-8"?>
<Properties xmlns="http://schemas.openxmlformats.org/officeDocument/2006/custom-properties" xmlns:vt="http://schemas.openxmlformats.org/officeDocument/2006/docPropsVTypes"/>
</file>