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2026-2031年中国AI聊天机器人行业重点企业发展分析及投资前景分析报告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聊天机器人是基于自然语言处理、深度学习及大规模语言模型等前沿技术，模拟人类对话行为以实现信息交互、任务执行与情感连接的智能化软件系统。当前行业已从早期基于规则匹配的简单应答工具，演进为具备多轮语境理解、逻辑推理与内容生成能力的认知智能体，产品形态覆盖文本对话、语音交互及多模态融合等多种模式。应用场景纵深拓展至客户服务、医疗健康、教育培训、电子商务、金融服务及智慧政务等垂直领域，成为企业数字化转型与降本增效的关键基础设施。产业链结构初步成型，上游以算力芯片与基础数据服务为核心支撑，中游聚焦算法模型与框架研发，下游则通过行业解决方案实现技术落地与商业价值转化。未来，中国AI聊天机器人行业将迎来黄金发展期。具备核心技术研发能力、行业场景深耕能力及数据生态构建能力的企业将主导市场竞争格局，行业集中度有望进一步提升。随着企业数字化需求深化、劳动力成本结构变化及居民对智能化服务接受度提升，市场需求将持续释放，推动行业从工具型应用向平台化、生态化服务模式转型。商业模式创新将加速，从单一软件授权向\"模型即服务(MaaS)\"、订阅制及效果付费等多元化模式演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聊天机器人行业研究单位等公布和提供的大量资料。报告对我国AI聊天机器人行业的供需状况、发展现状、子行业发展变化等进行了分析，重点分析了国内外AI聊天机器人行业的发展现状、如何面对行业的发展挑战、行业的发展建议、行业竞争力，以及行业的投资分析和趋势预测等等。报告还综合了AI聊天机器人行业的整体发展动态，对行业在产品方面提供了参考建议和具体解决办法。报告对于AI聊天机器人产品生产企业、经销商、行业管理部门以及拟进入该行业的投资者具有重要的参考价值，对于研究我国AI聊天机器人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全球ai聊天机器人行业发展环境分析</w:t>
      </w:r>
    </w:p>
    <w:p>
      <w:pPr>
        <w:spacing w:before="75" w:after="0"/>
      </w:pPr>
      <w:r>
        <w:rPr/>
        <w:t xml:space="preserve">第一节 全球宏观经济环境分析</w:t>
      </w:r>
    </w:p>
    <w:p>
      <w:pPr>
        <w:spacing w:before="75" w:after="0"/>
      </w:pPr>
      <w:r>
        <w:rPr/>
        <w:t xml:space="preserve">一、全球宏观经济运行概况</w:t>
      </w:r>
    </w:p>
    <w:p>
      <w:pPr>
        <w:spacing w:before="75" w:after="0"/>
      </w:pPr>
      <w:r>
        <w:rPr/>
        <w:t xml:space="preserve">二、全球宏观经济趋势预测</w:t>
      </w:r>
    </w:p>
    <w:p>
      <w:pPr>
        <w:spacing w:before="75" w:after="0"/>
      </w:pPr>
      <w:r>
        <w:rPr/>
        <w:t xml:space="preserve">三、全球经济对ai聊天机器人行业影响评估</w:t>
      </w:r>
    </w:p>
    <w:p>
      <w:pPr>
        <w:spacing w:before="75" w:after="0"/>
      </w:pPr>
      <w:r>
        <w:rPr/>
        <w:t xml:space="preserve">第二节 中国宏观经济环境分析</w:t>
      </w:r>
    </w:p>
    <w:p>
      <w:pPr>
        <w:spacing w:before="75" w:after="0"/>
      </w:pPr>
      <w:r>
        <w:rPr/>
        <w:t xml:space="preserve">一、中国宏观经济运行概况</w:t>
      </w:r>
    </w:p>
    <w:p>
      <w:pPr>
        <w:spacing w:before="75" w:after="0"/>
      </w:pPr>
      <w:r>
        <w:rPr/>
        <w:t xml:space="preserve">二、中国宏观经济趋势预测</w:t>
      </w:r>
    </w:p>
    <w:p>
      <w:pPr>
        <w:spacing w:before="75" w:after="0"/>
      </w:pPr>
      <w:r>
        <w:rPr/>
        <w:t xml:space="preserve">三、中国经济对ai聊天机器人行业影响评估</w:t>
      </w:r>
    </w:p>
    <w:p>
      <w:pPr>
        <w:spacing w:before="75" w:after="0"/>
      </w:pPr>
      <w:r>
        <w:rPr/>
        <w:t xml:space="preserve">第三节 行业技术环境分析</w:t>
      </w:r>
    </w:p>
    <w:p>
      <w:pPr>
        <w:spacing w:before="75" w:after="0"/>
      </w:pPr>
      <w:r>
        <w:rPr/>
        <w:t xml:space="preserve">一、全球ai技术发展水平与趋势研判</w:t>
      </w:r>
    </w:p>
    <w:p>
      <w:pPr>
        <w:spacing w:before="75" w:after="0"/>
      </w:pPr>
      <w:r>
        <w:rPr/>
        <w:t xml:space="preserve">二、中国ai技术发展现状与差距分析</w:t>
      </w:r>
    </w:p>
    <w:p>
      <w:pPr>
        <w:spacing w:before="75" w:after="0"/>
      </w:pPr>
      <w:r>
        <w:rPr/>
        <w:t xml:space="preserve">三、关键技术演进路径及产业化进程</w:t>
      </w:r>
    </w:p>
    <w:p>
      <w:pPr>
        <w:spacing w:before="75" w:after="0"/>
      </w:pPr>
      <w:r>
        <w:rPr>
          <w:b w:val="1"/>
          <w:bCs w:val="1"/>
        </w:rPr>
        <w:t xml:space="preserve">第二章 全球ai聊天机器人行业发展现状分析</w:t>
      </w:r>
    </w:p>
    <w:p>
      <w:pPr>
        <w:spacing w:before="75" w:after="0"/>
      </w:pPr>
      <w:r>
        <w:rPr/>
        <w:t xml:space="preserve">第一节 全球市场规模与增长分析</w:t>
      </w:r>
    </w:p>
    <w:p>
      <w:pPr>
        <w:spacing w:before="75" w:after="0"/>
      </w:pPr>
      <w:r>
        <w:rPr/>
        <w:t xml:space="preserve">一、全球ai聊天机器人核心市场规模</w:t>
      </w:r>
    </w:p>
    <w:p>
      <w:pPr>
        <w:spacing w:before="75" w:after="0"/>
      </w:pPr>
      <w:r>
        <w:rPr/>
        <w:t xml:space="preserve">二、全球带动产业规模及增速</w:t>
      </w:r>
    </w:p>
    <w:p>
      <w:pPr>
        <w:spacing w:before="75" w:after="0"/>
      </w:pPr>
      <w:r>
        <w:rPr/>
        <w:t xml:space="preserve">三、全球市场规模预测及增长率</w:t>
      </w:r>
    </w:p>
    <w:p>
      <w:pPr>
        <w:spacing w:before="75" w:after="0"/>
      </w:pPr>
      <w:r>
        <w:rPr/>
        <w:t xml:space="preserve">第二节 主要国家/地区市场分析</w:t>
      </w:r>
    </w:p>
    <w:p>
      <w:pPr>
        <w:spacing w:before="75" w:after="0"/>
      </w:pPr>
      <w:r>
        <w:rPr/>
        <w:t xml:space="preserve">一、北美市场发展现状与规模</w:t>
      </w:r>
    </w:p>
    <w:p>
      <w:pPr>
        <w:spacing w:before="75" w:after="0"/>
      </w:pPr>
      <w:r>
        <w:rPr/>
        <w:t xml:space="preserve">二、欧洲市场发展现状与规模</w:t>
      </w:r>
    </w:p>
    <w:p>
      <w:pPr>
        <w:spacing w:before="75" w:after="0"/>
      </w:pPr>
      <w:r>
        <w:rPr/>
        <w:t xml:space="preserve">三、亚太市场发展现状与规模</w:t>
      </w:r>
    </w:p>
    <w:p>
      <w:pPr>
        <w:spacing w:before="75" w:after="0"/>
      </w:pPr>
      <w:r>
        <w:rPr/>
        <w:t xml:space="preserve">第三节 全球竞争格局分析</w:t>
      </w:r>
    </w:p>
    <w:p>
      <w:pPr>
        <w:spacing w:before="75" w:after="0"/>
      </w:pPr>
      <w:r>
        <w:rPr/>
        <w:t xml:space="preserve">一、全球市场集中度分析</w:t>
      </w:r>
    </w:p>
    <w:p>
      <w:pPr>
        <w:spacing w:before="75" w:after="0"/>
      </w:pPr>
      <w:r>
        <w:rPr/>
        <w:t xml:space="preserve">二、国际主要参与者竞争力对比</w:t>
      </w:r>
    </w:p>
    <w:p>
      <w:pPr>
        <w:spacing w:before="75" w:after="0"/>
      </w:pPr>
      <w:r>
        <w:rPr/>
        <w:t xml:space="preserve">三、全球技术竞争态势与壁垒</w:t>
      </w:r>
    </w:p>
    <w:p>
      <w:pPr>
        <w:spacing w:before="75" w:after="0"/>
      </w:pPr>
      <w:r>
        <w:rPr>
          <w:b w:val="1"/>
          <w:bCs w:val="1"/>
        </w:rPr>
        <w:t xml:space="preserve">第三章 中国ai聊天机器人行业发展现状分析</w:t>
      </w:r>
    </w:p>
    <w:p>
      <w:pPr>
        <w:spacing w:before="75" w:after="0"/>
      </w:pPr>
      <w:r>
        <w:rPr/>
        <w:t xml:space="preserve">第一节 行业发展阶段判断</w:t>
      </w:r>
    </w:p>
    <w:p>
      <w:pPr>
        <w:spacing w:before="75" w:after="0"/>
      </w:pPr>
      <w:r>
        <w:rPr/>
        <w:t xml:space="preserve">一、行业发展历程回顾与总结</w:t>
      </w:r>
    </w:p>
    <w:p>
      <w:pPr>
        <w:spacing w:before="75" w:after="0"/>
      </w:pPr>
      <w:r>
        <w:rPr/>
        <w:t xml:space="preserve">二、行业发展阶段特征识别</w:t>
      </w:r>
    </w:p>
    <w:p>
      <w:pPr>
        <w:spacing w:before="75" w:after="0"/>
      </w:pPr>
      <w:r>
        <w:rPr/>
        <w:t xml:space="preserve">三、行业成熟度评估与周期判断</w:t>
      </w:r>
    </w:p>
    <w:p>
      <w:pPr>
        <w:spacing w:before="75" w:after="0"/>
      </w:pPr>
      <w:r>
        <w:rPr/>
        <w:t xml:space="preserve">第二节 市场规模与增长分析</w:t>
      </w:r>
    </w:p>
    <w:p>
      <w:pPr>
        <w:spacing w:before="75" w:after="0"/>
      </w:pPr>
      <w:r>
        <w:rPr/>
        <w:t xml:space="preserve">一、核心市场规模及增速</w:t>
      </w:r>
    </w:p>
    <w:p>
      <w:pPr>
        <w:spacing w:before="75" w:after="0"/>
      </w:pPr>
      <w:r>
        <w:rPr/>
        <w:t xml:space="preserve">二、带动产业规模及增速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第三节 供需平衡分析</w:t>
      </w:r>
    </w:p>
    <w:p>
      <w:pPr>
        <w:spacing w:before="75" w:after="0"/>
      </w:pPr>
      <w:r>
        <w:rPr/>
        <w:t xml:space="preserve">一、市场供给规模及结构</w:t>
      </w:r>
    </w:p>
    <w:p>
      <w:pPr>
        <w:spacing w:before="75" w:after="0"/>
      </w:pPr>
      <w:r>
        <w:rPr/>
        <w:t xml:space="preserve">二、市场需求规模及特征</w:t>
      </w:r>
    </w:p>
    <w:p>
      <w:pPr>
        <w:spacing w:before="75" w:after="0"/>
      </w:pPr>
      <w:r>
        <w:rPr/>
        <w:t xml:space="preserve">三、供需缺口与平衡状况</w:t>
      </w:r>
    </w:p>
    <w:p>
      <w:pPr>
        <w:spacing w:before="75" w:after="0"/>
      </w:pPr>
      <w:r>
        <w:rPr>
          <w:b w:val="1"/>
          <w:bCs w:val="1"/>
        </w:rPr>
        <w:t xml:space="preserve">第四章 ai聊天机器人产业链结构分析</w:t>
      </w:r>
    </w:p>
    <w:p>
      <w:pPr>
        <w:spacing w:before="75" w:after="0"/>
      </w:pPr>
      <w:r>
        <w:rPr/>
        <w:t xml:space="preserve">第一节 产业链上游基础层分析</w:t>
      </w:r>
    </w:p>
    <w:p>
      <w:pPr>
        <w:spacing w:before="75" w:after="0"/>
      </w:pPr>
      <w:r>
        <w:rPr/>
        <w:t xml:space="preserve">一、基础硬件供应状况</w:t>
      </w:r>
    </w:p>
    <w:p>
      <w:pPr>
        <w:spacing w:before="75" w:after="0"/>
      </w:pPr>
      <w:r>
        <w:rPr/>
        <w:t xml:space="preserve">二、基础软件发展状况</w:t>
      </w:r>
    </w:p>
    <w:p>
      <w:pPr>
        <w:spacing w:before="75" w:after="0"/>
      </w:pPr>
      <w:r>
        <w:rPr/>
        <w:t xml:space="preserve">三、数据服务市场状况</w:t>
      </w:r>
    </w:p>
    <w:p>
      <w:pPr>
        <w:spacing w:before="75" w:after="0"/>
      </w:pPr>
      <w:r>
        <w:rPr/>
        <w:t xml:space="preserve">第二节 产业链中游技术层分析</w:t>
      </w:r>
    </w:p>
    <w:p>
      <w:pPr>
        <w:spacing w:before="75" w:after="0"/>
      </w:pPr>
      <w:r>
        <w:rPr/>
        <w:t xml:space="preserve">一、核心技术研发发展状况</w:t>
      </w:r>
    </w:p>
    <w:p>
      <w:pPr>
        <w:spacing w:before="75" w:after="0"/>
      </w:pPr>
      <w:r>
        <w:rPr/>
        <w:t xml:space="preserve">二、平台与解决方案提供商竞争格局</w:t>
      </w:r>
    </w:p>
    <w:p>
      <w:pPr>
        <w:spacing w:before="75" w:after="0"/>
      </w:pPr>
      <w:r>
        <w:rPr/>
        <w:t xml:space="preserve">三、系统集成服务商能力分析</w:t>
      </w:r>
    </w:p>
    <w:p>
      <w:pPr>
        <w:spacing w:before="75" w:after="0"/>
      </w:pPr>
      <w:r>
        <w:rPr/>
        <w:t xml:space="preserve">第三节 产业链下游应用层分析</w:t>
      </w:r>
    </w:p>
    <w:p>
      <w:pPr>
        <w:spacing w:before="75" w:after="0"/>
      </w:pPr>
      <w:r>
        <w:rPr/>
        <w:t xml:space="preserve">一、应用领域分布格局与占比</w:t>
      </w:r>
    </w:p>
    <w:p>
      <w:pPr>
        <w:spacing w:before="75" w:after="0"/>
      </w:pPr>
      <w:r>
        <w:rPr/>
        <w:t xml:space="preserve">二、主要应用场景需求特征</w:t>
      </w:r>
    </w:p>
    <w:p>
      <w:pPr>
        <w:spacing w:before="75" w:after="0"/>
      </w:pPr>
      <w:r>
        <w:rPr/>
        <w:t xml:space="preserve">三、下游客户采购行为分析</w:t>
      </w:r>
    </w:p>
    <w:p>
      <w:pPr>
        <w:spacing w:before="75" w:after="0"/>
      </w:pPr>
      <w:r>
        <w:rPr>
          <w:b w:val="1"/>
          <w:bCs w:val="1"/>
        </w:rPr>
        <w:t xml:space="preserve">第五章 ai聊天机器人行业技术发展分析</w:t>
      </w:r>
    </w:p>
    <w:p>
      <w:pPr>
        <w:spacing w:before="75" w:after="0"/>
      </w:pPr>
      <w:r>
        <w:rPr/>
        <w:t xml:space="preserve">第一节 核心技术发展现状</w:t>
      </w:r>
    </w:p>
    <w:p>
      <w:pPr>
        <w:spacing w:before="75" w:after="0"/>
      </w:pPr>
      <w:r>
        <w:rPr/>
        <w:t xml:space="preserve">一、自然语言处理技术成熟度分析</w:t>
      </w:r>
    </w:p>
    <w:p>
      <w:pPr>
        <w:spacing w:before="75" w:after="0"/>
      </w:pPr>
      <w:r>
        <w:rPr/>
        <w:t xml:space="preserve">二、深度学习算法应用水平评估</w:t>
      </w:r>
    </w:p>
    <w:p>
      <w:pPr>
        <w:spacing w:before="75" w:after="0"/>
      </w:pPr>
      <w:r>
        <w:rPr/>
        <w:t xml:space="preserve">三、知识图谱技术构建能力分析</w:t>
      </w:r>
    </w:p>
    <w:p>
      <w:pPr>
        <w:spacing w:before="75" w:after="0"/>
      </w:pPr>
      <w:r>
        <w:rPr/>
        <w:t xml:space="preserve">第二节 新兴技术融合趋势</w:t>
      </w:r>
    </w:p>
    <w:p>
      <w:pPr>
        <w:spacing w:before="75" w:after="0"/>
      </w:pPr>
      <w:r>
        <w:rPr/>
        <w:t xml:space="preserve">一、大模型技术演进方向与商业化进程</w:t>
      </w:r>
    </w:p>
    <w:p>
      <w:pPr>
        <w:spacing w:before="75" w:after="0"/>
      </w:pPr>
      <w:r>
        <w:rPr/>
        <w:t xml:space="preserve">二、多模态融合技术发展趋势</w:t>
      </w:r>
    </w:p>
    <w:p>
      <w:pPr>
        <w:spacing w:before="75" w:after="0"/>
      </w:pPr>
      <w:r>
        <w:rPr/>
        <w:t xml:space="preserve">三、边缘计算与模型轻量化技术路径</w:t>
      </w:r>
    </w:p>
    <w:p>
      <w:pPr>
        <w:spacing w:before="75" w:after="0"/>
      </w:pPr>
      <w:r>
        <w:rPr/>
        <w:t xml:space="preserve">第三节 技术创新活跃度分析</w:t>
      </w:r>
    </w:p>
    <w:p>
      <w:pPr>
        <w:spacing w:before="75" w:after="0"/>
      </w:pPr>
      <w:r>
        <w:rPr/>
        <w:t xml:space="preserve">一、专利申请数量与增长率</w:t>
      </w:r>
    </w:p>
    <w:p>
      <w:pPr>
        <w:spacing w:before="75" w:after="0"/>
      </w:pPr>
      <w:r>
        <w:rPr/>
        <w:t xml:space="preserve">二、主要技术细分领域创新活跃度对比</w:t>
      </w:r>
    </w:p>
    <w:p>
      <w:pPr>
        <w:spacing w:before="75" w:after="0"/>
      </w:pPr>
      <w:r>
        <w:rPr/>
        <w:t xml:space="preserve">三、技术创新对产业升级的驱动效应</w:t>
      </w:r>
    </w:p>
    <w:p>
      <w:pPr>
        <w:spacing w:before="75" w:after="0"/>
      </w:pPr>
      <w:r>
        <w:rPr>
          <w:b w:val="1"/>
          <w:bCs w:val="1"/>
        </w:rPr>
        <w:t xml:space="preserve">第六章 ai聊天机器人行业竞争格局分析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一、上游供应商议价能力评估</w:t>
      </w:r>
    </w:p>
    <w:p>
      <w:pPr>
        <w:spacing w:before="75" w:after="0"/>
      </w:pPr>
      <w:r>
        <w:rPr/>
        <w:t xml:space="preserve">二、下游购买者议价能力评估</w:t>
      </w:r>
    </w:p>
    <w:p>
      <w:pPr>
        <w:spacing w:before="75" w:after="0"/>
      </w:pPr>
      <w:r>
        <w:rPr/>
        <w:t xml:space="preserve">三、潜在进入者威胁程度分析</w:t>
      </w:r>
    </w:p>
    <w:p>
      <w:pPr>
        <w:spacing w:before="75" w:after="0"/>
      </w:pPr>
      <w:r>
        <w:rPr/>
        <w:t xml:space="preserve">第二节 现有竞争者分析</w:t>
      </w:r>
    </w:p>
    <w:p>
      <w:pPr>
        <w:spacing w:before="75" w:after="0"/>
      </w:pPr>
      <w:r>
        <w:rPr/>
        <w:t xml:space="preserve">一、现有企业竞争强度评估</w:t>
      </w:r>
    </w:p>
    <w:p>
      <w:pPr>
        <w:spacing w:before="75" w:after="0"/>
      </w:pPr>
      <w:r>
        <w:rPr/>
        <w:t xml:space="preserve">二、替代品威胁程度分析</w:t>
      </w:r>
    </w:p>
    <w:p>
      <w:pPr>
        <w:spacing w:before="75" w:after="0"/>
      </w:pPr>
      <w:r>
        <w:rPr/>
        <w:t xml:space="preserve">三、行业并购重组动态分析</w:t>
      </w:r>
    </w:p>
    <w:p>
      <w:pPr>
        <w:spacing w:before="75" w:after="0"/>
      </w:pPr>
      <w:r>
        <w:rPr/>
        <w:t xml:space="preserve">第三节 行业竞争力综合评价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二、区域竞争格局与梯度分布</w:t>
      </w:r>
    </w:p>
    <w:p>
      <w:pPr>
        <w:spacing w:before="75" w:after="0"/>
      </w:pPr>
      <w:r>
        <w:rPr/>
        <w:t xml:space="preserve">三、重点企业市场份额区间分布</w:t>
      </w:r>
    </w:p>
    <w:p>
      <w:pPr>
        <w:spacing w:before="75" w:after="0"/>
      </w:pPr>
      <w:r>
        <w:rPr>
          <w:b w:val="1"/>
          <w:bCs w:val="1"/>
        </w:rPr>
        <w:t xml:space="preserve">第七章 ai聊天机器人行业产品与服务分析</w:t>
      </w:r>
    </w:p>
    <w:p>
      <w:pPr>
        <w:spacing w:before="75" w:after="0"/>
      </w:pPr>
      <w:r>
        <w:rPr/>
        <w:t xml:space="preserve">第一节 产品类型结构分析</w:t>
      </w:r>
    </w:p>
    <w:p>
      <w:pPr>
        <w:spacing w:before="75" w:after="0"/>
      </w:pPr>
      <w:r>
        <w:rPr/>
        <w:t xml:space="preserve">一、按功能划分产品结构</w:t>
      </w:r>
    </w:p>
    <w:p>
      <w:pPr>
        <w:spacing w:before="75" w:after="0"/>
      </w:pPr>
      <w:r>
        <w:rPr/>
        <w:t xml:space="preserve">二、按形态划分产品结构</w:t>
      </w:r>
    </w:p>
    <w:p>
      <w:pPr>
        <w:spacing w:before="75" w:after="0"/>
      </w:pPr>
      <w:r>
        <w:rPr/>
        <w:t xml:space="preserve">三、产品收入结构占比</w:t>
      </w:r>
    </w:p>
    <w:p>
      <w:pPr>
        <w:spacing w:before="75" w:after="0"/>
      </w:pPr>
      <w:r>
        <w:rPr/>
        <w:t xml:space="preserve">第二节 产品功能与性能对比</w:t>
      </w:r>
    </w:p>
    <w:p>
      <w:pPr>
        <w:spacing w:before="75" w:after="0"/>
      </w:pPr>
      <w:r>
        <w:rPr/>
        <w:t xml:space="preserve">一、核心功能模块分析</w:t>
      </w:r>
    </w:p>
    <w:p>
      <w:pPr>
        <w:spacing w:before="75" w:after="0"/>
      </w:pPr>
      <w:r>
        <w:rPr/>
        <w:t xml:space="preserve">二、关键性能指标对比</w:t>
      </w:r>
    </w:p>
    <w:p>
      <w:pPr>
        <w:spacing w:before="75" w:after="0"/>
      </w:pPr>
      <w:r>
        <w:rPr/>
        <w:t xml:space="preserve">三、产品迭代周期与版本升级趋势</w:t>
      </w:r>
    </w:p>
    <w:p>
      <w:pPr>
        <w:spacing w:before="75" w:after="0"/>
      </w:pPr>
      <w:r>
        <w:rPr/>
        <w:t xml:space="preserve">第三节 服务模式与商业模式</w:t>
      </w:r>
    </w:p>
    <w:p>
      <w:pPr>
        <w:spacing w:before="75" w:after="0"/>
      </w:pPr>
      <w:r>
        <w:rPr/>
        <w:t xml:space="preserve">一、订阅制服务模式渗透率</w:t>
      </w:r>
    </w:p>
    <w:p>
      <w:pPr>
        <w:spacing w:before="75" w:after="0"/>
      </w:pPr>
      <w:r>
        <w:rPr/>
        <w:t xml:space="preserve">二、按需付费模式收入占比</w:t>
      </w:r>
    </w:p>
    <w:p>
      <w:pPr>
        <w:spacing w:before="75" w:after="0"/>
      </w:pPr>
      <w:r>
        <w:rPr/>
        <w:t xml:space="preserve">三、生态分成与数据增值模式创新</w:t>
      </w:r>
    </w:p>
    <w:p>
      <w:pPr>
        <w:spacing w:before="75" w:after="0"/>
      </w:pPr>
      <w:r>
        <w:rPr>
          <w:b w:val="1"/>
          <w:bCs w:val="1"/>
        </w:rPr>
        <w:t xml:space="preserve">第八章 ai聊天机器人行业应用领域市场分析</w:t>
      </w:r>
    </w:p>
    <w:p>
      <w:pPr>
        <w:spacing w:before="75" w:after="0"/>
      </w:pPr>
      <w:r>
        <w:rPr/>
        <w:t xml:space="preserve">第一节 客户服务领域应用</w:t>
      </w:r>
    </w:p>
    <w:p>
      <w:pPr>
        <w:spacing w:before="75" w:after="0"/>
      </w:pPr>
      <w:r>
        <w:rPr/>
        <w:t xml:space="preserve">一、应用规模</w:t>
      </w:r>
    </w:p>
    <w:p>
      <w:pPr>
        <w:spacing w:before="75" w:after="0"/>
      </w:pPr>
      <w:r>
        <w:rPr/>
        <w:t xml:space="preserve">二、应用场景深度分析</w:t>
      </w:r>
    </w:p>
    <w:p>
      <w:pPr>
        <w:spacing w:before="75" w:after="0"/>
      </w:pPr>
      <w:r>
        <w:rPr/>
        <w:t xml:space="preserve">三、应用规模与渗透率预测</w:t>
      </w:r>
    </w:p>
    <w:p>
      <w:pPr>
        <w:spacing w:before="75" w:after="0"/>
      </w:pPr>
      <w:r>
        <w:rPr/>
        <w:t xml:space="preserve">第二节 营销与销售领域应用</w:t>
      </w:r>
    </w:p>
    <w:p>
      <w:pPr>
        <w:spacing w:before="75" w:after="0"/>
      </w:pPr>
      <w:r>
        <w:rPr/>
        <w:t xml:space="preserve">一、应用规模与效果评估</w:t>
      </w:r>
    </w:p>
    <w:p>
      <w:pPr>
        <w:spacing w:before="75" w:after="0"/>
      </w:pPr>
      <w:r>
        <w:rPr/>
        <w:t xml:space="preserve">二、智能营销场景分析</w:t>
      </w:r>
    </w:p>
    <w:p>
      <w:pPr>
        <w:spacing w:before="75" w:after="0"/>
      </w:pPr>
      <w:r>
        <w:rPr/>
        <w:t xml:space="preserve">三、应用增长潜力预测</w:t>
      </w:r>
    </w:p>
    <w:p>
      <w:pPr>
        <w:spacing w:before="75" w:after="0"/>
      </w:pPr>
      <w:r>
        <w:rPr/>
        <w:t xml:space="preserve">第三节 企业内部办公应用</w:t>
      </w:r>
    </w:p>
    <w:p>
      <w:pPr>
        <w:spacing w:before="75" w:after="0"/>
      </w:pPr>
      <w:r>
        <w:rPr/>
        <w:t xml:space="preserve">一、应用规模与员工覆盖率</w:t>
      </w:r>
    </w:p>
    <w:p>
      <w:pPr>
        <w:spacing w:before="75" w:after="0"/>
      </w:pPr>
      <w:r>
        <w:rPr/>
        <w:t xml:space="preserve">二、智能办公场景分析</w:t>
      </w:r>
    </w:p>
    <w:p>
      <w:pPr>
        <w:spacing w:before="75" w:after="0"/>
      </w:pPr>
      <w:r>
        <w:rPr/>
        <w:t xml:space="preserve">三、企业级市场容量预测</w:t>
      </w:r>
    </w:p>
    <w:p>
      <w:pPr>
        <w:spacing w:before="75" w:after="0"/>
      </w:pPr>
      <w:r>
        <w:rPr>
          <w:b w:val="1"/>
          <w:bCs w:val="1"/>
        </w:rPr>
        <w:t xml:space="preserve">第九章 ai聊天机器人行业区域市场分析</w:t>
      </w:r>
    </w:p>
    <w:p>
      <w:pPr>
        <w:spacing w:before="75" w:after="0"/>
      </w:pPr>
      <w:r>
        <w:rPr/>
        <w:t xml:space="preserve">第一节 华东地区市场分析</w:t>
      </w:r>
    </w:p>
    <w:p>
      <w:pPr>
        <w:spacing w:before="75" w:after="0"/>
      </w:pPr>
      <w:r>
        <w:rPr/>
        <w:t xml:space="preserve">一、区域经济环境与数字化基础评估</w:t>
      </w:r>
    </w:p>
    <w:p>
      <w:pPr>
        <w:spacing w:before="75" w:after="0"/>
      </w:pPr>
      <w:r>
        <w:rPr/>
        <w:t xml:space="preserve">二、市场规模</w:t>
      </w:r>
    </w:p>
    <w:p>
      <w:pPr>
        <w:spacing w:before="75" w:after="0"/>
      </w:pPr>
      <w:r>
        <w:rPr/>
        <w:t xml:space="preserve">三、市场规模预测与发展前景</w:t>
      </w:r>
    </w:p>
    <w:p>
      <w:pPr>
        <w:spacing w:before="75" w:after="0"/>
      </w:pPr>
      <w:r>
        <w:rPr/>
        <w:t xml:space="preserve">第二节 华南地区市场分析</w:t>
      </w:r>
    </w:p>
    <w:p>
      <w:pPr>
        <w:spacing w:before="75" w:after="0"/>
      </w:pPr>
      <w:r>
        <w:rPr/>
        <w:t xml:space="preserve">一、区域经济环境与产业基础评估</w:t>
      </w:r>
    </w:p>
    <w:p>
      <w:pPr>
        <w:spacing w:before="75" w:after="0"/>
      </w:pPr>
      <w:r>
        <w:rPr/>
        <w:t xml:space="preserve">二、市场规模与增长特征</w:t>
      </w:r>
    </w:p>
    <w:p>
      <w:pPr>
        <w:spacing w:before="75" w:after="0"/>
      </w:pPr>
      <w:r>
        <w:rPr/>
        <w:t xml:space="preserve">三、市场潜力预测</w:t>
      </w:r>
    </w:p>
    <w:p>
      <w:pPr>
        <w:spacing w:before="75" w:after="0"/>
      </w:pPr>
      <w:r>
        <w:rPr/>
        <w:t xml:space="preserve">第三节 华北地区市场分析</w:t>
      </w:r>
    </w:p>
    <w:p>
      <w:pPr>
        <w:spacing w:before="75" w:after="0"/>
      </w:pPr>
      <w:r>
        <w:rPr/>
        <w:t xml:space="preserve">一、区域经济环境与政策利用评估</w:t>
      </w:r>
    </w:p>
    <w:p>
      <w:pPr>
        <w:spacing w:before="75" w:after="0"/>
      </w:pPr>
      <w:r>
        <w:rPr/>
        <w:t xml:space="preserve">二、市场规模与结构特点</w:t>
      </w:r>
    </w:p>
    <w:p>
      <w:pPr>
        <w:spacing w:before="75" w:after="0"/>
      </w:pPr>
      <w:r>
        <w:rPr/>
        <w:t xml:space="preserve">三、发展机遇与挑战</w:t>
      </w:r>
    </w:p>
    <w:p>
      <w:pPr>
        <w:spacing w:before="75" w:after="0"/>
      </w:pPr>
      <w:r>
        <w:rPr/>
        <w:t xml:space="preserve">第四节 华中、西南、东北、西北地区分析</w:t>
      </w:r>
    </w:p>
    <w:p>
      <w:pPr>
        <w:spacing w:before="75" w:after="0"/>
      </w:pPr>
      <w:r>
        <w:rPr/>
        <w:t xml:space="preserve">一、各区域经济环境对比分析</w:t>
      </w:r>
    </w:p>
    <w:p>
      <w:pPr>
        <w:spacing w:before="75" w:after="0"/>
      </w:pPr>
      <w:r>
        <w:rPr/>
        <w:t xml:space="preserve">二、市场规模梯度分布</w:t>
      </w:r>
    </w:p>
    <w:p>
      <w:pPr>
        <w:spacing w:before="75" w:after="0"/>
      </w:pPr>
      <w:r>
        <w:rPr/>
        <w:t xml:space="preserve">三、区域增长潜力排序</w:t>
      </w:r>
    </w:p>
    <w:p>
      <w:pPr>
        <w:spacing w:before="75" w:after="0"/>
      </w:pPr>
      <w:r>
        <w:rPr>
          <w:b w:val="1"/>
          <w:bCs w:val="1"/>
        </w:rPr>
        <w:t xml:space="preserve">第十章 ai聊天机器人行业重点企业群体分析</w:t>
      </w:r>
    </w:p>
    <w:p>
      <w:pPr>
        <w:spacing w:before="75" w:after="0"/>
      </w:pPr>
      <w:r>
        <w:rPr/>
        <w:t xml:space="preserve">第一节 企业群体规模与结构</w:t>
      </w:r>
    </w:p>
    <w:p>
      <w:pPr>
        <w:spacing w:before="75" w:after="0"/>
      </w:pPr>
      <w:r>
        <w:rPr/>
        <w:t xml:space="preserve">一、企业数量变化趋势</w:t>
      </w:r>
    </w:p>
    <w:p>
      <w:pPr>
        <w:spacing w:before="75" w:after="0"/>
      </w:pPr>
      <w:r>
        <w:rPr/>
        <w:t xml:space="preserve">二、企业规模结构分布</w:t>
      </w:r>
    </w:p>
    <w:p>
      <w:pPr>
        <w:spacing w:before="75" w:after="0"/>
      </w:pPr>
      <w:r>
        <w:rPr/>
        <w:t xml:space="preserve">三、企业区域集聚特征分析</w:t>
      </w:r>
    </w:p>
    <w:p>
      <w:pPr>
        <w:spacing w:before="75" w:after="0"/>
      </w:pPr>
      <w:r>
        <w:rPr/>
        <w:t xml:space="preserve">第二节 重点企业经营指标对比</w:t>
      </w:r>
    </w:p>
    <w:p>
      <w:pPr>
        <w:spacing w:before="75" w:after="0"/>
      </w:pPr>
      <w:r>
        <w:rPr/>
        <w:t xml:space="preserve">一、重点企业营收规模区间分布</w:t>
      </w:r>
    </w:p>
    <w:p>
      <w:pPr>
        <w:spacing w:before="75" w:after="0"/>
      </w:pPr>
      <w:r>
        <w:rPr/>
        <w:t xml:space="preserve">二、重点企业盈利能力对比</w:t>
      </w:r>
    </w:p>
    <w:p>
      <w:pPr>
        <w:spacing w:before="75" w:after="0"/>
      </w:pPr>
      <w:r>
        <w:rPr/>
        <w:t xml:space="preserve">三、重点企业研发投入强度对比</w:t>
      </w:r>
    </w:p>
    <w:p>
      <w:pPr>
        <w:spacing w:before="75" w:after="0"/>
      </w:pPr>
      <w:r>
        <w:rPr/>
        <w:t xml:space="preserve">第三节 重点企业竞争力评价</w:t>
      </w:r>
    </w:p>
    <w:p>
      <w:pPr>
        <w:spacing w:before="75" w:after="0"/>
      </w:pPr>
      <w:r>
        <w:rPr/>
        <w:t xml:space="preserve">一、技术创新能力评估</w:t>
      </w:r>
    </w:p>
    <w:p>
      <w:pPr>
        <w:spacing w:before="75" w:after="0"/>
      </w:pPr>
      <w:r>
        <w:rPr/>
        <w:t xml:space="preserve">二、市场拓展能力评估</w:t>
      </w:r>
    </w:p>
    <w:p>
      <w:pPr>
        <w:spacing w:before="75" w:after="0"/>
      </w:pPr>
      <w:r>
        <w:rPr/>
        <w:t xml:space="preserve">三、综合竞争力排名与梯队划分</w:t>
      </w:r>
    </w:p>
    <w:p>
      <w:pPr>
        <w:spacing w:before="75" w:after="0"/>
      </w:pPr>
      <w:r>
        <w:rPr>
          <w:b w:val="1"/>
          <w:bCs w:val="1"/>
        </w:rPr>
        <w:t xml:space="preserve">第十一章 ai聊天机器人行业成本费用分析</w:t>
      </w:r>
    </w:p>
    <w:p>
      <w:pPr>
        <w:spacing w:before="75" w:after="0"/>
      </w:pPr>
      <w:r>
        <w:rPr/>
        <w:t xml:space="preserve">第一节 成本结构分析</w:t>
      </w:r>
    </w:p>
    <w:p>
      <w:pPr>
        <w:spacing w:before="75" w:after="0"/>
      </w:pPr>
      <w:r>
        <w:rPr/>
        <w:t xml:space="preserve">一、技术研发成本占比及变化</w:t>
      </w:r>
    </w:p>
    <w:p>
      <w:pPr>
        <w:spacing w:before="75" w:after="0"/>
      </w:pPr>
      <w:r>
        <w:rPr/>
        <w:t xml:space="preserve">二、数据处理与训练成本占比</w:t>
      </w:r>
    </w:p>
    <w:p>
      <w:pPr>
        <w:spacing w:before="75" w:after="0"/>
      </w:pPr>
      <w:r>
        <w:rPr/>
        <w:t xml:space="preserve">三、运营维护成本结构</w:t>
      </w:r>
    </w:p>
    <w:p>
      <w:pPr>
        <w:spacing w:before="75" w:after="0"/>
      </w:pPr>
      <w:r>
        <w:rPr/>
        <w:t xml:space="preserve">第二节 成本变动趋势</w:t>
      </w:r>
    </w:p>
    <w:p>
      <w:pPr>
        <w:spacing w:before="75" w:after="0"/>
      </w:pPr>
      <w:r>
        <w:rPr/>
        <w:t xml:space="preserve">一、单位成本下降趋势</w:t>
      </w:r>
    </w:p>
    <w:p>
      <w:pPr>
        <w:spacing w:before="75" w:after="0"/>
      </w:pPr>
      <w:r>
        <w:rPr/>
        <w:t xml:space="preserve">二、主要成本驱动因素量化分析</w:t>
      </w:r>
    </w:p>
    <w:p>
      <w:pPr>
        <w:spacing w:before="75" w:after="0"/>
      </w:pPr>
      <w:r>
        <w:rPr/>
        <w:t xml:space="preserve">三、成本控制关键节点识别</w:t>
      </w:r>
    </w:p>
    <w:p>
      <w:pPr>
        <w:spacing w:before="75" w:after="0"/>
      </w:pPr>
      <w:r>
        <w:rPr/>
        <w:t xml:space="preserve">第三节 费用投入效率</w:t>
      </w:r>
    </w:p>
    <w:p>
      <w:pPr>
        <w:spacing w:before="75" w:after="0"/>
      </w:pPr>
      <w:r>
        <w:rPr/>
        <w:t xml:space="preserve">一、销售费用投入产出比分析</w:t>
      </w:r>
    </w:p>
    <w:p>
      <w:pPr>
        <w:spacing w:before="75" w:after="0"/>
      </w:pPr>
      <w:r>
        <w:rPr/>
        <w:t xml:space="preserve">二、管理费用占比与优化空间</w:t>
      </w:r>
    </w:p>
    <w:p>
      <w:pPr>
        <w:spacing w:before="75" w:after="0"/>
      </w:pPr>
      <w:r>
        <w:rPr/>
        <w:t xml:space="preserve">三、财务费用对利润率影响</w:t>
      </w:r>
    </w:p>
    <w:p>
      <w:pPr>
        <w:spacing w:before="75" w:after="0"/>
      </w:pPr>
      <w:r>
        <w:rPr>
          <w:b w:val="1"/>
          <w:bCs w:val="1"/>
        </w:rPr>
        <w:t xml:space="preserve">第十二章 ai聊天机器人行业价格分析</w:t>
      </w:r>
    </w:p>
    <w:p>
      <w:pPr>
        <w:spacing w:before="75" w:after="0"/>
      </w:pPr>
      <w:r>
        <w:rPr/>
        <w:t xml:space="preserve">第一节 产品定价机制分析</w:t>
      </w:r>
    </w:p>
    <w:p>
      <w:pPr>
        <w:spacing w:before="75" w:after="0"/>
      </w:pPr>
      <w:r>
        <w:rPr/>
        <w:t xml:space="preserve">一、主流定价模式分析</w:t>
      </w:r>
    </w:p>
    <w:p>
      <w:pPr>
        <w:spacing w:before="75" w:after="0"/>
      </w:pPr>
      <w:r>
        <w:rPr/>
        <w:t xml:space="preserve">二、平均价格水平走势</w:t>
      </w:r>
    </w:p>
    <w:p>
      <w:pPr>
        <w:spacing w:before="75" w:after="0"/>
      </w:pPr>
      <w:r>
        <w:rPr/>
        <w:t xml:space="preserve">三、价格弹性与敏感度测试</w:t>
      </w:r>
    </w:p>
    <w:p>
      <w:pPr>
        <w:spacing w:before="75" w:after="0"/>
      </w:pPr>
      <w:r>
        <w:rPr/>
        <w:t xml:space="preserve">第二节 价格影响因素分析</w:t>
      </w:r>
    </w:p>
    <w:p>
      <w:pPr>
        <w:spacing w:before="75" w:after="0"/>
      </w:pPr>
      <w:r>
        <w:rPr/>
        <w:t xml:space="preserve">一、技术成熟度对价格的影响</w:t>
      </w:r>
    </w:p>
    <w:p>
      <w:pPr>
        <w:spacing w:before="75" w:after="0"/>
      </w:pPr>
      <w:r>
        <w:rPr/>
        <w:t xml:space="preserve">二、供需关系对价格的影响</w:t>
      </w:r>
    </w:p>
    <w:p>
      <w:pPr>
        <w:spacing w:before="75" w:after="0"/>
      </w:pPr>
      <w:r>
        <w:rPr/>
        <w:t xml:space="preserve">三、竞争强度对价格的影响</w:t>
      </w:r>
    </w:p>
    <w:p>
      <w:pPr>
        <w:spacing w:before="75" w:after="0"/>
      </w:pPr>
      <w:r>
        <w:rPr/>
        <w:t xml:space="preserve">第三节 价格趋势预测</w:t>
      </w:r>
    </w:p>
    <w:p>
      <w:pPr>
        <w:spacing w:before="75" w:after="0"/>
      </w:pPr>
      <w:r>
        <w:rPr/>
        <w:t xml:space="preserve">一、价格下降趋势预测</w:t>
      </w:r>
    </w:p>
    <w:p>
      <w:pPr>
        <w:spacing w:before="75" w:after="0"/>
      </w:pPr>
      <w:r>
        <w:rPr/>
        <w:t xml:space="preserve">二、不同产品类型价格分化预测</w:t>
      </w:r>
    </w:p>
    <w:p>
      <w:pPr>
        <w:spacing w:before="75" w:after="0"/>
      </w:pPr>
      <w:r>
        <w:rPr/>
        <w:t xml:space="preserve">三、增值服务溢价空间分析</w:t>
      </w:r>
    </w:p>
    <w:p>
      <w:pPr>
        <w:spacing w:before="75" w:after="0"/>
      </w:pPr>
      <w:r>
        <w:rPr>
          <w:b w:val="1"/>
          <w:bCs w:val="1"/>
        </w:rPr>
        <w:t xml:space="preserve">第十三章 ai聊天机器人行业投资现状分析</w:t>
      </w:r>
    </w:p>
    <w:p>
      <w:pPr>
        <w:spacing w:before="75" w:after="0"/>
      </w:pPr>
      <w:r>
        <w:rPr/>
        <w:t xml:space="preserve">第一节 投资规模与结构</w:t>
      </w:r>
    </w:p>
    <w:p>
      <w:pPr>
        <w:spacing w:before="75" w:after="0"/>
      </w:pPr>
      <w:r>
        <w:rPr/>
        <w:t xml:space="preserve">一、行业投资总额与增速</w:t>
      </w:r>
    </w:p>
    <w:p>
      <w:pPr>
        <w:spacing w:before="75" w:after="0"/>
      </w:pPr>
      <w:r>
        <w:rPr/>
        <w:t xml:space="preserve">二、投资轮次结构分布</w:t>
      </w:r>
    </w:p>
    <w:p>
      <w:pPr>
        <w:spacing w:before="75" w:after="0"/>
      </w:pPr>
      <w:r>
        <w:rPr/>
        <w:t xml:space="preserve">三、投资主体结构</w:t>
      </w:r>
    </w:p>
    <w:p>
      <w:pPr>
        <w:spacing w:before="75" w:after="0"/>
      </w:pPr>
      <w:r>
        <w:rPr/>
        <w:t xml:space="preserve">第二节 投资热点分布</w:t>
      </w:r>
    </w:p>
    <w:p>
      <w:pPr>
        <w:spacing w:before="75" w:after="0"/>
      </w:pPr>
      <w:r>
        <w:rPr/>
        <w:t xml:space="preserve">一、主要投资细分领域分析</w:t>
      </w:r>
    </w:p>
    <w:p>
      <w:pPr>
        <w:spacing w:before="75" w:after="0"/>
      </w:pPr>
      <w:r>
        <w:rPr/>
        <w:t xml:space="preserve">二、重大投资事件与金额区间</w:t>
      </w:r>
    </w:p>
    <w:p>
      <w:pPr>
        <w:spacing w:before="75" w:after="0"/>
      </w:pPr>
      <w:r>
        <w:rPr/>
        <w:t xml:space="preserve">三、投资并购案例类型分析</w:t>
      </w:r>
    </w:p>
    <w:p>
      <w:pPr>
        <w:spacing w:before="75" w:after="0"/>
      </w:pPr>
      <w:r>
        <w:rPr/>
        <w:t xml:space="preserve">第三节 投资回报评估</w:t>
      </w:r>
    </w:p>
    <w:p>
      <w:pPr>
        <w:spacing w:before="75" w:after="0"/>
      </w:pPr>
      <w:r>
        <w:rPr/>
        <w:t xml:space="preserve">一、不同轮次投资回报率分析</w:t>
      </w:r>
    </w:p>
    <w:p>
      <w:pPr>
        <w:spacing w:before="75" w:after="0"/>
      </w:pPr>
      <w:r>
        <w:rPr/>
        <w:t xml:space="preserve">二、ipo退出案例与收益分析</w:t>
      </w:r>
    </w:p>
    <w:p>
      <w:pPr>
        <w:spacing w:before="75" w:after="0"/>
      </w:pPr>
      <w:r>
        <w:rPr/>
        <w:t xml:space="preserve">三、投资风险损失率统计</w:t>
      </w:r>
    </w:p>
    <w:p>
      <w:pPr>
        <w:spacing w:before="75" w:after="0"/>
      </w:pPr>
      <w:r>
        <w:rPr>
          <w:b w:val="1"/>
          <w:bCs w:val="1"/>
        </w:rPr>
        <w:t xml:space="preserve">第十四章 ai聊天机器人行业投资机会识别</w:t>
      </w:r>
    </w:p>
    <w:p>
      <w:pPr>
        <w:spacing w:before="75" w:after="0"/>
      </w:pPr>
      <w:r>
        <w:rPr/>
        <w:t xml:space="preserve">第一节 产业链环节投资机会</w:t>
      </w:r>
    </w:p>
    <w:p>
      <w:pPr>
        <w:spacing w:before="75" w:after="0"/>
      </w:pPr>
      <w:r>
        <w:rPr/>
        <w:t xml:space="preserve">一、上游基础层投资潜力</w:t>
      </w:r>
    </w:p>
    <w:p>
      <w:pPr>
        <w:spacing w:before="75" w:after="0"/>
      </w:pPr>
      <w:r>
        <w:rPr/>
        <w:t xml:space="preserve">二、中游技术层投资热点</w:t>
      </w:r>
    </w:p>
    <w:p>
      <w:pPr>
        <w:spacing w:before="75" w:after="0"/>
      </w:pPr>
      <w:r>
        <w:rPr/>
        <w:t xml:space="preserve">三、下游应用层投资空间</w:t>
      </w:r>
    </w:p>
    <w:p>
      <w:pPr>
        <w:spacing w:before="75" w:after="0"/>
      </w:pPr>
      <w:r>
        <w:rPr/>
        <w:t xml:space="preserve">第二节 细分市场投资机会</w:t>
      </w:r>
    </w:p>
    <w:p>
      <w:pPr>
        <w:spacing w:before="75" w:after="0"/>
      </w:pPr>
      <w:r>
        <w:rPr/>
        <w:t xml:space="preserve">一、垂直行业应用机会</w:t>
      </w:r>
    </w:p>
    <w:p>
      <w:pPr>
        <w:spacing w:before="75" w:after="0"/>
      </w:pPr>
      <w:r>
        <w:rPr/>
        <w:t xml:space="preserve">二、通用型平台与工具机会</w:t>
      </w:r>
    </w:p>
    <w:p>
      <w:pPr>
        <w:spacing w:before="75" w:after="0"/>
      </w:pPr>
      <w:r>
        <w:rPr/>
        <w:t xml:space="preserve">三、新兴场景机会</w:t>
      </w:r>
    </w:p>
    <w:p>
      <w:pPr>
        <w:spacing w:before="75" w:after="0"/>
      </w:pPr>
      <w:r>
        <w:rPr/>
        <w:t xml:space="preserve">第三节 区域布局投资机会</w:t>
      </w:r>
    </w:p>
    <w:p>
      <w:pPr>
        <w:spacing w:before="75" w:after="0"/>
      </w:pPr>
      <w:r>
        <w:rPr/>
        <w:t xml:space="preserve">一、一线城市机会</w:t>
      </w:r>
    </w:p>
    <w:p>
      <w:pPr>
        <w:spacing w:before="75" w:after="0"/>
      </w:pPr>
      <w:r>
        <w:rPr/>
        <w:t xml:space="preserve">二、新一线城市机会</w:t>
      </w:r>
    </w:p>
    <w:p>
      <w:pPr>
        <w:spacing w:before="75" w:after="0"/>
      </w:pPr>
      <w:r>
        <w:rPr/>
        <w:t xml:space="preserve">三、海外市场拓展机会</w:t>
      </w:r>
    </w:p>
    <w:p>
      <w:pPr>
        <w:spacing w:before="75" w:after="0"/>
      </w:pPr>
      <w:r>
        <w:rPr>
          <w:b w:val="1"/>
          <w:bCs w:val="1"/>
        </w:rPr>
        <w:t xml:space="preserve">第十五章 ai聊天机器人行业投资风险评估</w:t>
      </w:r>
    </w:p>
    <w:p>
      <w:pPr>
        <w:spacing w:before="75" w:after="0"/>
      </w:pPr>
      <w:r>
        <w:rPr/>
        <w:t xml:space="preserve">第一节 宏观经济风险</w:t>
      </w:r>
    </w:p>
    <w:p>
      <w:pPr>
        <w:spacing w:before="75" w:after="0"/>
      </w:pPr>
      <w:r>
        <w:rPr/>
        <w:t xml:space="preserve">一、经济周期下行对需求的影响</w:t>
      </w:r>
    </w:p>
    <w:p>
      <w:pPr>
        <w:spacing w:before="75" w:after="0"/>
      </w:pPr>
      <w:r>
        <w:rPr/>
        <w:t xml:space="preserve">二、汇率波动对进出口贸易的影响</w:t>
      </w:r>
    </w:p>
    <w:p>
      <w:pPr>
        <w:spacing w:before="75" w:after="0"/>
      </w:pPr>
      <w:r>
        <w:rPr/>
        <w:t xml:space="preserve">三、通胀压力对成本的影响</w:t>
      </w:r>
    </w:p>
    <w:p>
      <w:pPr>
        <w:spacing w:before="75" w:after="0"/>
      </w:pPr>
      <w:r>
        <w:rPr/>
        <w:t xml:space="preserve">第二节 技术迭代风险</w:t>
      </w:r>
    </w:p>
    <w:p>
      <w:pPr>
        <w:spacing w:before="75" w:after="0"/>
      </w:pPr>
      <w:r>
        <w:rPr/>
        <w:t xml:space="preserve">一、技术路线变更导致的投资失效风险</w:t>
      </w:r>
    </w:p>
    <w:p>
      <w:pPr>
        <w:spacing w:before="75" w:after="0"/>
      </w:pPr>
      <w:r>
        <w:rPr/>
        <w:t xml:space="preserve">二、核心技术人才流失风险</w:t>
      </w:r>
    </w:p>
    <w:p>
      <w:pPr>
        <w:spacing w:before="75" w:after="0"/>
      </w:pPr>
      <w:r>
        <w:rPr/>
        <w:t xml:space="preserve">三、知识产权纠纷风险</w:t>
      </w:r>
    </w:p>
    <w:p>
      <w:pPr>
        <w:spacing w:before="75" w:after="0"/>
      </w:pPr>
      <w:r>
        <w:rPr/>
        <w:t xml:space="preserve">第三节 市场与运营风险</w:t>
      </w:r>
    </w:p>
    <w:p>
      <w:pPr>
        <w:spacing w:before="75" w:after="0"/>
      </w:pPr>
      <w:r>
        <w:rPr/>
        <w:t xml:space="preserve">一、市场竞争加剧导致利润率下降风险</w:t>
      </w:r>
    </w:p>
    <w:p>
      <w:pPr>
        <w:spacing w:before="75" w:after="0"/>
      </w:pPr>
      <w:r>
        <w:rPr/>
        <w:t xml:space="preserve">二、下游需求波动与回款风险</w:t>
      </w:r>
    </w:p>
    <w:p>
      <w:pPr>
        <w:spacing w:before="75" w:after="0"/>
      </w:pPr>
      <w:r>
        <w:rPr/>
        <w:t xml:space="preserve">三、数据安全与合规运营风险</w:t>
      </w:r>
    </w:p>
    <w:p>
      <w:pPr>
        <w:spacing w:before="75" w:after="0"/>
      </w:pPr>
      <w:r>
        <w:rPr>
          <w:b w:val="1"/>
          <w:bCs w:val="1"/>
        </w:rPr>
        <w:t xml:space="preserve">第十六章 ai聊天机器人行业融资模式分析</w:t>
      </w:r>
    </w:p>
    <w:p>
      <w:pPr>
        <w:spacing w:before="75" w:after="0"/>
      </w:pPr>
      <w:r>
        <w:rPr/>
        <w:t xml:space="preserve">第一节 股权融资分析</w:t>
      </w:r>
    </w:p>
    <w:p>
      <w:pPr>
        <w:spacing w:before="75" w:after="0"/>
      </w:pPr>
      <w:r>
        <w:rPr/>
        <w:t xml:space="preserve">一、风险投资偏好与估值水平</w:t>
      </w:r>
    </w:p>
    <w:p>
      <w:pPr>
        <w:spacing w:before="75" w:after="0"/>
      </w:pPr>
      <w:r>
        <w:rPr/>
        <w:t xml:space="preserve">二、私募股权投资阶段与策略</w:t>
      </w:r>
    </w:p>
    <w:p>
      <w:pPr>
        <w:spacing w:before="75" w:after="0"/>
      </w:pPr>
      <w:r>
        <w:rPr/>
        <w:t xml:space="preserve">三、战略投资协同效应</w:t>
      </w:r>
    </w:p>
    <w:p>
      <w:pPr>
        <w:spacing w:before="75" w:after="0"/>
      </w:pPr>
      <w:r>
        <w:rPr/>
        <w:t xml:space="preserve">第二节 债权融资与其他融资</w:t>
      </w:r>
    </w:p>
    <w:p>
      <w:pPr>
        <w:spacing w:before="75" w:after="0"/>
      </w:pPr>
      <w:r>
        <w:rPr/>
        <w:t xml:space="preserve">一、银行贷款可得性与成本分析</w:t>
      </w:r>
    </w:p>
    <w:p>
      <w:pPr>
        <w:spacing w:before="75" w:after="0"/>
      </w:pPr>
      <w:r>
        <w:rPr/>
        <w:t xml:space="preserve">二、政府引导基金支持方向与力度</w:t>
      </w:r>
    </w:p>
    <w:p>
      <w:pPr>
        <w:spacing w:before="75" w:after="0"/>
      </w:pPr>
      <w:r>
        <w:rPr/>
        <w:t xml:space="preserve">三、融资租赁与保理应用</w:t>
      </w:r>
    </w:p>
    <w:p>
      <w:pPr>
        <w:spacing w:before="75" w:after="0"/>
      </w:pPr>
      <w:r>
        <w:rPr/>
        <w:t xml:space="preserve">第三节 融资趋势预测</w:t>
      </w:r>
    </w:p>
    <w:p>
      <w:pPr>
        <w:spacing w:before="75" w:after="0"/>
      </w:pPr>
      <w:r>
        <w:rPr/>
        <w:t xml:space="preserve">一、融资规模预测</w:t>
      </w:r>
    </w:p>
    <w:p>
      <w:pPr>
        <w:spacing w:before="75" w:after="0"/>
      </w:pPr>
      <w:r>
        <w:rPr/>
        <w:t xml:space="preserve">二、热点领域估值走势预测</w:t>
      </w:r>
    </w:p>
    <w:p>
      <w:pPr>
        <w:spacing w:before="75" w:after="0"/>
      </w:pPr>
      <w:r>
        <w:rPr/>
        <w:t xml:space="preserve">三、融资模式创新可行性</w:t>
      </w:r>
    </w:p>
    <w:p>
      <w:pPr>
        <w:spacing w:before="75" w:after="0"/>
      </w:pPr>
      <w:r>
        <w:rPr>
          <w:b w:val="1"/>
          <w:bCs w:val="1"/>
        </w:rPr>
        <w:t xml:space="preserve">第十七章 ai聊天机器人行业盈利模式与盈利能力</w:t>
      </w:r>
    </w:p>
    <w:p>
      <w:pPr>
        <w:spacing w:before="75" w:after="0"/>
      </w:pPr>
      <w:r>
        <w:rPr/>
        <w:t xml:space="preserve">第一节 主流盈利模式分析</w:t>
      </w:r>
    </w:p>
    <w:p>
      <w:pPr>
        <w:spacing w:before="75" w:after="0"/>
      </w:pPr>
      <w:r>
        <w:rPr/>
        <w:t xml:space="preserve">一、订阅制模式收入稳定性评估</w:t>
      </w:r>
    </w:p>
    <w:p>
      <w:pPr>
        <w:spacing w:before="75" w:after="0"/>
      </w:pPr>
      <w:r>
        <w:rPr/>
        <w:t xml:space="preserve">二、按使用量计费模式增长性分析</w:t>
      </w:r>
    </w:p>
    <w:p>
      <w:pPr>
        <w:spacing w:before="75" w:after="0"/>
      </w:pPr>
      <w:r>
        <w:rPr/>
        <w:t xml:space="preserve">三、混合模式收入结构对比</w:t>
      </w:r>
    </w:p>
    <w:p>
      <w:pPr>
        <w:spacing w:before="75" w:after="0"/>
      </w:pPr>
      <w:r>
        <w:rPr/>
        <w:t xml:space="preserve">第二节 盈利模式创新</w:t>
      </w:r>
    </w:p>
    <w:p>
      <w:pPr>
        <w:spacing w:before="75" w:after="0"/>
      </w:pPr>
      <w:r>
        <w:rPr/>
        <w:t xml:space="preserve">一、数据增值服务变现潜力</w:t>
      </w:r>
    </w:p>
    <w:p>
      <w:pPr>
        <w:spacing w:before="75" w:after="0"/>
      </w:pPr>
      <w:r>
        <w:rPr/>
        <w:t xml:space="preserve">二、生态合作伙伴分成机制</w:t>
      </w:r>
    </w:p>
    <w:p>
      <w:pPr>
        <w:spacing w:before="75" w:after="0"/>
      </w:pPr>
      <w:r>
        <w:rPr/>
        <w:t xml:space="preserve">三、行业解决方案溢价能力</w:t>
      </w:r>
    </w:p>
    <w:p>
      <w:pPr>
        <w:spacing w:before="75" w:after="0"/>
      </w:pPr>
      <w:r>
        <w:rPr/>
        <w:t xml:space="preserve">第三节 盈利能力预测</w:t>
      </w:r>
    </w:p>
    <w:p>
      <w:pPr>
        <w:spacing w:before="75" w:after="0"/>
      </w:pPr>
      <w:r>
        <w:rPr/>
        <w:t xml:space="preserve">一、行业平均毛利率预测</w:t>
      </w:r>
    </w:p>
    <w:p>
      <w:pPr>
        <w:spacing w:before="75" w:after="0"/>
      </w:pPr>
      <w:r>
        <w:rPr/>
        <w:t xml:space="preserve">二、不同类型企业盈利能力分化预测</w:t>
      </w:r>
    </w:p>
    <w:p>
      <w:pPr>
        <w:spacing w:before="75" w:after="0"/>
      </w:pPr>
      <w:r>
        <w:rPr/>
        <w:t xml:space="preserve">三、盈利影响因素敏感性分析</w:t>
      </w:r>
    </w:p>
    <w:p>
      <w:pPr>
        <w:spacing w:before="75" w:after="0"/>
      </w:pPr>
      <w:r>
        <w:rPr>
          <w:b w:val="1"/>
          <w:bCs w:val="1"/>
        </w:rPr>
        <w:t xml:space="preserve">第十八章 2026-2031年ai聊天机器人行业前景预测</w:t>
      </w:r>
    </w:p>
    <w:p>
      <w:pPr>
        <w:spacing w:before="75" w:after="0"/>
      </w:pPr>
      <w:r>
        <w:rPr/>
        <w:t xml:space="preserve">第一节 市场规模预测</w:t>
      </w:r>
    </w:p>
    <w:p>
      <w:pPr>
        <w:spacing w:before="75" w:after="0"/>
      </w:pPr>
      <w:r>
        <w:rPr/>
        <w:t xml:space="preserve">一、核心市场规模预测</w:t>
      </w:r>
    </w:p>
    <w:p>
      <w:pPr>
        <w:spacing w:before="75" w:after="0"/>
      </w:pPr>
      <w:r>
        <w:rPr/>
        <w:t xml:space="preserve">二、带动产业规模预测</w:t>
      </w:r>
    </w:p>
    <w:p>
      <w:pPr>
        <w:spacing w:before="75" w:after="0"/>
      </w:pPr>
      <w:r>
        <w:rPr/>
        <w:t xml:space="preserve">三、细分市场规模预测</w:t>
      </w:r>
    </w:p>
    <w:p>
      <w:pPr>
        <w:spacing w:before="75" w:after="0"/>
      </w:pPr>
      <w:r>
        <w:rPr/>
        <w:t xml:space="preserve">第二节 供需预测</w:t>
      </w:r>
    </w:p>
    <w:p>
      <w:pPr>
        <w:spacing w:before="75" w:after="0"/>
      </w:pPr>
      <w:r>
        <w:rPr/>
        <w:t xml:space="preserve">一、供给能力预测</w:t>
      </w:r>
    </w:p>
    <w:p>
      <w:pPr>
        <w:spacing w:before="75" w:after="0"/>
      </w:pPr>
      <w:r>
        <w:rPr/>
        <w:t xml:space="preserve">二、需求规模预测</w:t>
      </w:r>
    </w:p>
    <w:p>
      <w:pPr>
        <w:spacing w:before="75" w:after="0"/>
      </w:pPr>
      <w:r>
        <w:rPr/>
        <w:t xml:space="preserve">三、供需缺口与平衡状态预测</w:t>
      </w:r>
    </w:p>
    <w:p>
      <w:pPr>
        <w:spacing w:before="75" w:after="0"/>
      </w:pPr>
      <w:r>
        <w:rPr/>
        <w:t xml:space="preserve">第三节 财务指标预测</w:t>
      </w:r>
    </w:p>
    <w:p>
      <w:pPr>
        <w:spacing w:before="75" w:after="0"/>
      </w:pPr>
      <w:r>
        <w:rPr/>
        <w:t xml:space="preserve">一、行业营收与增速预测</w:t>
      </w:r>
    </w:p>
    <w:p>
      <w:pPr>
        <w:spacing w:before="75" w:after="0"/>
      </w:pPr>
      <w:r>
        <w:rPr/>
        <w:t xml:space="preserve">二、行业利润规模与利润率预测</w:t>
      </w:r>
    </w:p>
    <w:p>
      <w:pPr>
        <w:spacing w:before="75" w:after="0"/>
      </w:pPr>
      <w:r>
        <w:rPr/>
        <w:t xml:space="preserve">三、投资回报与估值水平预测</w:t>
      </w:r>
    </w:p>
    <w:p>
      <w:pPr>
        <w:spacing w:before="75" w:after="0"/>
      </w:pPr>
      <w:r>
        <w:rPr>
          <w:b w:val="1"/>
          <w:bCs w:val="1"/>
        </w:rPr>
        <w:t xml:space="preserve">第十九章 ai聊天机器人行业投资前景综合评估与建议</w:t>
      </w:r>
    </w:p>
    <w:p>
      <w:pPr>
        <w:spacing w:before="75" w:after="0"/>
      </w:pPr>
      <w:r>
        <w:rPr/>
        <w:t xml:space="preserve">第一节 投资前景综合评价</w:t>
      </w:r>
    </w:p>
    <w:p>
      <w:pPr>
        <w:spacing w:before="75" w:after="0"/>
      </w:pPr>
      <w:r>
        <w:rPr/>
        <w:t xml:space="preserve">一、投资价值量化评分</w:t>
      </w:r>
    </w:p>
    <w:p>
      <w:pPr>
        <w:spacing w:before="75" w:after="0"/>
      </w:pPr>
      <w:r>
        <w:rPr/>
        <w:t xml:space="preserve">二、投资时机判断</w:t>
      </w:r>
    </w:p>
    <w:p>
      <w:pPr>
        <w:spacing w:before="75" w:after="0"/>
      </w:pPr>
      <w:r>
        <w:rPr/>
        <w:t xml:space="preserve">三、投资优先级</w:t>
      </w:r>
    </w:p>
    <w:p>
      <w:pPr>
        <w:spacing w:before="75" w:after="0"/>
      </w:pPr>
      <w:r>
        <w:rPr/>
        <w:t xml:space="preserve">第二节 投资策略建议</w:t>
      </w:r>
    </w:p>
    <w:p>
      <w:pPr>
        <w:spacing w:before="75" w:after="0"/>
      </w:pPr>
      <w:r>
        <w:rPr/>
        <w:t xml:space="preserve">一、投资方向建议</w:t>
      </w:r>
    </w:p>
    <w:p>
      <w:pPr>
        <w:spacing w:before="75" w:after="0"/>
      </w:pPr>
      <w:r>
        <w:rPr/>
        <w:t xml:space="preserve">二、投资模式建议</w:t>
      </w:r>
    </w:p>
    <w:p>
      <w:pPr>
        <w:spacing w:before="75" w:after="0"/>
      </w:pPr>
      <w:r>
        <w:rPr/>
        <w:t xml:space="preserve">三、投资布局建议</w:t>
      </w:r>
    </w:p>
    <w:p>
      <w:pPr>
        <w:spacing w:before="75" w:after="0"/>
      </w:pPr>
      <w:r>
        <w:rPr/>
        <w:t xml:space="preserve">第三节 风险管理建议</w:t>
      </w:r>
    </w:p>
    <w:p>
      <w:pPr>
        <w:spacing w:before="75" w:after="0"/>
      </w:pPr>
      <w:r>
        <w:rPr/>
        <w:t xml:space="preserve">一、风险识别清单</w:t>
      </w:r>
    </w:p>
    <w:p>
      <w:pPr>
        <w:spacing w:before="75" w:after="0"/>
      </w:pPr>
      <w:r>
        <w:rPr/>
        <w:t xml:space="preserve">二、风险防范措施</w:t>
      </w:r>
    </w:p>
    <w:p>
      <w:pPr>
        <w:spacing w:before="75" w:after="0"/>
      </w:pPr>
      <w:r>
        <w:rPr/>
        <w:t xml:space="preserve">三、应急预案机制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图表：全球ai聊天机器人核心市场规模及增速</w:t>
      </w:r>
    </w:p>
    <w:p>
      <w:pPr>
        <w:spacing w:before="75" w:after="0"/>
      </w:pPr>
      <w:r>
        <w:rPr/>
        <w:t xml:space="preserve">图表：全球ai聊天机器人带动产业规模</w:t>
      </w:r>
    </w:p>
    <w:p>
      <w:pPr>
        <w:spacing w:before="75" w:after="0"/>
      </w:pPr>
      <w:r>
        <w:rPr/>
        <w:t xml:space="preserve">图表：全球ai聊天机器人市场规模预测</w:t>
      </w:r>
    </w:p>
    <w:p>
      <w:pPr>
        <w:spacing w:before="75" w:after="0"/>
      </w:pPr>
      <w:r>
        <w:rPr/>
        <w:t xml:space="preserve">图表：中国ai聊天机器人核心市场规模</w:t>
      </w:r>
    </w:p>
    <w:p>
      <w:pPr>
        <w:spacing w:before="75" w:after="0"/>
      </w:pPr>
      <w:r>
        <w:rPr/>
        <w:t xml:space="preserve">图表：中国ai聊天机器人带动产业规模</w:t>
      </w:r>
    </w:p>
    <w:p>
      <w:pPr>
        <w:spacing w:before="75" w:after="0"/>
      </w:pPr>
      <w:r>
        <w:rPr/>
        <w:t xml:space="preserve">图表：中国对话式ai产品核心市场规模预测</w:t>
      </w:r>
    </w:p>
    <w:p>
      <w:pPr>
        <w:spacing w:before="75" w:after="0"/>
      </w:pPr>
      <w:r>
        <w:rPr/>
        <w:t xml:space="preserve">图表：中国对话式ai带动产业规模预测</w:t>
      </w:r>
    </w:p>
    <w:p>
      <w:pPr>
        <w:spacing w:before="75" w:after="0"/>
      </w:pPr>
      <w:r>
        <w:rPr/>
        <w:t xml:space="preserve">图表：中国ai聊天机器人企业数量变化趋势</w:t>
      </w:r>
    </w:p>
    <w:p>
      <w:pPr>
        <w:spacing w:before="75" w:after="0"/>
      </w:pPr>
      <w:r>
        <w:rPr/>
        <w:t xml:space="preserve">图表：中国ai聊天机器人企业规模结构分布</w:t>
      </w:r>
    </w:p>
    <w:p>
      <w:pPr>
        <w:spacing w:before="75" w:after="0"/>
      </w:pPr>
      <w:r>
        <w:rPr/>
        <w:t xml:space="preserve">图表：中国ai聊天机器人企业区域分布热力图</w:t>
      </w:r>
    </w:p>
    <w:p>
      <w:pPr>
        <w:spacing w:before="75" w:after="0"/>
      </w:pPr>
      <w:r>
        <w:rPr/>
        <w:t xml:space="preserve">图表：ai聊天机器人行业投融资规模及事件数量</w:t>
      </w:r>
    </w:p>
    <w:p>
      <w:pPr>
        <w:spacing w:before="75" w:after="0"/>
      </w:pPr>
      <w:r>
        <w:rPr/>
        <w:t xml:space="preserve">图表：ai聊天机器人行业融资轮次结构占比</w:t>
      </w:r>
    </w:p>
    <w:p>
      <w:pPr>
        <w:spacing w:before="75" w:after="0"/>
      </w:pPr>
      <w:r>
        <w:rPr/>
        <w:t xml:space="preserve">图表：ai聊天机器人行业平均估值水平变化</w:t>
      </w:r>
    </w:p>
    <w:p>
      <w:pPr>
        <w:spacing w:before="75" w:after="0"/>
      </w:pPr>
      <w:r>
        <w:rPr/>
        <w:t xml:space="preserve">图表：ai聊天机器人专利申请数量及授权率</w:t>
      </w:r>
    </w:p>
    <w:p>
      <w:pPr>
        <w:spacing w:before="75" w:after="0"/>
      </w:pPr>
      <w:r>
        <w:rPr/>
        <w:t xml:space="preserve">图表：ai聊天机器人技术细分领域专利分布</w:t>
      </w:r>
    </w:p>
    <w:p>
      <w:pPr>
        <w:spacing w:before="75" w:after="0"/>
      </w:pPr>
      <w:r>
        <w:rPr/>
        <w:t xml:space="preserve">图表：ai聊天机器人产业链结构图</w:t>
      </w:r>
    </w:p>
    <w:p>
      <w:pPr>
        <w:spacing w:before="75" w:after="0"/>
      </w:pPr>
      <w:r>
        <w:rPr/>
        <w:t xml:space="preserve">图表：ai聊天机器人上游成本结构占比</w:t>
      </w:r>
    </w:p>
    <w:p>
      <w:pPr>
        <w:spacing w:before="75" w:after="0"/>
      </w:pPr>
      <w:r>
        <w:rPr/>
        <w:t xml:space="preserve">图表：ai聊天机器人应用市场结构</w:t>
      </w:r>
    </w:p>
    <w:p>
      <w:pPr>
        <w:spacing w:before="75" w:after="0"/>
      </w:pPr>
      <w:r>
        <w:rPr/>
        <w:t xml:space="preserve">图表：客服领域ai聊天机器人应用规模</w:t>
      </w:r>
    </w:p>
    <w:p>
      <w:pPr>
        <w:spacing w:before="75" w:after="0"/>
      </w:pPr>
      <w:r>
        <w:rPr/>
        <w:t xml:space="preserve">图表：营销领域ai聊天机器人应用规模</w:t>
      </w:r>
    </w:p>
    <w:p>
      <w:pPr>
        <w:spacing w:before="75" w:after="0"/>
      </w:pPr>
      <w:r>
        <w:rPr/>
        <w:t xml:space="preserve">图表：办公领域ai聊天机器人应用规模</w:t>
      </w:r>
    </w:p>
    <w:p>
      <w:pPr>
        <w:spacing w:before="75" w:after="0"/>
      </w:pPr>
      <w:r>
        <w:rPr/>
        <w:t xml:space="preserve">图表：客服领域应用规模预测及渗透率</w:t>
      </w:r>
    </w:p>
    <w:p>
      <w:pPr>
        <w:spacing w:before="75" w:after="0"/>
      </w:pPr>
      <w:r>
        <w:rPr/>
        <w:t xml:space="preserve">图表：营销领域应用规模预测及渗透率</w:t>
      </w:r>
    </w:p>
    <w:p>
      <w:pPr>
        <w:spacing w:before="75" w:after="0"/>
      </w:pPr>
      <w:r>
        <w:rPr/>
        <w:t xml:space="preserve">图表：办公领域应用规模预测及渗透率</w:t>
      </w:r>
    </w:p>
    <w:p>
      <w:pPr>
        <w:spacing w:before="75" w:after="0"/>
      </w:pPr>
      <w:r>
        <w:rPr/>
        <w:t xml:space="preserve">图表：中国ai聊天机器人区域市场规模分布</w:t>
      </w:r>
    </w:p>
    <w:p>
      <w:pPr>
        <w:spacing w:before="75" w:after="0"/>
      </w:pPr>
      <w:r>
        <w:rPr/>
        <w:t xml:space="preserve">图表：华东地区ai聊天机器人市场规模及增速</w:t>
      </w:r>
    </w:p>
    <w:p>
      <w:pPr>
        <w:spacing w:before="75" w:after="0"/>
      </w:pPr>
      <w:r>
        <w:rPr/>
        <w:t xml:space="preserve">图表：华南地区ai聊天机器人市场规模及增速</w:t>
      </w:r>
    </w:p>
    <w:p>
      <w:pPr>
        <w:spacing w:before="75" w:after="0"/>
      </w:pPr>
      <w:r>
        <w:rPr/>
        <w:t xml:space="preserve">图表：华北地区ai聊天机器人市场规模及增速</w:t>
      </w:r>
    </w:p>
    <w:p>
      <w:pPr>
        <w:spacing w:before="75" w:after="0"/>
      </w:pPr>
      <w:r>
        <w:rPr/>
        <w:t xml:space="preserve">图表：华东地区市场规模预测</w:t>
      </w:r>
    </w:p>
    <w:p>
      <w:pPr>
        <w:spacing w:before="75" w:after="0"/>
      </w:pPr>
      <w:r>
        <w:rPr/>
        <w:t xml:space="preserve">图表：华南地区市场规模预测</w:t>
      </w:r>
    </w:p>
    <w:p>
      <w:pPr>
        <w:spacing w:before="75" w:after="0"/>
      </w:pPr>
      <w:r>
        <w:rPr/>
        <w:t xml:space="preserve">图表：华北地区市场规模预测</w:t>
      </w:r>
    </w:p>
    <w:p>
      <w:pPr>
        <w:spacing w:before="75" w:after="0"/>
      </w:pPr>
      <w:r>
        <w:rPr/>
        <w:t xml:space="preserve">图表：ai聊天机器人行业整体毛利率与净利率</w:t>
      </w:r>
    </w:p>
    <w:p>
      <w:pPr>
        <w:spacing w:before="75" w:after="0"/>
      </w:pPr>
      <w:r>
        <w:rPr/>
        <w:t xml:space="preserve">图表：ai聊天机器人行业人均产值变化</w:t>
      </w:r>
    </w:p>
    <w:p>
      <w:pPr>
        <w:spacing w:before="75" w:after="0"/>
      </w:pPr>
      <w:r>
        <w:rPr/>
        <w:t xml:space="preserve">图表：ai聊天机器人产品平均价格走势</w:t>
      </w:r>
    </w:p>
    <w:p>
      <w:pPr>
        <w:spacing w:before="75" w:after="0"/>
      </w:pPr>
      <w:r>
        <w:rPr/>
        <w:t xml:space="preserve">图表：ai聊天机器人产品价格预测</w:t>
      </w:r>
    </w:p>
    <w:p>
      <w:pPr>
        <w:spacing w:before="75" w:after="0"/>
      </w:pPr>
      <w:r>
        <w:rPr/>
        <w:t xml:space="preserve">图表：ai聊天机器人行业投资风险矩阵图</w:t>
      </w:r>
    </w:p>
    <w:p>
      <w:pPr>
        <w:spacing w:before="75" w:after="0"/>
      </w:pPr>
      <w:r>
        <w:rPr/>
        <w:t xml:space="preserve">图表：ai聊天机器人行业投资回报率预测</w:t>
      </w:r>
    </w:p>
    <w:p>
      <w:pPr>
        <w:spacing w:before="75" w:after="0"/>
      </w:pPr>
      <w:r>
        <w:rPr/>
        <w:t xml:space="preserve">图表：中国ai聊天机器人核心市场规模预测</w:t>
      </w:r>
    </w:p>
    <w:p>
      <w:pPr>
        <w:spacing w:before="75" w:after="0"/>
      </w:pPr>
      <w:r>
        <w:rPr/>
        <w:t xml:space="preserve">图表：中国ai聊天机器人带动产业规模预测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本文地址：https://www.51baogao.cn/baogao/20260328/4065226.shtml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5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2026-2031年中国AI聊天机器人行业重点企业发展分析及投资前景分析报告</dc:title>
  <dc:description>2026-2031年中国AI聊天机器人行业重点企业发展分析及投资前景分析报告</dc:description>
  <dc:subject>2026-2031年中国AI聊天机器人行业重点企业发展分析及投资前景分析报告</dc:subject>
  <cp:keywords>研究报告</cp:keywords>
  <cp:category>研究报告</cp:category>
  <cp:lastModifiedBy>北京中道泰和信息咨询有限公司</cp:lastModifiedBy>
  <dcterms:created xsi:type="dcterms:W3CDTF">2026-03-30T15:57:29+08:00</dcterms:created>
  <dcterms:modified xsi:type="dcterms:W3CDTF">2026-03-30T15:57:29+08:00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