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2026-2031年中国人工智能（AI）服务行业发展趋势分析与未来投资预测报告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人工智能(AI)服务行业是指基于机器学习、深度学习、自然语言处理、计算机视觉等核心技术，为政府、企业及个人用户提供智能化解决方案、技术赋能及运营支撑的战略性新兴服务业态。当前行业已形成贯穿\"基础算力-算法模型-行业应用\"的完整产业链结构，服务范围覆盖智能制造、智慧金融、智能医疗、智慧教育、数字政务、智能客服等垂直领域，服务模式从单一技术输出向\"平台+解决方案+持续运营\"的一体化综合服务演进。产业链上游以智能芯片、云计算基础设施与高质量数据集为核心支撑;中游聚焦通用大模型、行业垂直模型及开发工具链的迭代优化;下游则通过系统集成、定制化开发、SaaS订阅等方式实现技术商业化落地。市场格局呈现\"双轮驱动\"特征，科技巨头依托全栈技术能力构建生态壁垒，垂直赛道头部企业凭借场景深度深耕确立竞争优势，同时创新型中小企业在细分领域持续涌现。</w:t>
      </w:r>
    </w:p>
    <w:p>
      <w:pPr>
        <w:spacing w:after="150"/>
      </w:pPr>
      <w:r>
        <w:rPr/>
        <w:t xml:space="preserve">未来，中国AI服务行业将步入黄金发展期，战略价值与投资前景可期。市场需求端，企业数字化转型进入\"深水区\"对智能化服务提出刚性需求，劳动力成本结构变化促使AI替代人工从\"可选项\"变为\"必选项\"，居民对智能化服务接受度提升创造广阔C端潜力。供给端，具备全栈技术研发能力、行业场景深度 KNOW-HOW 及数据生态构建能力的企业将主导市场竞争，行业集中度有望持续提升。投资层面，产业链上游的国产算力基础设施、中游的垂直行业模型及下游高壁垒应用场景将成为资本布局焦点，同时\"AI+医疗\"\"AI+教育\"\"AI+制造\"等融合赛道孕育结构性机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工智能(AI)服务行业研究单位等公布和提供的大量资料。报告对我国人工智能(AI)服务行业的供需状况、发展现状、子行业发展变化等进行了分析，重点分析了国内外人工智能(AI)服务行业的发展现状、如何面对行业的发展挑战、行业的发展建议、行业竞争力，以及行业的投资分析和趋势预测等等。报告还综合了人工智能(AI)服务行业的整体发展动态，对行业在产品方面提供了参考建议和具体解决办法。报告对于人工智能(AI)服务产品生产企业、经销商、行业管理部门以及拟进入该行业的投资者具有重要的参考价值，对于研究我国人工智能(AI)服务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行业范畴界定与研究报告说明</w:t>
      </w:r>
    </w:p>
    <w:p>
      <w:pPr>
        <w:spacing w:before="75" w:after="0"/>
      </w:pPr>
      <w:r>
        <w:rPr/>
        <w:t xml:space="preserve">第一节 人工智能服务行业范畴与分类标准</w:t>
      </w:r>
    </w:p>
    <w:p>
      <w:pPr>
        <w:spacing w:before="75" w:after="0"/>
      </w:pPr>
      <w:r>
        <w:rPr/>
        <w:t xml:space="preserve">一、ai服务业的行业定义与边界划分</w:t>
      </w:r>
    </w:p>
    <w:p>
      <w:pPr>
        <w:spacing w:before="75" w:after="0"/>
      </w:pPr>
      <w:r>
        <w:rPr/>
        <w:t xml:space="preserve">二、核心服务类型：技术层、应用层与解决方案层</w:t>
      </w:r>
    </w:p>
    <w:p>
      <w:pPr>
        <w:spacing w:before="75" w:after="0"/>
      </w:pPr>
      <w:r>
        <w:rPr/>
        <w:t xml:space="preserve">三、统计口径与数据测算方法论说明</w:t>
      </w:r>
    </w:p>
    <w:p>
      <w:pPr>
        <w:spacing w:before="75" w:after="0"/>
      </w:pPr>
      <w:r>
        <w:rPr/>
        <w:t xml:space="preserve">第二节 研究背景与报告价值</w:t>
      </w:r>
    </w:p>
    <w:p>
      <w:pPr>
        <w:spacing w:before="75" w:after="0"/>
      </w:pPr>
      <w:r>
        <w:rPr/>
        <w:t xml:space="preserve">一、全球ai技术迭代对服务业态的重塑</w:t>
      </w:r>
    </w:p>
    <w:p>
      <w:pPr>
        <w:spacing w:before="75" w:after="0"/>
      </w:pPr>
      <w:r>
        <w:rPr/>
        <w:t xml:space="preserve">二、中国数字经济发展对ai服务的刚性需求</w:t>
      </w:r>
    </w:p>
    <w:p>
      <w:pPr>
        <w:spacing w:before="75" w:after="0"/>
      </w:pPr>
      <w:r>
        <w:rPr/>
        <w:t xml:space="preserve">三、“十五五”规划期ai服务业的战略定位</w:t>
      </w:r>
    </w:p>
    <w:p>
      <w:pPr>
        <w:spacing w:before="75" w:after="0"/>
      </w:pPr>
      <w:r>
        <w:rPr>
          <w:b w:val="1"/>
          <w:bCs w:val="1"/>
        </w:rPr>
        <w:t xml:space="preserve">第二章 全球人工智能服务行业发展现状与格局</w:t>
      </w:r>
    </w:p>
    <w:p>
      <w:pPr>
        <w:spacing w:before="75" w:after="0"/>
      </w:pPr>
      <w:r>
        <w:rPr/>
        <w:t xml:space="preserve">第一节 2023-2025年全球市场规模与区域分布</w:t>
      </w:r>
    </w:p>
    <w:p>
      <w:pPr>
        <w:spacing w:before="75" w:after="0"/>
      </w:pPr>
      <w:r>
        <w:rPr/>
        <w:t xml:space="preserve">一、2025年全球ai服务市场规模与增速</w:t>
      </w:r>
    </w:p>
    <w:p>
      <w:pPr>
        <w:spacing w:before="75" w:after="0"/>
      </w:pPr>
      <w:r>
        <w:rPr/>
        <w:t xml:space="preserve">二、北美、欧洲、亚太三大区域市场份额对比</w:t>
      </w:r>
    </w:p>
    <w:p>
      <w:pPr>
        <w:spacing w:before="75" w:after="0"/>
      </w:pPr>
      <w:r>
        <w:rPr/>
        <w:t xml:space="preserve">三、全球ai服务人均消费额与渗透率分析</w:t>
      </w:r>
    </w:p>
    <w:p>
      <w:pPr>
        <w:spacing w:before="75" w:after="0"/>
      </w:pPr>
      <w:r>
        <w:rPr/>
        <w:t xml:space="preserve">第二节 全球技术路线与商业模式演进</w:t>
      </w:r>
    </w:p>
    <w:p>
      <w:pPr>
        <w:spacing w:before="75" w:after="0"/>
      </w:pPr>
      <w:r>
        <w:rPr/>
        <w:t xml:space="preserve">一、大模型服务化渗透率</w:t>
      </w:r>
    </w:p>
    <w:p>
      <w:pPr>
        <w:spacing w:before="75" w:after="0"/>
      </w:pPr>
      <w:r>
        <w:rPr/>
        <w:t xml:space="preserve">二、ai agent商业化落地进展与收费模式</w:t>
      </w:r>
    </w:p>
    <w:p>
      <w:pPr>
        <w:spacing w:before="75" w:after="0"/>
      </w:pPr>
      <w:r>
        <w:rPr/>
        <w:t xml:space="preserve">三、边缘ai服务市场增长态势</w:t>
      </w:r>
    </w:p>
    <w:p>
      <w:pPr>
        <w:spacing w:before="75" w:after="0"/>
      </w:pPr>
      <w:r>
        <w:rPr/>
        <w:t xml:space="preserve">第三节 国际竞争格局与标杆企业分析</w:t>
      </w:r>
    </w:p>
    <w:p>
      <w:pPr>
        <w:spacing w:before="75" w:after="0"/>
      </w:pPr>
      <w:r>
        <w:rPr/>
        <w:t xml:space="preserve">一、全球ai服务企业营收梯队划分</w:t>
      </w:r>
    </w:p>
    <w:p>
      <w:pPr>
        <w:spacing w:before="75" w:after="0"/>
      </w:pPr>
      <w:r>
        <w:rPr/>
        <w:t xml:space="preserve">二、跨国企业中国市场布局策略</w:t>
      </w:r>
    </w:p>
    <w:p>
      <w:pPr>
        <w:spacing w:before="75" w:after="0"/>
      </w:pPr>
      <w:r>
        <w:rPr/>
        <w:t xml:space="preserve">三、技术壁垒与生态护城河构建方式</w:t>
      </w:r>
    </w:p>
    <w:p>
      <w:pPr>
        <w:spacing w:before="75" w:after="0"/>
      </w:pPr>
      <w:r>
        <w:rPr>
          <w:b w:val="1"/>
          <w:bCs w:val="1"/>
        </w:rPr>
        <w:t xml:space="preserve">第三章 中国人工智能服务行业发展环境分析</w:t>
      </w:r>
    </w:p>
    <w:p>
      <w:pPr>
        <w:spacing w:before="75" w:after="0"/>
      </w:pPr>
      <w:r>
        <w:rPr/>
        <w:t xml:space="preserve">第一节 宏观经济与数字经济关联度</w:t>
      </w:r>
    </w:p>
    <w:p>
      <w:pPr>
        <w:spacing w:before="75" w:after="0"/>
      </w:pPr>
      <w:r>
        <w:rPr/>
        <w:t xml:space="preserve">一、gdp增速与ai服务需求弹性系数测算</w:t>
      </w:r>
    </w:p>
    <w:p>
      <w:pPr>
        <w:spacing w:before="75" w:after="0"/>
      </w:pPr>
      <w:r>
        <w:rPr/>
        <w:t xml:space="preserve">二、第三产业占比提升对ai服务的拉动效应</w:t>
      </w:r>
    </w:p>
    <w:p>
      <w:pPr>
        <w:spacing w:before="75" w:after="0"/>
      </w:pPr>
      <w:r>
        <w:rPr/>
        <w:t xml:space="preserve">三、数字经济核心产业增加值占比目标达成路径</w:t>
      </w:r>
    </w:p>
    <w:p>
      <w:pPr>
        <w:spacing w:before="75" w:after="0"/>
      </w:pPr>
      <w:r>
        <w:rPr/>
        <w:t xml:space="preserve">第二节 技术基础设施成熟度评估</w:t>
      </w:r>
    </w:p>
    <w:p>
      <w:pPr>
        <w:spacing w:before="75" w:after="0"/>
      </w:pPr>
      <w:r>
        <w:rPr/>
        <w:t xml:space="preserve">一、智能算力规模与智算中心分布</w:t>
      </w:r>
    </w:p>
    <w:p>
      <w:pPr>
        <w:spacing w:before="75" w:after="0"/>
      </w:pPr>
      <w:r>
        <w:rPr/>
        <w:t xml:space="preserve">二、新一代通信技术商用进程对ai服务的支撑</w:t>
      </w:r>
    </w:p>
    <w:p>
      <w:pPr>
        <w:spacing w:before="75" w:after="0"/>
      </w:pPr>
      <w:r>
        <w:rPr/>
        <w:t xml:space="preserve">三、数据要素市场化配置程度</w:t>
      </w:r>
    </w:p>
    <w:p>
      <w:pPr>
        <w:spacing w:before="75" w:after="0"/>
      </w:pPr>
      <w:r>
        <w:rPr/>
        <w:t xml:space="preserve">第三节 2023-2025年投融资环境与市场热度</w:t>
      </w:r>
    </w:p>
    <w:p>
      <w:pPr>
        <w:spacing w:before="75" w:after="0"/>
      </w:pPr>
      <w:r>
        <w:rPr/>
        <w:t xml:space="preserve">一、ai服务领域融资规模与案例数</w:t>
      </w:r>
    </w:p>
    <w:p>
      <w:pPr>
        <w:spacing w:before="75" w:after="0"/>
      </w:pPr>
      <w:r>
        <w:rPr/>
        <w:t xml:space="preserve">二、平均单笔融资金额变化趋势</w:t>
      </w:r>
    </w:p>
    <w:p>
      <w:pPr>
        <w:spacing w:before="75" w:after="0"/>
      </w:pPr>
      <w:r>
        <w:rPr/>
        <w:t xml:space="preserve">三、二级市场ai服务概念股估值水平</w:t>
      </w:r>
    </w:p>
    <w:p>
      <w:pPr>
        <w:spacing w:before="75" w:after="0"/>
      </w:pPr>
      <w:r>
        <w:rPr>
          <w:b w:val="1"/>
          <w:bCs w:val="1"/>
        </w:rPr>
        <w:t xml:space="preserve">第四章 中国人工智能服务市场规模与增长趋势</w:t>
      </w:r>
    </w:p>
    <w:p>
      <w:pPr>
        <w:spacing w:before="75" w:after="0"/>
      </w:pPr>
      <w:r>
        <w:rPr/>
        <w:t xml:space="preserve">第一节 2023-2025年市场规模总量与结构</w:t>
      </w:r>
    </w:p>
    <w:p>
      <w:pPr>
        <w:spacing w:before="75" w:after="0"/>
      </w:pPr>
      <w:r>
        <w:rPr/>
        <w:t xml:space="preserve">一、2025年中国ai服务市场规模与同比增长率</w:t>
      </w:r>
    </w:p>
    <w:p>
      <w:pPr>
        <w:spacing w:before="75" w:after="0"/>
      </w:pPr>
      <w:r>
        <w:rPr/>
        <w:t xml:space="preserve">二、技术驱动型服务与应用驱动型服务占比</w:t>
      </w:r>
    </w:p>
    <w:p>
      <w:pPr>
        <w:spacing w:before="75" w:after="0"/>
      </w:pPr>
      <w:r>
        <w:rPr/>
        <w:t xml:space="preserve">三、公有云服务与私有部署服务份额演变</w:t>
      </w:r>
    </w:p>
    <w:p>
      <w:pPr>
        <w:spacing w:before="75" w:after="0"/>
      </w:pPr>
      <w:r>
        <w:rPr/>
        <w:t xml:space="preserve">第二节 细分市场增长动能分析</w:t>
      </w:r>
    </w:p>
    <w:p>
      <w:pPr>
        <w:spacing w:before="75" w:after="0"/>
      </w:pPr>
      <w:r>
        <w:rPr/>
        <w:t xml:space="preserve">一、生成式ai服务市场爆发式增长轨迹</w:t>
      </w:r>
    </w:p>
    <w:p>
      <w:pPr>
        <w:spacing w:before="75" w:after="0"/>
      </w:pPr>
      <w:r>
        <w:rPr/>
        <w:t xml:space="preserve">二、传统机器学习服务市场平稳增长态势</w:t>
      </w:r>
    </w:p>
    <w:p>
      <w:pPr>
        <w:spacing w:before="75" w:after="0"/>
      </w:pPr>
      <w:r>
        <w:rPr/>
        <w:t xml:space="preserve">三、知识图谱与决策智能服务市场渗透率</w:t>
      </w:r>
    </w:p>
    <w:p>
      <w:pPr>
        <w:spacing w:before="75" w:after="0"/>
      </w:pPr>
      <w:r>
        <w:rPr/>
        <w:t xml:space="preserve">第三节 区域市场格局与增长极</w:t>
      </w:r>
    </w:p>
    <w:p>
      <w:pPr>
        <w:spacing w:before="75" w:after="0"/>
      </w:pPr>
      <w:r>
        <w:rPr/>
        <w:t xml:space="preserve">一、京津冀、长三角、粤港澳三大集群市场份额</w:t>
      </w:r>
    </w:p>
    <w:p>
      <w:pPr>
        <w:spacing w:before="75" w:after="0"/>
      </w:pPr>
      <w:r>
        <w:rPr/>
        <w:t xml:space="preserve">二、成渝、长江中游等新兴区域增速对比</w:t>
      </w:r>
    </w:p>
    <w:p>
      <w:pPr>
        <w:spacing w:before="75" w:after="0"/>
      </w:pPr>
      <w:r>
        <w:rPr/>
        <w:t xml:space="preserve">三、一线城市与二三线城市需求差异分析</w:t>
      </w:r>
    </w:p>
    <w:p>
      <w:pPr>
        <w:spacing w:before="75" w:after="0"/>
      </w:pPr>
      <w:r>
        <w:rPr>
          <w:b w:val="1"/>
          <w:bCs w:val="1"/>
        </w:rPr>
        <w:t xml:space="preserve">第五章 人工智能服务核心技术发展路线预测</w:t>
      </w:r>
    </w:p>
    <w:p>
      <w:pPr>
        <w:spacing w:before="75" w:after="0"/>
      </w:pPr>
      <w:r>
        <w:rPr/>
        <w:t xml:space="preserve">第一节 大模型技术迭代与服务化能力</w:t>
      </w:r>
    </w:p>
    <w:p>
      <w:pPr>
        <w:spacing w:before="75" w:after="0"/>
      </w:pPr>
      <w:r>
        <w:rPr/>
        <w:t xml:space="preserve">一、模型参数规模演进趋势</w:t>
      </w:r>
    </w:p>
    <w:p>
      <w:pPr>
        <w:spacing w:before="75" w:after="0"/>
      </w:pPr>
      <w:r>
        <w:rPr/>
        <w:t xml:space="preserve">二、多模态大模型服务商业化成熟度曲线</w:t>
      </w:r>
    </w:p>
    <w:p>
      <w:pPr>
        <w:spacing w:before="75" w:after="0"/>
      </w:pPr>
      <w:r>
        <w:rPr/>
        <w:t xml:space="preserve">三、行业大模型服务垂直渗透深度</w:t>
      </w:r>
    </w:p>
    <w:p>
      <w:pPr>
        <w:spacing w:before="75" w:after="0"/>
      </w:pPr>
      <w:r>
        <w:rPr/>
        <w:t xml:space="preserve">第二节 ai agent架构与自主服务能力</w:t>
      </w:r>
    </w:p>
    <w:p>
      <w:pPr>
        <w:spacing w:before="75" w:after="0"/>
      </w:pPr>
      <w:r>
        <w:rPr/>
        <w:t xml:space="preserve">一、ai agent技术成熟度评估</w:t>
      </w:r>
    </w:p>
    <w:p>
      <w:pPr>
        <w:spacing w:before="75" w:after="0"/>
      </w:pPr>
      <w:r>
        <w:rPr/>
        <w:t xml:space="preserve">二、2026-2031年ai agent服务市场规模预测</w:t>
      </w:r>
    </w:p>
    <w:p>
      <w:pPr>
        <w:spacing w:before="75" w:after="0"/>
      </w:pPr>
      <w:r>
        <w:rPr/>
        <w:t xml:space="preserve">三、人机协同服务模式下agent渗透率</w:t>
      </w:r>
    </w:p>
    <w:p>
      <w:pPr>
        <w:spacing w:before="75" w:after="0"/>
      </w:pPr>
      <w:r>
        <w:rPr/>
        <w:t xml:space="preserve">第三节 边缘智能与端侧服务部署</w:t>
      </w:r>
    </w:p>
    <w:p>
      <w:pPr>
        <w:spacing w:before="75" w:after="0"/>
      </w:pPr>
      <w:r>
        <w:rPr/>
        <w:t xml:space="preserve">一、端侧ai推理芯片性能提升路径</w:t>
      </w:r>
    </w:p>
    <w:p>
      <w:pPr>
        <w:spacing w:before="75" w:after="0"/>
      </w:pPr>
      <w:r>
        <w:rPr/>
        <w:t xml:space="preserve">二、边缘ai服务市场规模与增速预测</w:t>
      </w:r>
    </w:p>
    <w:p>
      <w:pPr>
        <w:spacing w:before="75" w:after="0"/>
      </w:pPr>
      <w:r>
        <w:rPr/>
        <w:t xml:space="preserve">三、云边端协同服务架构普及率</w:t>
      </w:r>
    </w:p>
    <w:p>
      <w:pPr>
        <w:spacing w:before="75" w:after="0"/>
      </w:pPr>
      <w:r>
        <w:rPr>
          <w:b w:val="1"/>
          <w:bCs w:val="1"/>
        </w:rPr>
        <w:t xml:space="preserve">第六章 人工智能服务细分市场结构深度剖析</w:t>
      </w:r>
    </w:p>
    <w:p>
      <w:pPr>
        <w:spacing w:before="75" w:after="0"/>
      </w:pPr>
      <w:r>
        <w:rPr/>
        <w:t xml:space="preserve">第一节 技术层服务市场分析</w:t>
      </w:r>
    </w:p>
    <w:p>
      <w:pPr>
        <w:spacing w:before="75" w:after="0"/>
      </w:pPr>
      <w:r>
        <w:rPr/>
        <w:t xml:space="preserve">一、算力租赁与智算服务市场规模</w:t>
      </w:r>
    </w:p>
    <w:p>
      <w:pPr>
        <w:spacing w:before="75" w:after="0"/>
      </w:pPr>
      <w:r>
        <w:rPr/>
        <w:t xml:space="preserve">二、模型训练与微调服务需求增长</w:t>
      </w:r>
    </w:p>
    <w:p>
      <w:pPr>
        <w:spacing w:before="75" w:after="0"/>
      </w:pPr>
      <w:r>
        <w:rPr/>
        <w:t xml:space="preserve">三、数据标注与治理服务市场空间</w:t>
      </w:r>
    </w:p>
    <w:p>
      <w:pPr>
        <w:spacing w:before="75" w:after="0"/>
      </w:pPr>
      <w:r>
        <w:rPr/>
        <w:t xml:space="preserve">第二节 平台层服务市场分析</w:t>
      </w:r>
    </w:p>
    <w:p>
      <w:pPr>
        <w:spacing w:before="75" w:after="0"/>
      </w:pPr>
      <w:r>
        <w:rPr/>
        <w:t xml:space="preserve">一、ai开发平台市场占有率</w:t>
      </w:r>
    </w:p>
    <w:p>
      <w:pPr>
        <w:spacing w:before="75" w:after="0"/>
      </w:pPr>
      <w:r>
        <w:rPr/>
        <w:t xml:space="preserve">二、ai应用市场订阅收入规模</w:t>
      </w:r>
    </w:p>
    <w:p>
      <w:pPr>
        <w:spacing w:before="75" w:after="0"/>
      </w:pPr>
      <w:r>
        <w:rPr/>
        <w:t xml:space="preserve">三、api调用服务收费模式与收入贡献</w:t>
      </w:r>
    </w:p>
    <w:p>
      <w:pPr>
        <w:spacing w:before="75" w:after="0"/>
      </w:pPr>
      <w:r>
        <w:rPr/>
        <w:t xml:space="preserve">第三节 应用层解决方案市场分析</w:t>
      </w:r>
    </w:p>
    <w:p>
      <w:pPr>
        <w:spacing w:before="75" w:after="0"/>
      </w:pPr>
      <w:r>
        <w:rPr/>
        <w:t xml:space="preserve">一、智能客服与营销服务市场饱和度</w:t>
      </w:r>
    </w:p>
    <w:p>
      <w:pPr>
        <w:spacing w:before="75" w:after="0"/>
      </w:pPr>
      <w:r>
        <w:rPr/>
        <w:t xml:space="preserve">二、智能决策与知识管理服务增长潜力</w:t>
      </w:r>
    </w:p>
    <w:p>
      <w:pPr>
        <w:spacing w:before="75" w:after="0"/>
      </w:pPr>
      <w:r>
        <w:rPr/>
        <w:t xml:space="preserve">三、aigc内容创作服务市场爆发性</w:t>
      </w:r>
    </w:p>
    <w:p>
      <w:pPr>
        <w:spacing w:before="75" w:after="0"/>
      </w:pPr>
      <w:r>
        <w:rPr>
          <w:b w:val="1"/>
          <w:bCs w:val="1"/>
        </w:rPr>
        <w:t xml:space="preserve">第七章 重点下游应用领域需求趋势分析</w:t>
      </w:r>
    </w:p>
    <w:p>
      <w:pPr>
        <w:spacing w:before="75" w:after="0"/>
      </w:pPr>
      <w:r>
        <w:rPr/>
        <w:t xml:space="preserve">第一节 制造业ai服务需求</w:t>
      </w:r>
    </w:p>
    <w:p>
      <w:pPr>
        <w:spacing w:before="75" w:after="0"/>
      </w:pPr>
      <w:r>
        <w:rPr/>
        <w:t xml:space="preserve">一、产品质检视觉ai服务市场规模</w:t>
      </w:r>
    </w:p>
    <w:p>
      <w:pPr>
        <w:spacing w:before="75" w:after="0"/>
      </w:pPr>
      <w:r>
        <w:rPr/>
        <w:t xml:space="preserve">二、供应链预测性维护服务渗透率</w:t>
      </w:r>
    </w:p>
    <w:p>
      <w:pPr>
        <w:spacing w:before="75" w:after="0"/>
      </w:pPr>
      <w:r>
        <w:rPr/>
        <w:t xml:space="preserve">三、柔性生产排程ai服务采购意愿</w:t>
      </w:r>
    </w:p>
    <w:p>
      <w:pPr>
        <w:spacing w:before="75" w:after="0"/>
      </w:pPr>
      <w:r>
        <w:rPr/>
        <w:t xml:space="preserve">第二节 金融服务业ai服务需求</w:t>
      </w:r>
    </w:p>
    <w:p>
      <w:pPr>
        <w:spacing w:before="75" w:after="0"/>
      </w:pPr>
      <w:r>
        <w:rPr/>
        <w:t xml:space="preserve">一、智能风控与反欺诈服务投入规模</w:t>
      </w:r>
    </w:p>
    <w:p>
      <w:pPr>
        <w:spacing w:before="75" w:after="0"/>
      </w:pPr>
      <w:r>
        <w:rPr/>
        <w:t xml:space="preserve">二、量化交易与投研ai服务市场增速</w:t>
      </w:r>
    </w:p>
    <w:p>
      <w:pPr>
        <w:spacing w:before="75" w:after="0"/>
      </w:pPr>
      <w:r>
        <w:rPr/>
        <w:t xml:space="preserve">三、智能投顾与客服服务覆盖率</w:t>
      </w:r>
    </w:p>
    <w:p>
      <w:pPr>
        <w:spacing w:before="75" w:after="0"/>
      </w:pPr>
      <w:r>
        <w:rPr/>
        <w:t xml:space="preserve">第三节 医疗康养ai服务需求</w:t>
      </w:r>
    </w:p>
    <w:p>
      <w:pPr>
        <w:spacing w:before="75" w:after="0"/>
      </w:pPr>
      <w:r>
        <w:rPr/>
        <w:t xml:space="preserve">一、医疗ai影像分析服务市场规模</w:t>
      </w:r>
    </w:p>
    <w:p>
      <w:pPr>
        <w:spacing w:before="75" w:after="0"/>
      </w:pPr>
      <w:r>
        <w:rPr/>
        <w:t xml:space="preserve">二、ai辅助诊断服务医院端渗透率</w:t>
      </w:r>
    </w:p>
    <w:p>
      <w:pPr>
        <w:spacing w:before="75" w:after="0"/>
      </w:pPr>
      <w:r>
        <w:rPr/>
        <w:t xml:space="preserve">三、智能健康管理服务用户增长</w:t>
      </w:r>
    </w:p>
    <w:p>
      <w:pPr>
        <w:spacing w:before="75" w:after="0"/>
      </w:pPr>
      <w:r>
        <w:rPr/>
        <w:t xml:space="preserve">第四节 政府与公共事业ai服务需求</w:t>
      </w:r>
    </w:p>
    <w:p>
      <w:pPr>
        <w:spacing w:before="75" w:after="0"/>
      </w:pPr>
      <w:r>
        <w:rPr/>
        <w:t xml:space="preserve">一、智慧城市ai平台服务采购额</w:t>
      </w:r>
    </w:p>
    <w:p>
      <w:pPr>
        <w:spacing w:before="75" w:after="0"/>
      </w:pPr>
      <w:r>
        <w:rPr/>
        <w:t xml:space="preserve">二、应急指挥ai决策服务部署情况</w:t>
      </w:r>
    </w:p>
    <w:p>
      <w:pPr>
        <w:spacing w:before="75" w:after="0"/>
      </w:pPr>
      <w:r>
        <w:rPr/>
        <w:t xml:space="preserve">三、公共服务智能客服普及程度</w:t>
      </w:r>
    </w:p>
    <w:p>
      <w:pPr>
        <w:spacing w:before="75" w:after="0"/>
      </w:pPr>
      <w:r>
        <w:rPr>
          <w:b w:val="1"/>
          <w:bCs w:val="1"/>
        </w:rPr>
        <w:t xml:space="preserve">第八章 产业链结构与价值分布特征</w:t>
      </w:r>
    </w:p>
    <w:p>
      <w:pPr>
        <w:spacing w:before="75" w:after="0"/>
      </w:pPr>
      <w:r>
        <w:rPr/>
        <w:t xml:space="preserve">第一节 上游核心环节价值分析</w:t>
      </w:r>
    </w:p>
    <w:p>
      <w:pPr>
        <w:spacing w:before="75" w:after="0"/>
      </w:pPr>
      <w:r>
        <w:rPr/>
        <w:t xml:space="preserve">一、ai芯片与服务器硬件成本占比</w:t>
      </w:r>
    </w:p>
    <w:p>
      <w:pPr>
        <w:spacing w:before="75" w:after="0"/>
      </w:pPr>
      <w:r>
        <w:rPr/>
        <w:t xml:space="preserve">二、基础软件与框架工具价值贡献</w:t>
      </w:r>
    </w:p>
    <w:p>
      <w:pPr>
        <w:spacing w:before="75" w:after="0"/>
      </w:pPr>
      <w:r>
        <w:rPr/>
        <w:t xml:space="preserve">三、高质量训练数据资源定价机制</w:t>
      </w:r>
    </w:p>
    <w:p>
      <w:pPr>
        <w:spacing w:before="75" w:after="0"/>
      </w:pPr>
      <w:r>
        <w:rPr/>
        <w:t xml:space="preserve">第二节 中游服务交付环节价值分析</w:t>
      </w:r>
    </w:p>
    <w:p>
      <w:pPr>
        <w:spacing w:before="75" w:after="0"/>
      </w:pPr>
      <w:r>
        <w:rPr/>
        <w:t xml:space="preserve">一、算法模型开发与优化服务毛利率</w:t>
      </w:r>
    </w:p>
    <w:p>
      <w:pPr>
        <w:spacing w:before="75" w:after="0"/>
      </w:pPr>
      <w:r>
        <w:rPr/>
        <w:t xml:space="preserve">二、解决方案集成与实施服务附加值</w:t>
      </w:r>
    </w:p>
    <w:p>
      <w:pPr>
        <w:spacing w:before="75" w:after="0"/>
      </w:pPr>
      <w:r>
        <w:rPr/>
        <w:t xml:space="preserve">三、运维与迭代服务长期价值</w:t>
      </w:r>
    </w:p>
    <w:p>
      <w:pPr>
        <w:spacing w:before="75" w:after="0"/>
      </w:pPr>
      <w:r>
        <w:rPr/>
        <w:t xml:space="preserve">第三节 下游渠道与生态价值分析</w:t>
      </w:r>
    </w:p>
    <w:p>
      <w:pPr>
        <w:spacing w:before="75" w:after="0"/>
      </w:pPr>
      <w:r>
        <w:rPr/>
        <w:t xml:space="preserve">一、云服务厂商渠道分成比例</w:t>
      </w:r>
    </w:p>
    <w:p>
      <w:pPr>
        <w:spacing w:before="75" w:after="0"/>
      </w:pPr>
      <w:r>
        <w:rPr/>
        <w:t xml:space="preserve">二、行业isv合作伙伴生态价值</w:t>
      </w:r>
    </w:p>
    <w:p>
      <w:pPr>
        <w:spacing w:before="75" w:after="0"/>
      </w:pPr>
      <w:r>
        <w:rPr/>
        <w:t xml:space="preserve">三、终端客户服务留存率与ltv</w:t>
      </w:r>
    </w:p>
    <w:p>
      <w:pPr>
        <w:spacing w:before="75" w:after="0"/>
      </w:pPr>
      <w:r>
        <w:rPr>
          <w:b w:val="1"/>
          <w:bCs w:val="1"/>
        </w:rPr>
        <w:t xml:space="preserve">第九章 行业竞争格局与市场份额演变</w:t>
      </w:r>
    </w:p>
    <w:p>
      <w:pPr>
        <w:spacing w:before="75" w:after="0"/>
      </w:pPr>
      <w:r>
        <w:rPr/>
        <w:t xml:space="preserve">第一节 市场集中度与梯队划分</w:t>
      </w:r>
    </w:p>
    <w:p>
      <w:pPr>
        <w:spacing w:before="75" w:after="0"/>
      </w:pPr>
      <w:r>
        <w:rPr/>
        <w:t xml:space="preserve">一、2025年中国ai服务市场集中度变化</w:t>
      </w:r>
    </w:p>
    <w:p>
      <w:pPr>
        <w:spacing w:before="75" w:after="0"/>
      </w:pPr>
      <w:r>
        <w:rPr/>
        <w:t xml:space="preserve">二、头部企业营收规模与市场份额</w:t>
      </w:r>
    </w:p>
    <w:p>
      <w:pPr>
        <w:spacing w:before="75" w:after="0"/>
      </w:pPr>
      <w:r>
        <w:rPr/>
        <w:t xml:space="preserve">三、中小企业生存空间与差异化策略</w:t>
      </w:r>
    </w:p>
    <w:p>
      <w:pPr>
        <w:spacing w:before="75" w:after="0"/>
      </w:pPr>
      <w:r>
        <w:rPr/>
        <w:t xml:space="preserve">第二节 竞争要素与护城河构建</w:t>
      </w:r>
    </w:p>
    <w:p>
      <w:pPr>
        <w:spacing w:before="75" w:after="0"/>
      </w:pPr>
      <w:r>
        <w:rPr/>
        <w:t xml:space="preserve">一、技术壁垒：专利数量与人才密度</w:t>
      </w:r>
    </w:p>
    <w:p>
      <w:pPr>
        <w:spacing w:before="75" w:after="0"/>
      </w:pPr>
      <w:r>
        <w:rPr/>
        <w:t xml:space="preserve">二、数据壁垒：行业know-how与私有化数据</w:t>
      </w:r>
    </w:p>
    <w:p>
      <w:pPr>
        <w:spacing w:before="75" w:after="0"/>
      </w:pPr>
      <w:r>
        <w:rPr/>
        <w:t xml:space="preserve">三、生态壁垒：开发者社区与合作伙伴数量</w:t>
      </w:r>
    </w:p>
    <w:p>
      <w:pPr>
        <w:spacing w:before="75" w:after="0"/>
      </w:pPr>
      <w:r>
        <w:rPr/>
        <w:t xml:space="preserve">第三节 市场份额动态预测</w:t>
      </w:r>
    </w:p>
    <w:p>
      <w:pPr>
        <w:spacing w:before="75" w:after="0"/>
      </w:pPr>
      <w:r>
        <w:rPr/>
        <w:t xml:space="preserve">一、2026-2031年传统it厂商份额变化</w:t>
      </w:r>
    </w:p>
    <w:p>
      <w:pPr>
        <w:spacing w:before="75" w:after="0"/>
      </w:pPr>
      <w:r>
        <w:rPr/>
        <w:t xml:space="preserve">二、互联网巨头ai服务份额天花板</w:t>
      </w:r>
    </w:p>
    <w:p>
      <w:pPr>
        <w:spacing w:before="75" w:after="0"/>
      </w:pPr>
      <w:r>
        <w:rPr/>
        <w:t xml:space="preserve">三、垂直领域初创企业突围概率</w:t>
      </w:r>
    </w:p>
    <w:p>
      <w:pPr>
        <w:spacing w:before="75" w:after="0"/>
      </w:pPr>
      <w:r>
        <w:rPr>
          <w:b w:val="1"/>
          <w:bCs w:val="1"/>
        </w:rPr>
        <w:t xml:space="preserve">第十章 商业模式创新与盈利能力分析</w:t>
      </w:r>
    </w:p>
    <w:p>
      <w:pPr>
        <w:spacing w:before="75" w:after="0"/>
      </w:pPr>
      <w:r>
        <w:rPr/>
        <w:t xml:space="preserve">第一节 主流商业模式梳理</w:t>
      </w:r>
    </w:p>
    <w:p>
      <w:pPr>
        <w:spacing w:before="75" w:after="0"/>
      </w:pPr>
      <w:r>
        <w:rPr/>
        <w:t xml:space="preserve">一、订阅制模式渗透率与续费率</w:t>
      </w:r>
    </w:p>
    <w:p>
      <w:pPr>
        <w:spacing w:before="75" w:after="0"/>
      </w:pPr>
      <w:r>
        <w:rPr/>
        <w:t xml:space="preserve">二、项目制解决方案模式毛利率</w:t>
      </w:r>
    </w:p>
    <w:p>
      <w:pPr>
        <w:spacing w:before="75" w:after="0"/>
      </w:pPr>
      <w:r>
        <w:rPr/>
        <w:t xml:space="preserve">三、按调用量计费模式收入占比</w:t>
      </w:r>
    </w:p>
    <w:p>
      <w:pPr>
        <w:spacing w:before="75" w:after="0"/>
      </w:pPr>
      <w:r>
        <w:rPr/>
        <w:t xml:space="preserve">第二节 盈利能力与成本结构</w:t>
      </w:r>
    </w:p>
    <w:p>
      <w:pPr>
        <w:spacing w:before="75" w:after="0"/>
      </w:pPr>
      <w:r>
        <w:rPr/>
        <w:t xml:space="preserve">一、ai服务行业平均毛利率、净利率水平</w:t>
      </w:r>
    </w:p>
    <w:p>
      <w:pPr>
        <w:spacing w:before="75" w:after="0"/>
      </w:pPr>
      <w:r>
        <w:rPr/>
        <w:t xml:space="preserve">二、研发投入与营销费用率变化趋势</w:t>
      </w:r>
    </w:p>
    <w:p>
      <w:pPr>
        <w:spacing w:before="75" w:after="0"/>
      </w:pPr>
      <w:r>
        <w:rPr/>
        <w:t xml:space="preserve">三、规模化盈利拐点与路径</w:t>
      </w:r>
    </w:p>
    <w:p>
      <w:pPr>
        <w:spacing w:before="75" w:after="0"/>
      </w:pPr>
      <w:r>
        <w:rPr/>
        <w:t xml:space="preserve">第三节 商业模式演进趋势</w:t>
      </w:r>
    </w:p>
    <w:p>
      <w:pPr>
        <w:spacing w:before="75" w:after="0"/>
      </w:pPr>
      <w:r>
        <w:rPr/>
        <w:t xml:space="preserve">一、从工具服务到结果付费模式转型</w:t>
      </w:r>
    </w:p>
    <w:p>
      <w:pPr>
        <w:spacing w:before="75" w:after="0"/>
      </w:pPr>
      <w:r>
        <w:rPr/>
        <w:t xml:space="preserve">二、ai服务与业务流深度绑定趋势</w:t>
      </w:r>
    </w:p>
    <w:p>
      <w:pPr>
        <w:spacing w:before="75" w:after="0"/>
      </w:pPr>
      <w:r>
        <w:rPr/>
        <w:t xml:space="preserve">三、平台化生态化商业模式探索</w:t>
      </w:r>
    </w:p>
    <w:p>
      <w:pPr>
        <w:spacing w:before="75" w:after="0"/>
      </w:pPr>
      <w:r>
        <w:rPr>
          <w:b w:val="1"/>
          <w:bCs w:val="1"/>
        </w:rPr>
        <w:t xml:space="preserve">第十一章 区域市场发展格局与增长潜力</w:t>
      </w:r>
    </w:p>
    <w:p>
      <w:pPr>
        <w:spacing w:before="75" w:after="0"/>
      </w:pPr>
      <w:r>
        <w:rPr/>
        <w:t xml:space="preserve">第一节 重点区域市场深度分析</w:t>
      </w:r>
    </w:p>
    <w:p>
      <w:pPr>
        <w:spacing w:before="75" w:after="0"/>
      </w:pPr>
      <w:r>
        <w:rPr/>
        <w:t xml:space="preserve">一、北京市ai服务产业规模与特色领域</w:t>
      </w:r>
    </w:p>
    <w:p>
      <w:pPr>
        <w:spacing w:before="75" w:after="0"/>
      </w:pPr>
      <w:r>
        <w:rPr/>
        <w:t xml:space="preserve">二、上海市ai服务产业集群与国际化程度</w:t>
      </w:r>
    </w:p>
    <w:p>
      <w:pPr>
        <w:spacing w:before="75" w:after="0"/>
      </w:pPr>
      <w:r>
        <w:rPr/>
        <w:t xml:space="preserve">三、深圳市ai服务产业创新活跃度</w:t>
      </w:r>
    </w:p>
    <w:p>
      <w:pPr>
        <w:spacing w:before="75" w:after="0"/>
      </w:pPr>
      <w:r>
        <w:rPr/>
        <w:t xml:space="preserve">第二节 新兴区域市场增长动力</w:t>
      </w:r>
    </w:p>
    <w:p>
      <w:pPr>
        <w:spacing w:before="75" w:after="0"/>
      </w:pPr>
      <w:r>
        <w:rPr/>
        <w:t xml:space="preserve">一、杭州市ai服务产业生态成熟度</w:t>
      </w:r>
    </w:p>
    <w:p>
      <w:pPr>
        <w:spacing w:before="75" w:after="0"/>
      </w:pPr>
      <w:r>
        <w:rPr/>
        <w:t xml:space="preserve">二、成都市ai服务产业成本优势</w:t>
      </w:r>
    </w:p>
    <w:p>
      <w:pPr>
        <w:spacing w:before="75" w:after="0"/>
      </w:pPr>
      <w:r>
        <w:rPr/>
        <w:t xml:space="preserve">三、合肥市ai服务产业政策支持力度</w:t>
      </w:r>
    </w:p>
    <w:p>
      <w:pPr>
        <w:spacing w:before="75" w:after="0"/>
      </w:pPr>
      <w:r>
        <w:rPr/>
        <w:t xml:space="preserve">第三节 区域间协同与竞争关系</w:t>
      </w:r>
    </w:p>
    <w:p>
      <w:pPr>
        <w:spacing w:before="75" w:after="0"/>
      </w:pPr>
      <w:r>
        <w:rPr/>
        <w:t xml:space="preserve">一、人才流动与项目迁移趋势</w:t>
      </w:r>
    </w:p>
    <w:p>
      <w:pPr>
        <w:spacing w:before="75" w:after="0"/>
      </w:pPr>
      <w:r>
        <w:rPr/>
        <w:t xml:space="preserve">二、区域政策优惠力度对比</w:t>
      </w:r>
    </w:p>
    <w:p>
      <w:pPr>
        <w:spacing w:before="75" w:after="0"/>
      </w:pPr>
      <w:r>
        <w:rPr/>
        <w:t xml:space="preserve">三、跨区域数据流通与算力调度机制</w:t>
      </w:r>
    </w:p>
    <w:p>
      <w:pPr>
        <w:spacing w:before="75" w:after="0"/>
      </w:pPr>
      <w:r>
        <w:rPr>
          <w:b w:val="1"/>
          <w:bCs w:val="1"/>
        </w:rPr>
        <w:t xml:space="preserve">第十二章 行业发展核心驱动因素量化分析</w:t>
      </w:r>
    </w:p>
    <w:p>
      <w:pPr>
        <w:spacing w:before="75" w:after="0"/>
      </w:pPr>
      <w:r>
        <w:rPr/>
        <w:t xml:space="preserve">第一节 技术驱动因子贡献度</w:t>
      </w:r>
    </w:p>
    <w:p>
      <w:pPr>
        <w:spacing w:before="75" w:after="0"/>
      </w:pPr>
      <w:r>
        <w:rPr/>
        <w:t xml:space="preserve">一、大模型性能提升带来的服务溢价</w:t>
      </w:r>
    </w:p>
    <w:p>
      <w:pPr>
        <w:spacing w:before="75" w:after="0"/>
      </w:pPr>
      <w:r>
        <w:rPr/>
        <w:t xml:space="preserve">二、算力成本下降对服务普及的推动</w:t>
      </w:r>
    </w:p>
    <w:p>
      <w:pPr>
        <w:spacing w:before="75" w:after="0"/>
      </w:pPr>
      <w:r>
        <w:rPr/>
        <w:t xml:space="preserve">三、算法效率提升降低服务门槛</w:t>
      </w:r>
    </w:p>
    <w:p>
      <w:pPr>
        <w:spacing w:before="75" w:after="0"/>
      </w:pPr>
      <w:r>
        <w:rPr/>
        <w:t xml:space="preserve">第二节 需求驱动因子贡献度</w:t>
      </w:r>
    </w:p>
    <w:p>
      <w:pPr>
        <w:spacing w:before="75" w:after="0"/>
      </w:pPr>
      <w:r>
        <w:rPr/>
        <w:t xml:space="preserve">一、企业数字化转型预算中ai占比</w:t>
      </w:r>
    </w:p>
    <w:p>
      <w:pPr>
        <w:spacing w:before="75" w:after="0"/>
      </w:pPr>
      <w:r>
        <w:rPr/>
        <w:t xml:space="preserve">二、劳动力成本上升倒逼ai服务替代</w:t>
      </w:r>
    </w:p>
    <w:p>
      <w:pPr>
        <w:spacing w:before="75" w:after="0"/>
      </w:pPr>
      <w:r>
        <w:rPr/>
        <w:t xml:space="preserve">三、消费者对智能化服务体验需求</w:t>
      </w:r>
    </w:p>
    <w:p>
      <w:pPr>
        <w:spacing w:before="75" w:after="0"/>
      </w:pPr>
      <w:r>
        <w:rPr/>
        <w:t xml:space="preserve">第三节 资本驱动因子贡献度</w:t>
      </w:r>
    </w:p>
    <w:p>
      <w:pPr>
        <w:spacing w:before="75" w:after="0"/>
      </w:pPr>
      <w:r>
        <w:rPr/>
        <w:t xml:space="preserve">一、风险投资对创新服务孵化作用</w:t>
      </w:r>
    </w:p>
    <w:p>
      <w:pPr>
        <w:spacing w:before="75" w:after="0"/>
      </w:pPr>
      <w:r>
        <w:rPr/>
        <w:t xml:space="preserve">二、政府引导基金对产业聚集效应</w:t>
      </w:r>
    </w:p>
    <w:p>
      <w:pPr>
        <w:spacing w:before="75" w:after="0"/>
      </w:pPr>
      <w:r>
        <w:rPr/>
        <w:t xml:space="preserve">三、上市公司并购对行业整合影响</w:t>
      </w:r>
    </w:p>
    <w:p>
      <w:pPr>
        <w:spacing w:before="75" w:after="0"/>
      </w:pPr>
      <w:r>
        <w:rPr>
          <w:b w:val="1"/>
          <w:bCs w:val="1"/>
        </w:rPr>
        <w:t xml:space="preserve">第十三章 行业发展主要制约因素与瓶颈</w:t>
      </w:r>
    </w:p>
    <w:p>
      <w:pPr>
        <w:spacing w:before="75" w:after="0"/>
      </w:pPr>
      <w:r>
        <w:rPr/>
        <w:t xml:space="preserve">第一节 技术与人才瓶颈</w:t>
      </w:r>
    </w:p>
    <w:p>
      <w:pPr>
        <w:spacing w:before="75" w:after="0"/>
      </w:pPr>
      <w:r>
        <w:rPr/>
        <w:t xml:space="preserve">一、高端ai人才供给缺口与薪酬涨幅</w:t>
      </w:r>
    </w:p>
    <w:p>
      <w:pPr>
        <w:spacing w:before="75" w:after="0"/>
      </w:pPr>
      <w:r>
        <w:rPr/>
        <w:t xml:space="preserve">二、核心技术自主可控程度不足</w:t>
      </w:r>
    </w:p>
    <w:p>
      <w:pPr>
        <w:spacing w:before="75" w:after="0"/>
      </w:pPr>
      <w:r>
        <w:rPr/>
        <w:t xml:space="preserve">三、模型幻觉与可解释性技术挑战</w:t>
      </w:r>
    </w:p>
    <w:p>
      <w:pPr>
        <w:spacing w:before="75" w:after="0"/>
      </w:pPr>
      <w:r>
        <w:rPr/>
        <w:t xml:space="preserve">第二节 数据与合规瓶颈</w:t>
      </w:r>
    </w:p>
    <w:p>
      <w:pPr>
        <w:spacing w:before="75" w:after="0"/>
      </w:pPr>
      <w:r>
        <w:rPr/>
        <w:t xml:space="preserve">一、高质量行业数据获取成本与难度</w:t>
      </w:r>
    </w:p>
    <w:p>
      <w:pPr>
        <w:spacing w:before="75" w:after="0"/>
      </w:pPr>
      <w:r>
        <w:rPr/>
        <w:t xml:space="preserve">二、数据安全与隐私保护合规成本</w:t>
      </w:r>
    </w:p>
    <w:p>
      <w:pPr>
        <w:spacing w:before="75" w:after="0"/>
      </w:pPr>
      <w:r>
        <w:rPr/>
        <w:t xml:space="preserve">三、算法备案与伦理审查周期</w:t>
      </w:r>
    </w:p>
    <w:p>
      <w:pPr>
        <w:spacing w:before="75" w:after="0"/>
      </w:pPr>
      <w:r>
        <w:rPr/>
        <w:t xml:space="preserve">第三节 市场与认知瓶颈</w:t>
      </w:r>
    </w:p>
    <w:p>
      <w:pPr>
        <w:spacing w:before="75" w:after="0"/>
      </w:pPr>
      <w:r>
        <w:rPr/>
        <w:t xml:space="preserve">一、中小企业ai服务采购决策周期长</w:t>
      </w:r>
    </w:p>
    <w:p>
      <w:pPr>
        <w:spacing w:before="75" w:after="0"/>
      </w:pPr>
      <w:r>
        <w:rPr/>
        <w:t xml:space="preserve">二、ai服务roi评估体系不完善</w:t>
      </w:r>
    </w:p>
    <w:p>
      <w:pPr>
        <w:spacing w:before="75" w:after="0"/>
      </w:pPr>
      <w:r>
        <w:rPr/>
        <w:t xml:space="preserve">三、传统行业对ai服务认知偏差</w:t>
      </w:r>
    </w:p>
    <w:p>
      <w:pPr>
        <w:spacing w:before="75" w:after="0"/>
      </w:pPr>
      <w:r>
        <w:rPr>
          <w:b w:val="1"/>
          <w:bCs w:val="1"/>
        </w:rPr>
        <w:t xml:space="preserve">第十四章 2026-2031年核心趋势研判</w:t>
      </w:r>
    </w:p>
    <w:p>
      <w:pPr>
        <w:spacing w:before="75" w:after="0"/>
      </w:pPr>
      <w:r>
        <w:rPr/>
        <w:t xml:space="preserve">第一节 服务智能化与决策自主化</w:t>
      </w:r>
    </w:p>
    <w:p>
      <w:pPr>
        <w:spacing w:before="75" w:after="0"/>
      </w:pPr>
      <w:r>
        <w:rPr/>
        <w:t xml:space="preserve">一、从辅助决策到自主执行服务升级</w:t>
      </w:r>
    </w:p>
    <w:p>
      <w:pPr>
        <w:spacing w:before="75" w:after="0"/>
      </w:pPr>
      <w:r>
        <w:rPr/>
        <w:t xml:space="preserve">二、ai agent在核心业务流程渗透率预测</w:t>
      </w:r>
    </w:p>
    <w:p>
      <w:pPr>
        <w:spacing w:before="75" w:after="0"/>
      </w:pPr>
      <w:r>
        <w:rPr/>
        <w:t xml:space="preserve">三、人机协同新模式下服务价值重构</w:t>
      </w:r>
    </w:p>
    <w:p>
      <w:pPr>
        <w:spacing w:before="75" w:after="0"/>
      </w:pPr>
      <w:r>
        <w:rPr/>
        <w:t xml:space="preserve">第二节 行业垂直化与场景深化</w:t>
      </w:r>
    </w:p>
    <w:p>
      <w:pPr>
        <w:spacing w:before="75" w:after="0"/>
      </w:pPr>
      <w:r>
        <w:rPr/>
        <w:t xml:space="preserve">一、通用ai服务向行业专属服务演进</w:t>
      </w:r>
    </w:p>
    <w:p>
      <w:pPr>
        <w:spacing w:before="75" w:after="0"/>
      </w:pPr>
      <w:r>
        <w:rPr/>
        <w:t xml:space="preserve">二、场景驱动ai服务定制化程度提升</w:t>
      </w:r>
    </w:p>
    <w:p>
      <w:pPr>
        <w:spacing w:before="75" w:after="0"/>
      </w:pPr>
      <w:r>
        <w:rPr/>
        <w:t xml:space="preserve">三、垂直领域ai服务市场增速超通用市场</w:t>
      </w:r>
    </w:p>
    <w:p>
      <w:pPr>
        <w:spacing w:before="75" w:after="0"/>
      </w:pPr>
      <w:r>
        <w:rPr/>
        <w:t xml:space="preserve">第三节 生态平台化与价值网络化</w:t>
      </w:r>
    </w:p>
    <w:p>
      <w:pPr>
        <w:spacing w:before="75" w:after="0"/>
      </w:pPr>
      <w:r>
        <w:rPr/>
        <w:t xml:space="preserve">一、ai服务平台化聚合趋势</w:t>
      </w:r>
    </w:p>
    <w:p>
      <w:pPr>
        <w:spacing w:before="75" w:after="0"/>
      </w:pPr>
      <w:r>
        <w:rPr/>
        <w:t xml:space="preserve">二、开发者生态与isv网络价值放大</w:t>
      </w:r>
    </w:p>
    <w:p>
      <w:pPr>
        <w:spacing w:before="75" w:after="0"/>
      </w:pPr>
      <w:r>
        <w:rPr/>
        <w:t xml:space="preserve">三、数据、模型、服务闭环生态构建</w:t>
      </w:r>
    </w:p>
    <w:p>
      <w:pPr>
        <w:spacing w:before="75" w:after="0"/>
      </w:pPr>
      <w:r>
        <w:rPr>
          <w:b w:val="1"/>
          <w:bCs w:val="1"/>
        </w:rPr>
        <w:t xml:space="preserve">第十五章 2026-2031年市场规模预测模型与情景分析</w:t>
      </w:r>
    </w:p>
    <w:p>
      <w:pPr>
        <w:spacing w:before="75" w:after="0"/>
      </w:pPr>
      <w:r>
        <w:rPr/>
        <w:t xml:space="preserve">第一节 2026-2031年全球市场规模预测</w:t>
      </w:r>
    </w:p>
    <w:p>
      <w:pPr>
        <w:spacing w:before="75" w:after="0"/>
      </w:pPr>
      <w:r>
        <w:rPr/>
        <w:t xml:space="preserve">一、乐观情景下市场规模</w:t>
      </w:r>
    </w:p>
    <w:p>
      <w:pPr>
        <w:spacing w:before="75" w:after="0"/>
      </w:pPr>
      <w:r>
        <w:rPr/>
        <w:t xml:space="preserve">二、中性情景下市场规模</w:t>
      </w:r>
    </w:p>
    <w:p>
      <w:pPr>
        <w:spacing w:before="75" w:after="0"/>
      </w:pPr>
      <w:r>
        <w:rPr/>
        <w:t xml:space="preserve">三、悲观情景下市场规模</w:t>
      </w:r>
    </w:p>
    <w:p>
      <w:pPr>
        <w:spacing w:before="75" w:after="0"/>
      </w:pPr>
      <w:r>
        <w:rPr/>
        <w:t xml:space="preserve">第二节 中国市场规模预测</w:t>
      </w:r>
    </w:p>
    <w:p>
      <w:pPr>
        <w:spacing w:before="75" w:after="0"/>
      </w:pPr>
      <w:r>
        <w:rPr/>
        <w:t xml:space="preserve">一、乐观情景下市场规模</w:t>
      </w:r>
    </w:p>
    <w:p>
      <w:pPr>
        <w:spacing w:before="75" w:after="0"/>
      </w:pPr>
      <w:r>
        <w:rPr/>
        <w:t xml:space="preserve">二、中性情景下市场规模</w:t>
      </w:r>
    </w:p>
    <w:p>
      <w:pPr>
        <w:spacing w:before="75" w:after="0"/>
      </w:pPr>
      <w:r>
        <w:rPr/>
        <w:t xml:space="preserve">三、悲观情景下市场规模</w:t>
      </w:r>
    </w:p>
    <w:p>
      <w:pPr>
        <w:spacing w:before="75" w:after="0"/>
      </w:pPr>
      <w:r>
        <w:rPr/>
        <w:t xml:space="preserve">第三节 细分市场预测与结构演变</w:t>
      </w:r>
    </w:p>
    <w:p>
      <w:pPr>
        <w:spacing w:before="75" w:after="0"/>
      </w:pPr>
      <w:r>
        <w:rPr/>
        <w:t xml:space="preserve">一、生成式ai服务市场占比预测</w:t>
      </w:r>
    </w:p>
    <w:p>
      <w:pPr>
        <w:spacing w:before="75" w:after="0"/>
      </w:pPr>
      <w:r>
        <w:rPr/>
        <w:t xml:space="preserve">二、决策智能服务市场增速预测</w:t>
      </w:r>
    </w:p>
    <w:p>
      <w:pPr>
        <w:spacing w:before="75" w:after="0"/>
      </w:pPr>
      <w:r>
        <w:rPr/>
        <w:t xml:space="preserve">三、感知智能服务市场平稳增长预测</w:t>
      </w:r>
    </w:p>
    <w:p>
      <w:pPr>
        <w:spacing w:before="75" w:after="0"/>
      </w:pPr>
      <w:r>
        <w:rPr>
          <w:b w:val="1"/>
          <w:bCs w:val="1"/>
        </w:rPr>
        <w:t xml:space="preserve">第十六章 细分赛道投资机会评估矩阵</w:t>
      </w:r>
    </w:p>
    <w:p>
      <w:pPr>
        <w:spacing w:before="75" w:after="0"/>
      </w:pPr>
      <w:r>
        <w:rPr/>
        <w:t xml:space="preserve">第一节 技术成熟度与市场吸引力评估</w:t>
      </w:r>
    </w:p>
    <w:p>
      <w:pPr>
        <w:spacing w:before="75" w:after="0"/>
      </w:pPr>
      <w:r>
        <w:rPr/>
        <w:t xml:space="preserve">一、ai agent服务赛道评估</w:t>
      </w:r>
    </w:p>
    <w:p>
      <w:pPr>
        <w:spacing w:before="75" w:after="0"/>
      </w:pPr>
      <w:r>
        <w:rPr/>
        <w:t xml:space="preserve">二、行业大模型服务赛道评估</w:t>
      </w:r>
    </w:p>
    <w:p>
      <w:pPr>
        <w:spacing w:before="75" w:after="0"/>
      </w:pPr>
      <w:r>
        <w:rPr/>
        <w:t xml:space="preserve">三、aigc内容服务赛道评估</w:t>
      </w:r>
    </w:p>
    <w:p>
      <w:pPr>
        <w:spacing w:before="75" w:after="0"/>
      </w:pPr>
      <w:r>
        <w:rPr/>
        <w:t xml:space="preserve">第二节 市场规模与增速双维度筛选</w:t>
      </w:r>
    </w:p>
    <w:p>
      <w:pPr>
        <w:spacing w:before="75" w:after="0"/>
      </w:pPr>
      <w:r>
        <w:rPr/>
        <w:t xml:space="preserve">一、智能决策服务市场规模与增速</w:t>
      </w:r>
    </w:p>
    <w:p>
      <w:pPr>
        <w:spacing w:before="75" w:after="0"/>
      </w:pPr>
      <w:r>
        <w:rPr/>
        <w:t xml:space="preserve">二、智能营销服务市场规模与增速</w:t>
      </w:r>
    </w:p>
    <w:p>
      <w:pPr>
        <w:spacing w:before="75" w:after="0"/>
      </w:pPr>
      <w:r>
        <w:rPr/>
        <w:t xml:space="preserve">三、智能运维服务市场规模与增速</w:t>
      </w:r>
    </w:p>
    <w:p>
      <w:pPr>
        <w:spacing w:before="75" w:after="0"/>
      </w:pPr>
      <w:r>
        <w:rPr/>
        <w:t xml:space="preserve">第三节 投资回报与风险综合评级</w:t>
      </w:r>
    </w:p>
    <w:p>
      <w:pPr>
        <w:spacing w:before="75" w:after="0"/>
      </w:pPr>
      <w:r>
        <w:rPr/>
        <w:t xml:space="preserve">一、医疗ai服务投资评估</w:t>
      </w:r>
    </w:p>
    <w:p>
      <w:pPr>
        <w:spacing w:before="75" w:after="0"/>
      </w:pPr>
      <w:r>
        <w:rPr/>
        <w:t xml:space="preserve">二、制造ai服务投资评估</w:t>
      </w:r>
    </w:p>
    <w:p>
      <w:pPr>
        <w:spacing w:before="75" w:after="0"/>
      </w:pPr>
      <w:r>
        <w:rPr/>
        <w:t xml:space="preserve">三、金融ai服务投资评估</w:t>
      </w:r>
    </w:p>
    <w:p>
      <w:pPr>
        <w:spacing w:before="75" w:after="0"/>
      </w:pPr>
      <w:r>
        <w:rPr>
          <w:b w:val="1"/>
          <w:bCs w:val="1"/>
        </w:rPr>
        <w:t xml:space="preserve">第十七章 产业链各环节投资价值深度剖析</w:t>
      </w:r>
    </w:p>
    <w:p>
      <w:pPr>
        <w:spacing w:before="75" w:after="0"/>
      </w:pPr>
      <w:r>
        <w:rPr/>
        <w:t xml:space="preserve">第一节 上游基础设施投资逻辑</w:t>
      </w:r>
    </w:p>
    <w:p>
      <w:pPr>
        <w:spacing w:before="75" w:after="0"/>
      </w:pPr>
      <w:r>
        <w:rPr/>
        <w:t xml:space="preserve">一、智算中心投资回报率与回收期</w:t>
      </w:r>
    </w:p>
    <w:p>
      <w:pPr>
        <w:spacing w:before="75" w:after="0"/>
      </w:pPr>
      <w:r>
        <w:rPr/>
        <w:t xml:space="preserve">二、ai芯片国产化替代投资窗口</w:t>
      </w:r>
    </w:p>
    <w:p>
      <w:pPr>
        <w:spacing w:before="75" w:after="0"/>
      </w:pPr>
      <w:r>
        <w:rPr/>
        <w:t xml:space="preserve">三、数据要素资产化投资价值</w:t>
      </w:r>
    </w:p>
    <w:p>
      <w:pPr>
        <w:spacing w:before="75" w:after="0"/>
      </w:pPr>
      <w:r>
        <w:rPr/>
        <w:t xml:space="preserve">第二节 中游服务交付投资逻辑</w:t>
      </w:r>
    </w:p>
    <w:p>
      <w:pPr>
        <w:spacing w:before="75" w:after="0"/>
      </w:pPr>
      <w:r>
        <w:rPr/>
        <w:t xml:space="preserve">一、算法模型研发投资强度与产出</w:t>
      </w:r>
    </w:p>
    <w:p>
      <w:pPr>
        <w:spacing w:before="75" w:after="0"/>
      </w:pPr>
      <w:r>
        <w:rPr/>
        <w:t xml:space="preserve">二、解决方案集成商规模扩张路径</w:t>
      </w:r>
    </w:p>
    <w:p>
      <w:pPr>
        <w:spacing w:before="75" w:after="0"/>
      </w:pPr>
      <w:r>
        <w:rPr/>
        <w:t xml:space="preserve">三、垂直领域服务商深耕价值</w:t>
      </w:r>
    </w:p>
    <w:p>
      <w:pPr>
        <w:spacing w:before="75" w:after="0"/>
      </w:pPr>
      <w:r>
        <w:rPr/>
        <w:t xml:space="preserve">第三节 下游应用拓展投资逻辑</w:t>
      </w:r>
    </w:p>
    <w:p>
      <w:pPr>
        <w:spacing w:before="75" w:after="0"/>
      </w:pPr>
      <w:r>
        <w:rPr/>
        <w:t xml:space="preserve">一、行业know-how沉淀的护城河</w:t>
      </w:r>
    </w:p>
    <w:p>
      <w:pPr>
        <w:spacing w:before="75" w:after="0"/>
      </w:pPr>
      <w:r>
        <w:rPr/>
        <w:t xml:space="preserve">二、客户终身价值与获客成本比</w:t>
      </w:r>
    </w:p>
    <w:p>
      <w:pPr>
        <w:spacing w:before="75" w:after="0"/>
      </w:pPr>
      <w:r>
        <w:rPr/>
        <w:t xml:space="preserve">三、从单点服务到生态平台升级</w:t>
      </w:r>
    </w:p>
    <w:p>
      <w:pPr>
        <w:spacing w:before="75" w:after="0"/>
      </w:pPr>
      <w:r>
        <w:rPr>
          <w:b w:val="1"/>
          <w:bCs w:val="1"/>
        </w:rPr>
        <w:t xml:space="preserve">第十八章 投资风险识别、量化与防范策略</w:t>
      </w:r>
    </w:p>
    <w:p>
      <w:pPr>
        <w:spacing w:before="75" w:after="0"/>
      </w:pPr>
      <w:r>
        <w:rPr/>
        <w:t xml:space="preserve">第一节 技术迭代风险</w:t>
      </w:r>
    </w:p>
    <w:p>
      <w:pPr>
        <w:spacing w:before="75" w:after="0"/>
      </w:pPr>
      <w:r>
        <w:rPr/>
        <w:t xml:space="preserve">一、大模型技术路线变更导致的投资沉没成本</w:t>
      </w:r>
    </w:p>
    <w:p>
      <w:pPr>
        <w:spacing w:before="75" w:after="0"/>
      </w:pPr>
      <w:r>
        <w:rPr/>
        <w:t xml:space="preserve">二、开源模型冲击闭源商业模型风险</w:t>
      </w:r>
    </w:p>
    <w:p>
      <w:pPr>
        <w:spacing w:before="75" w:after="0"/>
      </w:pPr>
      <w:r>
        <w:rPr/>
        <w:t xml:space="preserve">三、技术过时导致的服务贬值速度</w:t>
      </w:r>
    </w:p>
    <w:p>
      <w:pPr>
        <w:spacing w:before="75" w:after="0"/>
      </w:pPr>
      <w:r>
        <w:rPr/>
        <w:t xml:space="preserve">第二节 政策合规风险</w:t>
      </w:r>
    </w:p>
    <w:p>
      <w:pPr>
        <w:spacing w:before="75" w:after="0"/>
      </w:pPr>
      <w:r>
        <w:rPr/>
        <w:t xml:space="preserve">一、算法备案与数据出境监管趋严</w:t>
      </w:r>
    </w:p>
    <w:p>
      <w:pPr>
        <w:spacing w:before="75" w:after="0"/>
      </w:pPr>
      <w:r>
        <w:rPr/>
        <w:t xml:space="preserve">二、ai生成内容标注与责任界定</w:t>
      </w:r>
    </w:p>
    <w:p>
      <w:pPr>
        <w:spacing w:before="75" w:after="0"/>
      </w:pPr>
      <w:r>
        <w:rPr/>
        <w:t xml:space="preserve">三、行业准入门槛提高风险</w:t>
      </w:r>
    </w:p>
    <w:p>
      <w:pPr>
        <w:spacing w:before="75" w:after="0"/>
      </w:pPr>
      <w:r>
        <w:rPr/>
        <w:t xml:space="preserve">第三节 市场竞争风险</w:t>
      </w:r>
    </w:p>
    <w:p>
      <w:pPr>
        <w:spacing w:before="75" w:after="0"/>
      </w:pPr>
      <w:r>
        <w:rPr/>
        <w:t xml:space="preserve">一、价格战导致毛利率下滑风险</w:t>
      </w:r>
    </w:p>
    <w:p>
      <w:pPr>
        <w:spacing w:before="75" w:after="0"/>
      </w:pPr>
      <w:r>
        <w:rPr/>
        <w:t xml:space="preserve">二、巨头入场挤压初创企业生存空间</w:t>
      </w:r>
    </w:p>
    <w:p>
      <w:pPr>
        <w:spacing w:before="75" w:after="0"/>
      </w:pPr>
      <w:r>
        <w:rPr/>
        <w:t xml:space="preserve">三、客户需求变化导致服务过时</w:t>
      </w:r>
    </w:p>
    <w:p>
      <w:pPr>
        <w:spacing w:before="75" w:after="0"/>
      </w:pPr>
      <w:r>
        <w:rPr>
          <w:b w:val="1"/>
          <w:bCs w:val="1"/>
        </w:rPr>
        <w:t xml:space="preserve">第十九章 标杆企业战略路径与发展模式借鉴</w:t>
      </w:r>
    </w:p>
    <w:p>
      <w:pPr>
        <w:spacing w:before="75" w:after="0"/>
      </w:pPr>
      <w:r>
        <w:rPr/>
        <w:t xml:space="preserve">第一节 技术驱动型企业战略分析</w:t>
      </w:r>
    </w:p>
    <w:p>
      <w:pPr>
        <w:spacing w:before="75" w:after="0"/>
      </w:pPr>
      <w:r>
        <w:rPr/>
        <w:t xml:space="preserve">一、研发投入占比与产出效率</w:t>
      </w:r>
    </w:p>
    <w:p>
      <w:pPr>
        <w:spacing w:before="75" w:after="0"/>
      </w:pPr>
      <w:r>
        <w:rPr/>
        <w:t xml:space="preserve">二、开源生态构建与商业化平衡</w:t>
      </w:r>
    </w:p>
    <w:p>
      <w:pPr>
        <w:spacing w:before="75" w:after="0"/>
      </w:pPr>
      <w:r>
        <w:rPr/>
        <w:t xml:space="preserve">三、人才战略与组织创新</w:t>
      </w:r>
    </w:p>
    <w:p>
      <w:pPr>
        <w:spacing w:before="75" w:after="0"/>
      </w:pPr>
      <w:r>
        <w:rPr/>
        <w:t xml:space="preserve">第二节 应用驱动型企业战略分析</w:t>
      </w:r>
    </w:p>
    <w:p>
      <w:pPr>
        <w:spacing w:before="75" w:after="0"/>
      </w:pPr>
      <w:r>
        <w:rPr/>
        <w:t xml:space="preserve">一、行业深耕与客户绑定深度</w:t>
      </w:r>
    </w:p>
    <w:p>
      <w:pPr>
        <w:spacing w:before="75" w:after="0"/>
      </w:pPr>
      <w:r>
        <w:rPr/>
        <w:t xml:space="preserve">二、解决方案标准化与可复制性</w:t>
      </w:r>
    </w:p>
    <w:p>
      <w:pPr>
        <w:spacing w:before="75" w:after="0"/>
      </w:pPr>
      <w:r>
        <w:rPr/>
        <w:t xml:space="preserve">三、渠道建设与生态合作网络</w:t>
      </w:r>
    </w:p>
    <w:p>
      <w:pPr>
        <w:spacing w:before="75" w:after="0"/>
      </w:pPr>
      <w:r>
        <w:rPr/>
        <w:t xml:space="preserve">第三节 平台驱动型企业战略分析</w:t>
      </w:r>
    </w:p>
    <w:p>
      <w:pPr>
        <w:spacing w:before="75" w:after="0"/>
      </w:pPr>
      <w:r>
        <w:rPr/>
        <w:t xml:space="preserve">一、开发者规模与活跃度</w:t>
      </w:r>
    </w:p>
    <w:p>
      <w:pPr>
        <w:spacing w:before="75" w:after="0"/>
      </w:pPr>
      <w:r>
        <w:rPr/>
        <w:t xml:space="preserve">二、api调用量与增值服务</w:t>
      </w:r>
    </w:p>
    <w:p>
      <w:pPr>
        <w:spacing w:before="75" w:after="0"/>
      </w:pPr>
      <w:r>
        <w:rPr/>
        <w:t xml:space="preserve">三、数据飞轮效应构建</w:t>
      </w:r>
    </w:p>
    <w:p>
      <w:pPr>
        <w:spacing w:before="75" w:after="0"/>
      </w:pPr>
      <w:r>
        <w:rPr>
          <w:b w:val="1"/>
          <w:bCs w:val="1"/>
        </w:rPr>
        <w:t xml:space="preserve">第二十章 行业发展策略与投资建议</w:t>
      </w:r>
    </w:p>
    <w:p>
      <w:pPr>
        <w:spacing w:before="75" w:after="0"/>
      </w:pPr>
      <w:r>
        <w:rPr/>
        <w:t xml:space="preserve">第一节 企业层面发展策略</w:t>
      </w:r>
    </w:p>
    <w:p>
      <w:pPr>
        <w:spacing w:before="75" w:after="0"/>
      </w:pPr>
      <w:r>
        <w:rPr/>
        <w:t xml:space="preserve">一、技术路线选择与资源聚焦</w:t>
      </w:r>
    </w:p>
    <w:p>
      <w:pPr>
        <w:spacing w:before="75" w:after="0"/>
      </w:pPr>
      <w:r>
        <w:rPr/>
        <w:t xml:space="preserve">二、市场定位与差异化竞争</w:t>
      </w:r>
    </w:p>
    <w:p>
      <w:pPr>
        <w:spacing w:before="75" w:after="0"/>
      </w:pPr>
      <w:r>
        <w:rPr/>
        <w:t xml:space="preserve">三、组织能力升级与文化建设</w:t>
      </w:r>
    </w:p>
    <w:p>
      <w:pPr>
        <w:spacing w:before="75" w:after="0"/>
      </w:pPr>
      <w:r>
        <w:rPr/>
        <w:t xml:space="preserve">第二节 投资层面策略建议</w:t>
      </w:r>
    </w:p>
    <w:p>
      <w:pPr>
        <w:spacing w:before="75" w:after="0"/>
      </w:pPr>
      <w:r>
        <w:rPr/>
        <w:t xml:space="preserve">一、早期投资：关注技术壁垒与团队背景</w:t>
      </w:r>
    </w:p>
    <w:p>
      <w:pPr>
        <w:spacing w:before="75" w:after="0"/>
      </w:pPr>
      <w:r>
        <w:rPr/>
        <w:t xml:space="preserve">二、成长期投资：关注收入增长与市场份额</w:t>
      </w:r>
    </w:p>
    <w:p>
      <w:pPr>
        <w:spacing w:before="75" w:after="0"/>
      </w:pPr>
      <w:r>
        <w:rPr/>
        <w:t xml:space="preserve">三、后期投资：关注盈利质量与生态价值</w:t>
      </w:r>
    </w:p>
    <w:p>
      <w:pPr>
        <w:spacing w:before="75" w:after="0"/>
      </w:pPr>
      <w:r>
        <w:rPr/>
        <w:t xml:space="preserve">第三节 风险控制与退出机制</w:t>
      </w:r>
    </w:p>
    <w:p>
      <w:pPr>
        <w:spacing w:before="75" w:after="0"/>
      </w:pPr>
      <w:r>
        <w:rPr/>
        <w:t xml:space="preserve">一、投资组合分散化与对冲</w:t>
      </w:r>
    </w:p>
    <w:p>
      <w:pPr>
        <w:spacing w:before="75" w:after="0"/>
      </w:pPr>
      <w:r>
        <w:rPr/>
        <w:t xml:space="preserve">二、估值方法与投资条款设计</w:t>
      </w:r>
    </w:p>
    <w:p>
      <w:pPr>
        <w:spacing w:before="75" w:after="0"/>
      </w:pPr>
      <w:r>
        <w:rPr/>
        <w:t xml:space="preserve">三、多种退出路径规划</w:t>
      </w:r>
    </w:p>
    <w:p>
      <w:pPr>
        <w:spacing w:before="75" w:after="0"/>
      </w:pPr>
      <w:r>
        <w:rPr>
          <w:b w:val="1"/>
          <w:bCs w:val="1"/>
        </w:rPr>
        <w:t xml:space="preserve">第二十一章 研究结论与前景展望</w:t>
      </w:r>
    </w:p>
    <w:p>
      <w:pPr>
        <w:spacing w:before="75" w:after="0"/>
      </w:pPr>
      <w:r>
        <w:rPr/>
        <w:t xml:space="preserve">第一节 核心研究结论总结</w:t>
      </w:r>
    </w:p>
    <w:p>
      <w:pPr>
        <w:spacing w:before="75" w:after="0"/>
      </w:pPr>
      <w:r>
        <w:rPr/>
        <w:t xml:space="preserve">一、市场规模确定性高增长</w:t>
      </w:r>
    </w:p>
    <w:p>
      <w:pPr>
        <w:spacing w:before="75" w:after="0"/>
      </w:pPr>
      <w:r>
        <w:rPr/>
        <w:t xml:space="preserve">二、技术路线分化与收敛并存</w:t>
      </w:r>
    </w:p>
    <w:p>
      <w:pPr>
        <w:spacing w:before="75" w:after="0"/>
      </w:pPr>
      <w:r>
        <w:rPr/>
        <w:t xml:space="preserve">三、商业模式从工具向结果转型</w:t>
      </w:r>
    </w:p>
    <w:p>
      <w:pPr>
        <w:spacing w:before="75" w:after="0"/>
      </w:pPr>
      <w:r>
        <w:rPr/>
        <w:t xml:space="preserve">第二节 未来五年发展展望</w:t>
      </w:r>
    </w:p>
    <w:p>
      <w:pPr>
        <w:spacing w:before="75" w:after="0"/>
      </w:pPr>
      <w:r>
        <w:rPr/>
        <w:t xml:space="preserve">一、ai服务成为数字经济核心支柱</w:t>
      </w:r>
    </w:p>
    <w:p>
      <w:pPr>
        <w:spacing w:before="75" w:after="0"/>
      </w:pPr>
      <w:r>
        <w:rPr/>
        <w:t xml:space="preserve">二、中国在全球ai服务市场地位提升</w:t>
      </w:r>
    </w:p>
    <w:p>
      <w:pPr>
        <w:spacing w:before="75" w:after="0"/>
      </w:pPr>
      <w:r>
        <w:rPr/>
        <w:t xml:space="preserve">三、人机协同成为主流工作范式</w:t>
      </w:r>
    </w:p>
    <w:p>
      <w:pPr>
        <w:spacing w:before="75" w:after="0"/>
      </w:pPr>
      <w:r>
        <w:rPr/>
        <w:t xml:space="preserve">第三节 潜在机遇与挑战</w:t>
      </w:r>
    </w:p>
    <w:p>
      <w:pPr>
        <w:spacing w:before="75" w:after="0"/>
      </w:pPr>
      <w:r>
        <w:rPr/>
        <w:t xml:space="preserve">一、量子计算与ai融合带来的颠覆机遇</w:t>
      </w:r>
    </w:p>
    <w:p>
      <w:pPr>
        <w:spacing w:before="75" w:after="0"/>
      </w:pPr>
      <w:r>
        <w:rPr/>
        <w:t xml:space="preserve">二、脑机接口开辟新服务场景</w:t>
      </w:r>
    </w:p>
    <w:p>
      <w:pPr>
        <w:spacing w:before="75" w:after="0"/>
      </w:pPr>
      <w:r>
        <w:rPr/>
        <w:t xml:space="preserve">三、技术伦理与社会接受度挑战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图表：人工智能服务行业范畴与分类标准示意图</w:t>
      </w:r>
    </w:p>
    <w:p>
      <w:pPr>
        <w:spacing w:before="75" w:after="0"/>
      </w:pPr>
      <w:r>
        <w:rPr/>
        <w:t xml:space="preserve">图表：研究框架与技术路线图</w:t>
      </w:r>
    </w:p>
    <w:p>
      <w:pPr>
        <w:spacing w:before="75" w:after="0"/>
      </w:pPr>
      <w:r>
        <w:rPr/>
        <w:t xml:space="preserve">图表：2026-2031年全球人工智能服务市场规模及增速</w:t>
      </w:r>
    </w:p>
    <w:p>
      <w:pPr>
        <w:spacing w:before="75" w:after="0"/>
      </w:pPr>
      <w:r>
        <w:rPr/>
        <w:t xml:space="preserve">图表：2025年全球ai服务市场区域分布占比</w:t>
      </w:r>
    </w:p>
    <w:p>
      <w:pPr>
        <w:spacing w:before="75" w:after="0"/>
      </w:pPr>
      <w:r>
        <w:rPr/>
        <w:t xml:space="preserve">图表：2025年全球主要国家ai服务人均消费额对比</w:t>
      </w:r>
    </w:p>
    <w:p>
      <w:pPr>
        <w:spacing w:before="75" w:after="0"/>
      </w:pPr>
      <w:r>
        <w:rPr/>
        <w:t xml:space="preserve">图表：2025年全球ai服务企业竞争梯队营收分布</w:t>
      </w:r>
    </w:p>
    <w:p>
      <w:pPr>
        <w:spacing w:before="75" w:after="0"/>
      </w:pPr>
      <w:r>
        <w:rPr/>
        <w:t xml:space="preserve">图表：中国gdp增速与ai服务市场规模相关性分析</w:t>
      </w:r>
    </w:p>
    <w:p>
      <w:pPr>
        <w:spacing w:before="75" w:after="0"/>
      </w:pPr>
      <w:r>
        <w:rPr/>
        <w:t xml:space="preserve">图表：2023-2025年中国智能算力规模及增长</w:t>
      </w:r>
    </w:p>
    <w:p>
      <w:pPr>
        <w:spacing w:before="75" w:after="0"/>
      </w:pPr>
      <w:r>
        <w:rPr/>
        <w:t xml:space="preserve">图表：2023-2025年中国ai服务领域融资规模与案例数</w:t>
      </w:r>
    </w:p>
    <w:p>
      <w:pPr>
        <w:spacing w:before="75" w:after="0"/>
      </w:pPr>
      <w:r>
        <w:rPr/>
        <w:t xml:space="preserve">图表：2023-2025年中国人工智能服务市场规模及增速</w:t>
      </w:r>
    </w:p>
    <w:p>
      <w:pPr>
        <w:spacing w:before="75" w:after="0"/>
      </w:pPr>
      <w:r>
        <w:rPr/>
        <w:t xml:space="preserve">图表：2025年中国ai服务市场技术层/应用层结构占比</w:t>
      </w:r>
    </w:p>
    <w:p>
      <w:pPr>
        <w:spacing w:before="75" w:after="0"/>
      </w:pPr>
      <w:r>
        <w:rPr/>
        <w:t xml:space="preserve">图表：2025年中国ai服务公有云/私有部署份额对比</w:t>
      </w:r>
    </w:p>
    <w:p>
      <w:pPr>
        <w:spacing w:before="75" w:after="0"/>
      </w:pPr>
      <w:r>
        <w:rPr/>
        <w:t xml:space="preserve">图表：2023-2025年中国生成式ai服务市场爆发式增长曲线</w:t>
      </w:r>
    </w:p>
    <w:p>
      <w:pPr>
        <w:spacing w:before="75" w:after="0"/>
      </w:pPr>
      <w:r>
        <w:rPr/>
        <w:t xml:space="preserve">图表：2025年中国ai服务市场区域集群份额分布</w:t>
      </w:r>
    </w:p>
    <w:p>
      <w:pPr>
        <w:spacing w:before="75" w:after="0"/>
      </w:pPr>
      <w:r>
        <w:rPr/>
        <w:t xml:space="preserve">图表：2026-2031年大模型参数规模演进预测</w:t>
      </w:r>
    </w:p>
    <w:p>
      <w:pPr>
        <w:spacing w:before="75" w:after="0"/>
      </w:pPr>
      <w:r>
        <w:rPr/>
        <w:t xml:space="preserve">图表：多模态大模型服务技术成熟度曲线</w:t>
      </w:r>
    </w:p>
    <w:p>
      <w:pPr>
        <w:spacing w:before="75" w:after="0"/>
      </w:pPr>
      <w:r>
        <w:rPr/>
        <w:t xml:space="preserve">图表：2026-2031年ai agent服务市场规模预测</w:t>
      </w:r>
    </w:p>
    <w:p>
      <w:pPr>
        <w:spacing w:before="75" w:after="0"/>
      </w:pPr>
      <w:r>
        <w:rPr/>
        <w:t xml:space="preserve">图表：云边端协同ai服务架构渗透率预测</w:t>
      </w:r>
    </w:p>
    <w:p>
      <w:pPr>
        <w:spacing w:before="75" w:after="0"/>
      </w:pPr>
      <w:r>
        <w:rPr/>
        <w:t xml:space="preserve">图表：2025年中国ai服务细分市场结构占比</w:t>
      </w:r>
    </w:p>
    <w:p>
      <w:pPr>
        <w:spacing w:before="75" w:after="0"/>
      </w:pPr>
      <w:r>
        <w:rPr/>
        <w:t xml:space="preserve">图表：2025年中国ai开发平台市场占有率</w:t>
      </w:r>
    </w:p>
    <w:p>
      <w:pPr>
        <w:spacing w:before="75" w:after="0"/>
      </w:pPr>
      <w:r>
        <w:rPr/>
        <w:t xml:space="preserve">图表：2025年中国ai应用市场订阅收入规模</w:t>
      </w:r>
    </w:p>
    <w:p>
      <w:pPr>
        <w:spacing w:before="75" w:after="0"/>
      </w:pPr>
      <w:r>
        <w:rPr/>
        <w:t xml:space="preserve">图表：2025年制造业ai服务需求结构占比</w:t>
      </w:r>
    </w:p>
    <w:p>
      <w:pPr>
        <w:spacing w:before="75" w:after="0"/>
      </w:pPr>
      <w:r>
        <w:rPr/>
        <w:t xml:space="preserve">图表：2025年金融业ai服务投入规模分布</w:t>
      </w:r>
    </w:p>
    <w:p>
      <w:pPr>
        <w:spacing w:before="75" w:after="0"/>
      </w:pPr>
      <w:r>
        <w:rPr/>
        <w:t xml:space="preserve">图表：2026-2031年医疗ai大模型市场规模预测</w:t>
      </w:r>
    </w:p>
    <w:p>
      <w:pPr>
        <w:spacing w:before="75" w:after="0"/>
      </w:pPr>
      <w:r>
        <w:rPr/>
        <w:t xml:space="preserve">图表：2026-2031年政府ai服务平台采购额分布</w:t>
      </w:r>
    </w:p>
    <w:p>
      <w:pPr>
        <w:spacing w:before="75" w:after="0"/>
      </w:pPr>
      <w:r>
        <w:rPr/>
        <w:t xml:space="preserve">图表：ai服务产业链价值分布微笑曲线</w:t>
      </w:r>
    </w:p>
    <w:p>
      <w:pPr>
        <w:spacing w:before="75" w:after="0"/>
      </w:pPr>
      <w:r>
        <w:rPr/>
        <w:t xml:space="preserve">图表：2026-2031年ai服务成本结构拆解</w:t>
      </w:r>
    </w:p>
    <w:p>
      <w:pPr>
        <w:spacing w:before="75" w:after="0"/>
      </w:pPr>
      <w:r>
        <w:rPr/>
        <w:t xml:space="preserve">图表：2023-2025年中国ai服务市场集中度变化</w:t>
      </w:r>
    </w:p>
    <w:p>
      <w:pPr>
        <w:spacing w:before="75" w:after="0"/>
      </w:pPr>
      <w:r>
        <w:rPr/>
        <w:t xml:space="preserve">图表：2026-2031年中国ai服务企业竞争梯队划分</w:t>
      </w:r>
    </w:p>
    <w:p>
      <w:pPr>
        <w:spacing w:before="75" w:after="0"/>
      </w:pPr>
      <w:r>
        <w:rPr/>
        <w:t xml:space="preserve">图表：ai服务行业波特五力模型分析</w:t>
      </w:r>
    </w:p>
    <w:p>
      <w:pPr>
        <w:spacing w:before="75" w:after="0"/>
      </w:pPr>
      <w:r>
        <w:rPr/>
        <w:t xml:space="preserve">图表：2025年ai服务商业模式收入结构占比</w:t>
      </w:r>
    </w:p>
    <w:p>
      <w:pPr>
        <w:spacing w:before="75" w:after="0"/>
      </w:pPr>
      <w:r>
        <w:rPr/>
        <w:t xml:space="preserve">图表：2023-2025年ai服务行业平均毛利率、净利率变化</w:t>
      </w:r>
    </w:p>
    <w:p>
      <w:pPr>
        <w:spacing w:before="75" w:after="0"/>
      </w:pPr>
      <w:r>
        <w:rPr/>
        <w:t xml:space="preserve">图表：ai服务规模化盈利拐点路径</w:t>
      </w:r>
    </w:p>
    <w:p>
      <w:pPr>
        <w:spacing w:before="75" w:after="0"/>
      </w:pPr>
      <w:r>
        <w:rPr/>
        <w:t xml:space="preserve">图表：2025年重点区域ai服务产业规模对比</w:t>
      </w:r>
    </w:p>
    <w:p>
      <w:pPr>
        <w:spacing w:before="75" w:after="0"/>
      </w:pPr>
      <w:r>
        <w:rPr/>
        <w:t xml:space="preserve">图表：2025年新兴区域ai服务市场增速对比</w:t>
      </w:r>
    </w:p>
    <w:p>
      <w:pPr>
        <w:spacing w:before="75" w:after="0"/>
      </w:pPr>
      <w:r>
        <w:rPr/>
        <w:t xml:space="preserve">图表：企业数字化转型预算中ai占比变化</w:t>
      </w:r>
    </w:p>
    <w:p>
      <w:pPr>
        <w:spacing w:before="75" w:after="0"/>
      </w:pPr>
      <w:r>
        <w:rPr/>
        <w:t xml:space="preserve">图表：劳动力成本与ai服务替代弹性分析</w:t>
      </w:r>
    </w:p>
    <w:p>
      <w:pPr>
        <w:spacing w:before="75" w:after="0"/>
      </w:pPr>
      <w:r>
        <w:rPr/>
        <w:t xml:space="preserve">图表：中国ai人才供需缺口与薪酬涨幅</w:t>
      </w:r>
    </w:p>
    <w:p>
      <w:pPr>
        <w:spacing w:before="75" w:after="0"/>
      </w:pPr>
      <w:r>
        <w:rPr/>
        <w:t xml:space="preserve">图表：ai服务roi评估体系成熟度</w:t>
      </w:r>
    </w:p>
    <w:p>
      <w:pPr>
        <w:spacing w:before="75" w:after="0"/>
      </w:pPr>
      <w:r>
        <w:rPr/>
        <w:t xml:space="preserve">图表：2026-2031年ai agent在核心业务流程渗透率预测</w:t>
      </w:r>
    </w:p>
    <w:p>
      <w:pPr>
        <w:spacing w:before="75" w:after="0"/>
      </w:pPr>
      <w:r>
        <w:rPr/>
        <w:t xml:space="preserve">图表：垂直领域ai服务市场增速对比</w:t>
      </w:r>
    </w:p>
    <w:p>
      <w:pPr>
        <w:spacing w:before="75" w:after="0"/>
      </w:pPr>
      <w:r>
        <w:rPr/>
        <w:t xml:space="preserve">图表：ai服务平台化生态聚合趋势</w:t>
      </w:r>
    </w:p>
    <w:p>
      <w:pPr>
        <w:spacing w:before="75" w:after="0"/>
      </w:pPr>
      <w:r>
        <w:rPr/>
        <w:t xml:space="preserve">图表：2026-2031年全球ai服务市场规模预测</w:t>
      </w:r>
    </w:p>
    <w:p>
      <w:pPr>
        <w:spacing w:before="75" w:after="0"/>
      </w:pPr>
      <w:r>
        <w:rPr/>
        <w:t xml:space="preserve">图表：2026-2031年中国ai服务市场规模预测</w:t>
      </w:r>
    </w:p>
    <w:p>
      <w:pPr>
        <w:spacing w:before="75" w:after="0"/>
      </w:pPr>
      <w:r>
        <w:rPr/>
        <w:t xml:space="preserve">图表：中国ai服务细分市场结构演变</w:t>
      </w:r>
    </w:p>
    <w:p>
      <w:pPr>
        <w:spacing w:before="75" w:after="0"/>
      </w:pPr>
      <w:r>
        <w:rPr/>
        <w:t xml:space="preserve">图表：ai服务细分赛道投资机会评估矩阵</w:t>
      </w:r>
    </w:p>
    <w:p>
      <w:pPr>
        <w:spacing w:before="75" w:after="0"/>
      </w:pPr>
      <w:r>
        <w:rPr/>
        <w:t xml:space="preserve">图表：2026-2031年智能决策服务市场规模与增速预测</w:t>
      </w:r>
    </w:p>
    <w:p>
      <w:pPr>
        <w:spacing w:before="75" w:after="0"/>
      </w:pPr>
      <w:r>
        <w:rPr/>
        <w:t xml:space="preserve">图表：医疗ai服务投资回报周期与确定性评估</w:t>
      </w:r>
    </w:p>
    <w:p>
      <w:pPr>
        <w:spacing w:before="75" w:after="0"/>
      </w:pPr>
      <w:r>
        <w:rPr/>
        <w:t xml:space="preserve">图表：2026-2031年智算中心投资回报率与回收期测算</w:t>
      </w:r>
    </w:p>
    <w:p>
      <w:pPr>
        <w:spacing w:before="75" w:after="0"/>
      </w:pPr>
      <w:r>
        <w:rPr/>
        <w:t xml:space="preserve">图表：ai服务客户终身价值/获客成本比率分布</w:t>
      </w:r>
    </w:p>
    <w:p>
      <w:pPr>
        <w:spacing w:before="75" w:after="0"/>
      </w:pPr>
      <w:r>
        <w:rPr/>
        <w:t xml:space="preserve">图表：ai服务投资风险雷达图</w:t>
      </w:r>
    </w:p>
    <w:p>
      <w:pPr>
        <w:spacing w:before="75" w:after="0"/>
      </w:pPr>
      <w:r>
        <w:rPr/>
        <w:t xml:space="preserve">图表：政策合规成本上升趋势</w:t>
      </w:r>
    </w:p>
    <w:p>
      <w:pPr>
        <w:spacing w:before="75" w:after="0"/>
      </w:pPr>
      <w:r>
        <w:rPr/>
        <w:t xml:space="preserve">图表：技术驱动型企业研发投入产出比</w:t>
      </w:r>
    </w:p>
    <w:p>
      <w:pPr>
        <w:spacing w:before="75" w:after="0"/>
      </w:pPr>
      <w:r>
        <w:rPr/>
        <w:t xml:space="preserve">图表：应用驱动型企业客户留存率</w:t>
      </w:r>
    </w:p>
    <w:p>
      <w:pPr>
        <w:spacing w:before="75" w:after="0"/>
      </w:pPr>
      <w:r>
        <w:rPr/>
        <w:t xml:space="preserve">图表：平台驱动型企业开发者规模增长</w:t>
      </w:r>
    </w:p>
    <w:p>
      <w:pPr>
        <w:spacing w:before="75" w:after="0"/>
      </w:pPr>
      <w:r>
        <w:rPr/>
        <w:t xml:space="preserve">图表：ai服务企业不同发展阶段战略选择路径</w:t>
      </w:r>
    </w:p>
    <w:p>
      <w:pPr>
        <w:spacing w:before="75" w:after="0"/>
      </w:pPr>
      <w:r>
        <w:rPr/>
        <w:t xml:space="preserve">图表：ai服务投资退出渠道分布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本文地址：https://www.51baogao.cn/baogao/20260328/4065227.shtml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5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2026-2031年中国人工智能（AI）服务行业发展趋势分析与未来投资预测报告</dc:title>
  <dc:description>2026-2031年中国人工智能（AI）服务行业发展趋势分析与未来投资预测报告</dc:description>
  <dc:subject>2026-2031年中国人工智能（AI）服务行业发展趋势分析与未来投资预测报告</dc:subject>
  <cp:keywords>研究报告</cp:keywords>
  <cp:category>研究报告</cp:category>
  <cp:lastModifiedBy>北京中道泰和信息咨询有限公司</cp:lastModifiedBy>
  <dcterms:created xsi:type="dcterms:W3CDTF">2026-03-30T15:58:11+08:00</dcterms:created>
  <dcterms:modified xsi:type="dcterms:W3CDTF">2026-03-30T15:58:11+08:00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