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2026-2031年中国债券行业深度分析及“十五五”发展规划指导报告</w:t>
      </w:r>
    </w:p>
    <w:p>
      <w:pPr>
        <w:spacing w:after="150"/>
      </w:pPr>
      <w:r>
        <w:rPr>
          <w:b w:val="1"/>
          <w:bCs w:val="1"/>
        </w:rPr>
        <w:t xml:space="preserve">报告简介</w:t>
      </w:r>
    </w:p>
    <w:p>
      <w:pPr>
        <w:spacing w:after="150"/>
      </w:pPr>
      <w:r>
        <w:rPr/>
        <w:t xml:space="preserve">债券行业作为金融市场的重要组成部分，是连接资金供需双方的核心机制，承担着融资、风险管理、价格发现等多重功能。当前，中国债券市场已形成以国债、地方政府债、政策性金融债为基石，以同业存单、信用债、资产支持证券等为补充的多层次品种体系，市场规模稳居全球前列，基础设施与制度框架日趋成熟。市场参与者结构呈现多元化特征，涵盖商业银行、保险公司、公募基金、证券公司等境内机构，以及通过QFII/RQFII、债券通等渠道深度参与的境外投资者，后者持仓规模持续增长，标志着我国债市开放度达到前所未有的水平。同时，市场创新步伐加快，标准债券远期、绿色债券、可持续发展挂钩债券等新型工具不断涌现，金融科技在发行、交易、风控等环节的应用深化，推动市场效率与透明度持续提升。</w:t>
      </w:r>
    </w:p>
    <w:p>
      <w:pPr>
        <w:spacing w:after="150"/>
      </w:pPr>
      <w:r>
        <w:rPr/>
        <w:t xml:space="preserve">未来30年的经济社会发展将历经两个阶段：第一个阶段，到2035年基本实现社会主义现代化;第二个阶段，到本世纪中叶把我国建成富强民主文明和谐美丽的社会主义现代化强国。科学编制“十五五”规划，对持续推进经济社会高质量发展、有效应对国内外复杂多变形势、满足人民群众日益增长的美好生活需要意义重大，是党和国家治国理政、引领发展方向的重要举措。</w:t>
      </w:r>
    </w:p>
    <w:p>
      <w:pPr>
        <w:spacing w:after="150"/>
      </w:pPr>
      <w:r>
        <w:rPr/>
        <w:t xml:space="preserve">五年规划是国家对经济社会发展的顶层设计，也是一种纲领性文件。目前中国也是世界上编制五年规划(计划)最多的国家。中道泰和产业研究院在对未来“十五五”时期社会经济发展形势和政策带动的发展目标作进一步研究研判，并从2025年上半年开始全面跟进相关规划的制定和研究工作，为债券行业规划指导目标和债券发展方向提供有建设性的建议，为债券行业发展提供准确的市场分析内容和研究成果。</w:t>
      </w:r>
    </w:p>
    <w:p>
      <w:pPr>
        <w:spacing w:after="150"/>
      </w:pPr>
      <w:r>
        <w:rPr/>
        <w:t xml:space="preserve">中道泰和通过对债券行业长期跟踪监测，分析债券行业需求、供给、经营特性、获取能力、产业链和价值链等多方面的内容，整合行业、市场、企业、用户等多层面数据和信息资源，为客户提供深度的债券行业研究报告，以专业的研究方法帮助客户深入的了解债券行业，发现投资价值和投资机会，规避经营风险，提高管理和运营能力。债券行业报告是从事债券行业投资之前，对债券行业各种相关因素进行具体调查、研究、分析，评估项目可行性、效果效益程度，提出建设性意见建议对策等，是债券行业投资决策者和主管机关审批的研究性报告。以阐述对债券行业的理论认识为主要内容，重在债券行业本质及规律性认识的研究。债券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债券行业协会、中道泰和产业研究院、全国及海外多种相关报刊杂志以及专业研究机构公布和提供的大量资料，对中国国家 “十四五”中后期国民经济和社会运行和成果进行分析、产业链上下游行业发展状况、行业供需形势、进出口等进行了深入研究，并重点分析了中国债券行业发展状况和特点，以及2026年“十五五”规划期中国债券行业将面临的挑战、行业的区域发展状况与竞争格局。报告还对“十五五”时期全球及中国债券行业发展动向和趋势作了详细分析和预测，并对债券行业进行了趋向研判，是债券经营企业，科研、投资机构等单位准确了解目前债券行业发展动态，把握企业定位和发展方向不可多得的精品研究报告。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“十五五”规划背景研究</w:t>
      </w:r>
    </w:p>
    <w:p>
      <w:pPr>
        <w:spacing w:before="75" w:after="0"/>
      </w:pPr>
      <w:r>
        <w:rPr/>
        <w:t xml:space="preserve">第一节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第二节 “十五五”规划发展任务与规划建议内容解读</w:t>
      </w:r>
    </w:p>
    <w:p>
      <w:pPr>
        <w:spacing w:before="75" w:after="0"/>
      </w:pPr>
      <w:r>
        <w:rPr/>
        <w:t xml:space="preserve">一、关于制定国民经济和社会发展第十五个五年规划的建议</w:t>
      </w:r>
    </w:p>
    <w:p>
      <w:pPr>
        <w:spacing w:before="75" w:after="0"/>
      </w:pPr>
      <w:r>
        <w:rPr/>
        <w:t xml:space="preserve">二、“十五五”是基本实现社会主义现代化的关键夯实期</w:t>
      </w:r>
    </w:p>
    <w:p>
      <w:pPr>
        <w:spacing w:before="75" w:after="0"/>
      </w:pPr>
      <w:r>
        <w:rPr/>
        <w:t xml:space="preserve">三、“十五五”规划的指导方针与核心目标研究</w:t>
      </w:r>
    </w:p>
    <w:p>
      <w:pPr>
        <w:spacing w:before="75" w:after="0"/>
      </w:pPr>
      <w:r>
        <w:rPr/>
        <w:t xml:space="preserve">第三节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“十五五”企业规划编制内容</w:t>
      </w:r>
    </w:p>
    <w:p>
      <w:pPr>
        <w:spacing w:before="75" w:after="0"/>
      </w:pPr>
      <w:r>
        <w:rPr/>
        <w:t xml:space="preserve">第一节 “十五五”规划发展方向研究</w:t>
      </w:r>
    </w:p>
    <w:p>
      <w:pPr>
        <w:spacing w:before="75" w:after="0"/>
      </w:pPr>
      <w:r>
        <w:rPr/>
        <w:t xml:space="preserve">一、“十五五”规划期债券行业发展方向</w:t>
      </w:r>
    </w:p>
    <w:p>
      <w:pPr>
        <w:spacing w:before="75" w:after="0"/>
      </w:pPr>
      <w:r>
        <w:rPr/>
        <w:t xml:space="preserve">二、“十五五”规划期债券行业发展动态</w:t>
      </w:r>
    </w:p>
    <w:p>
      <w:pPr>
        <w:spacing w:before="75" w:after="0"/>
      </w:pPr>
      <w:r>
        <w:rPr/>
        <w:t xml:space="preserve">三、2026年债券行业发展动向分析</w:t>
      </w:r>
    </w:p>
    <w:p>
      <w:pPr>
        <w:spacing w:before="75" w:after="0"/>
      </w:pPr>
      <w:r>
        <w:rPr/>
        <w:t xml:space="preserve">第二节 企业“十五五”发展规划的制定</w:t>
      </w:r>
    </w:p>
    <w:p>
      <w:pPr>
        <w:spacing w:before="75" w:after="0"/>
      </w:pPr>
      <w:r>
        <w:rPr/>
        <w:t xml:space="preserve">一、编制背景与意义</w:t>
      </w:r>
    </w:p>
    <w:p>
      <w:pPr>
        <w:spacing w:before="75" w:after="0"/>
      </w:pPr>
      <w:r>
        <w:rPr/>
        <w:t xml:space="preserve">二、编制制度与原则</w:t>
      </w:r>
    </w:p>
    <w:p>
      <w:pPr>
        <w:spacing w:before="75" w:after="0"/>
      </w:pPr>
      <w:r>
        <w:rPr/>
        <w:t xml:space="preserve">三、编制流程与时间</w:t>
      </w:r>
    </w:p>
    <w:p>
      <w:pPr>
        <w:spacing w:before="75" w:after="0"/>
      </w:pPr>
      <w:r>
        <w:rPr/>
        <w:t xml:space="preserve">四、规划内容</w:t>
      </w:r>
    </w:p>
    <w:p>
      <w:pPr>
        <w:spacing w:before="75" w:after="0"/>
      </w:pPr>
      <w:r>
        <w:rPr/>
        <w:t xml:space="preserve">五、企业规划框架</w:t>
      </w:r>
    </w:p>
    <w:p>
      <w:pPr>
        <w:spacing w:before="75" w:after="0"/>
      </w:pPr>
      <w:r>
        <w:rPr>
          <w:b w:val="1"/>
          <w:bCs w:val="1"/>
        </w:rPr>
        <w:t xml:space="preserve">【第二部分：行业发展篇】</w:t>
      </w:r>
    </w:p>
    <w:p>
      <w:pPr>
        <w:spacing w:before="75" w:after="0"/>
      </w:pPr>
      <w:r>
        <w:rPr>
          <w:b w:val="1"/>
          <w:bCs w:val="1"/>
        </w:rPr>
        <w:t xml:space="preserve">第三章 基于pest模型的债券行业发展环境分析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一、社会环境因素分析</w:t>
      </w:r>
    </w:p>
    <w:p>
      <w:pPr>
        <w:spacing w:before="75" w:after="0"/>
      </w:pPr>
      <w:r>
        <w:rPr/>
        <w:t xml:space="preserve">1、人口因素</w:t>
      </w:r>
    </w:p>
    <w:p>
      <w:pPr>
        <w:spacing w:before="75" w:after="0"/>
      </w:pPr>
      <w:r>
        <w:rPr/>
        <w:t xml:space="preserve">2、自然环境</w:t>
      </w:r>
    </w:p>
    <w:p>
      <w:pPr>
        <w:spacing w:before="75" w:after="0"/>
      </w:pPr>
      <w:r>
        <w:rPr/>
        <w:t xml:space="preserve">二、社会环境对行业的作用及其影响</w:t>
      </w:r>
    </w:p>
    <w:p>
      <w:pPr>
        <w:spacing w:before="75" w:after="0"/>
      </w:pPr>
      <w:r>
        <w:rPr/>
        <w:t xml:space="preserve">第四节 技术环境分析</w:t>
      </w:r>
    </w:p>
    <w:p>
      <w:pPr>
        <w:spacing w:before="75" w:after="0"/>
      </w:pPr>
      <w:r>
        <w:rPr/>
        <w:t xml:space="preserve">一、债券技术发展概况</w:t>
      </w:r>
    </w:p>
    <w:p>
      <w:pPr>
        <w:spacing w:before="75" w:after="0"/>
      </w:pPr>
      <w:r>
        <w:rPr/>
        <w:t xml:space="preserve">二、债券研发投入情况</w:t>
      </w:r>
    </w:p>
    <w:p>
      <w:pPr>
        <w:spacing w:before="75" w:after="0"/>
      </w:pPr>
      <w:r>
        <w:rPr/>
        <w:t xml:space="preserve">三、债券主要技术进展</w:t>
      </w:r>
    </w:p>
    <w:p>
      <w:pPr>
        <w:spacing w:before="75" w:after="0"/>
      </w:pPr>
      <w:r>
        <w:rPr/>
        <w:t xml:space="preserve">四、行业技术趋势分析</w:t>
      </w:r>
    </w:p>
    <w:p>
      <w:pPr>
        <w:spacing w:before="75" w:after="0"/>
      </w:pPr>
      <w:r>
        <w:rPr/>
        <w:t xml:space="preserve">五、债券技术发展的影响</w:t>
      </w:r>
    </w:p>
    <w:p>
      <w:pPr>
        <w:spacing w:before="75" w:after="0"/>
      </w:pPr>
      <w:r>
        <w:rPr>
          <w:b w:val="1"/>
          <w:bCs w:val="1"/>
        </w:rPr>
        <w:t xml:space="preserve">第四章 2023-2025年债券行业运行现状分析</w:t>
      </w:r>
    </w:p>
    <w:p>
      <w:pPr>
        <w:spacing w:before="75" w:after="0"/>
      </w:pPr>
      <w:r>
        <w:rPr/>
        <w:t xml:space="preserve">第一节 2023-2025年全球债券行业发展状况分析</w:t>
      </w:r>
    </w:p>
    <w:p>
      <w:pPr>
        <w:spacing w:before="75" w:after="0"/>
      </w:pPr>
      <w:r>
        <w:rPr/>
        <w:t xml:space="preserve">一、2023-2025年全球债券行业发展规模</w:t>
      </w:r>
    </w:p>
    <w:p>
      <w:pPr>
        <w:spacing w:before="75" w:after="0"/>
      </w:pPr>
      <w:r>
        <w:rPr/>
        <w:t xml:space="preserve">二、2023-2025年全球债券行业区域格局</w:t>
      </w:r>
    </w:p>
    <w:p>
      <w:pPr>
        <w:spacing w:before="75" w:after="0"/>
      </w:pPr>
      <w:r>
        <w:rPr/>
        <w:t xml:space="preserve">三、全球债券行业未来趋势预测</w:t>
      </w:r>
    </w:p>
    <w:p>
      <w:pPr>
        <w:spacing w:before="75" w:after="0"/>
      </w:pPr>
      <w:r>
        <w:rPr/>
        <w:t xml:space="preserve">四、全球债券行业主要企业动向</w:t>
      </w:r>
    </w:p>
    <w:p>
      <w:pPr>
        <w:spacing w:before="75" w:after="0"/>
      </w:pPr>
      <w:r>
        <w:rPr/>
        <w:t xml:space="preserve">第二节 2023-2025年中国债券行业发展状况分析</w:t>
      </w:r>
    </w:p>
    <w:p>
      <w:pPr>
        <w:spacing w:before="75" w:after="0"/>
      </w:pPr>
      <w:r>
        <w:rPr/>
        <w:t xml:space="preserve">一、中国债券行业发展阶段</w:t>
      </w:r>
    </w:p>
    <w:p>
      <w:pPr>
        <w:spacing w:before="75" w:after="0"/>
      </w:pPr>
      <w:r>
        <w:rPr/>
        <w:t xml:space="preserve">二、中国债券行业发展总体概况</w:t>
      </w:r>
    </w:p>
    <w:p>
      <w:pPr>
        <w:spacing w:before="75" w:after="0"/>
      </w:pPr>
      <w:r>
        <w:rPr/>
        <w:t xml:space="preserve">三、中国债券行业发展特点分析</w:t>
      </w:r>
    </w:p>
    <w:p>
      <w:pPr>
        <w:spacing w:before="75" w:after="0"/>
      </w:pPr>
      <w:r>
        <w:rPr/>
        <w:t xml:space="preserve">四、中国债券行业盈利模式分析</w:t>
      </w:r>
    </w:p>
    <w:p>
      <w:pPr>
        <w:spacing w:before="75" w:after="0"/>
      </w:pPr>
      <w:r>
        <w:rPr/>
        <w:t xml:space="preserve">第三节 2023-2025年债券行业发展现状</w:t>
      </w:r>
    </w:p>
    <w:p>
      <w:pPr>
        <w:spacing w:before="75" w:after="0"/>
      </w:pPr>
      <w:r>
        <w:rPr/>
        <w:t xml:space="preserve">一、中国债券行业市场规模分析</w:t>
      </w:r>
    </w:p>
    <w:p>
      <w:pPr>
        <w:spacing w:before="75" w:after="0"/>
      </w:pPr>
      <w:r>
        <w:rPr/>
        <w:t xml:space="preserve">二、中国债券行业发展现状分析</w:t>
      </w:r>
    </w:p>
    <w:p>
      <w:pPr>
        <w:spacing w:before="75" w:after="0"/>
      </w:pPr>
      <w:r>
        <w:rPr/>
        <w:t xml:space="preserve">三、中国债券市场运行情况分析</w:t>
      </w:r>
    </w:p>
    <w:p>
      <w:pPr>
        <w:spacing w:before="75" w:after="0"/>
      </w:pPr>
      <w:r>
        <w:rPr>
          <w:b w:val="1"/>
          <w:bCs w:val="1"/>
        </w:rPr>
        <w:t xml:space="preserve">【第三部分：行业格局篇】</w:t>
      </w:r>
    </w:p>
    <w:p>
      <w:pPr>
        <w:spacing w:before="75" w:after="0"/>
      </w:pPr>
      <w:r>
        <w:rPr>
          <w:b w:val="1"/>
          <w:bCs w:val="1"/>
        </w:rPr>
        <w:t xml:space="preserve">第五章 2023-2025年债券行业区域格局发展分析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2023-2025年债券行业竞争格局分析</w:t>
      </w:r>
    </w:p>
    <w:p>
      <w:pPr>
        <w:spacing w:before="75" w:after="0"/>
      </w:pPr>
      <w:r>
        <w:rPr/>
        <w:t xml:space="preserve">第一节 行业总体市场竞争状况分析</w:t>
      </w:r>
    </w:p>
    <w:p>
      <w:pPr>
        <w:spacing w:before="75" w:after="0"/>
      </w:pPr>
      <w:r>
        <w:rPr/>
        <w:t xml:space="preserve">一、债券行业不同市场竞争结构特点</w:t>
      </w:r>
    </w:p>
    <w:p>
      <w:pPr>
        <w:spacing w:before="75" w:after="0"/>
      </w:pPr>
      <w:r>
        <w:rPr/>
        <w:t xml:space="preserve">二、债券行业企业竞争比较分析</w:t>
      </w:r>
    </w:p>
    <w:p>
      <w:pPr>
        <w:spacing w:before="75" w:after="0"/>
      </w:pPr>
      <w:r>
        <w:rPr/>
        <w:t xml:space="preserve">三、债券行业企业间竞争格局分析</w:t>
      </w:r>
    </w:p>
    <w:p>
      <w:pPr>
        <w:spacing w:before="75" w:after="0"/>
      </w:pPr>
      <w:r>
        <w:rPr/>
        <w:t xml:space="preserve">四、债券行业集中度分析</w:t>
      </w:r>
    </w:p>
    <w:p>
      <w:pPr>
        <w:spacing w:before="75" w:after="0"/>
      </w:pPr>
      <w:r>
        <w:rPr/>
        <w:t xml:space="preserve">五、债券行业swot分析</w:t>
      </w:r>
    </w:p>
    <w:p>
      <w:pPr>
        <w:spacing w:before="75" w:after="0"/>
      </w:pPr>
      <w:r>
        <w:rPr/>
        <w:t xml:space="preserve">第二节 中国债券行业竞争格局综述</w:t>
      </w:r>
    </w:p>
    <w:p>
      <w:pPr>
        <w:spacing w:before="75" w:after="0"/>
      </w:pPr>
      <w:r>
        <w:rPr/>
        <w:t xml:space="preserve">一、债券行业竞争概况</w:t>
      </w:r>
    </w:p>
    <w:p>
      <w:pPr>
        <w:spacing w:before="75" w:after="0"/>
      </w:pPr>
      <w:r>
        <w:rPr/>
        <w:t xml:space="preserve">1、中国债券行业品牌竞争格局</w:t>
      </w:r>
    </w:p>
    <w:p>
      <w:pPr>
        <w:spacing w:before="75" w:after="0"/>
      </w:pPr>
      <w:r>
        <w:rPr/>
        <w:t xml:space="preserve">2、债券业未来竞争格局和特点</w:t>
      </w:r>
    </w:p>
    <w:p>
      <w:pPr>
        <w:spacing w:before="75" w:after="0"/>
      </w:pPr>
      <w:r>
        <w:rPr/>
        <w:t xml:space="preserve">3、债券市场进入及竞争对手分析</w:t>
      </w:r>
    </w:p>
    <w:p>
      <w:pPr>
        <w:spacing w:before="75" w:after="0"/>
      </w:pPr>
      <w:r>
        <w:rPr/>
        <w:t xml:space="preserve">二、中国债券行业竞争力分析</w:t>
      </w:r>
    </w:p>
    <w:p>
      <w:pPr>
        <w:spacing w:before="75" w:after="0"/>
      </w:pPr>
      <w:r>
        <w:rPr/>
        <w:t xml:space="preserve">1、中国债券行业竞争力剖析</w:t>
      </w:r>
    </w:p>
    <w:p>
      <w:pPr>
        <w:spacing w:before="75" w:after="0"/>
      </w:pPr>
      <w:r>
        <w:rPr/>
        <w:t xml:space="preserve">2、中国债券企业市场竞争的优势</w:t>
      </w:r>
    </w:p>
    <w:p>
      <w:pPr>
        <w:spacing w:before="75" w:after="0"/>
      </w:pPr>
      <w:r>
        <w:rPr/>
        <w:t xml:space="preserve">3、债券行业主要企业竞争力分析</w:t>
      </w:r>
    </w:p>
    <w:p>
      <w:pPr>
        <w:spacing w:before="75" w:after="0"/>
      </w:pPr>
      <w:r>
        <w:rPr/>
        <w:t xml:space="preserve">第三节 债券行业竞争格局分析</w:t>
      </w:r>
    </w:p>
    <w:p>
      <w:pPr>
        <w:spacing w:before="75" w:after="0"/>
      </w:pPr>
      <w:r>
        <w:rPr/>
        <w:t xml:space="preserve">一、国内外企业债券竞争分析</w:t>
      </w:r>
    </w:p>
    <w:p>
      <w:pPr>
        <w:spacing w:before="75" w:after="0"/>
      </w:pPr>
      <w:r>
        <w:rPr/>
        <w:t xml:space="preserve">二、中国债券市场竞争分析</w:t>
      </w:r>
    </w:p>
    <w:p>
      <w:pPr>
        <w:spacing w:before="75" w:after="0"/>
      </w:pPr>
      <w:r>
        <w:rPr/>
        <w:t xml:space="preserve">三、国内主要债券企业动向</w:t>
      </w:r>
    </w:p>
    <w:p>
      <w:pPr>
        <w:spacing w:before="75" w:after="0"/>
      </w:pPr>
      <w:r>
        <w:rPr/>
        <w:t xml:space="preserve">第四节 债券市场竞争策略分析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“十五五”债券行业投资规划与发展战略</w:t>
      </w:r>
    </w:p>
    <w:p>
      <w:pPr>
        <w:spacing w:before="75" w:after="0"/>
      </w:pPr>
      <w:r>
        <w:rPr/>
        <w:t xml:space="preserve">第一节 债券行业投融资情况</w:t>
      </w:r>
    </w:p>
    <w:p>
      <w:pPr>
        <w:spacing w:before="75" w:after="0"/>
      </w:pPr>
      <w:r>
        <w:rPr/>
        <w:t xml:space="preserve">一、债券行业资金渠道分析</w:t>
      </w:r>
    </w:p>
    <w:p>
      <w:pPr>
        <w:spacing w:before="75" w:after="0"/>
      </w:pPr>
      <w:r>
        <w:rPr/>
        <w:t xml:space="preserve">二、债券行业固定资产投资</w:t>
      </w:r>
    </w:p>
    <w:p>
      <w:pPr>
        <w:spacing w:before="75" w:after="0"/>
      </w:pPr>
      <w:r>
        <w:rPr/>
        <w:t xml:space="preserve">三、债券行业重组情况分析</w:t>
      </w:r>
    </w:p>
    <w:p>
      <w:pPr>
        <w:spacing w:before="75" w:after="0"/>
      </w:pPr>
      <w:r>
        <w:rPr/>
        <w:t xml:space="preserve">四、债券行业投资现状分析</w:t>
      </w:r>
    </w:p>
    <w:p>
      <w:pPr>
        <w:spacing w:before="75" w:after="0"/>
      </w:pPr>
      <w:r>
        <w:rPr/>
        <w:t xml:space="preserve">第二节 2026-2031年债券行业投资机会</w:t>
      </w:r>
    </w:p>
    <w:p>
      <w:pPr>
        <w:spacing w:before="75" w:after="0"/>
      </w:pPr>
      <w:r>
        <w:rPr/>
        <w:t xml:space="preserve">一、债券产业链投资机会</w:t>
      </w:r>
    </w:p>
    <w:p>
      <w:pPr>
        <w:spacing w:before="75" w:after="0"/>
      </w:pPr>
      <w:r>
        <w:rPr/>
        <w:t xml:space="preserve">二、债券重点区域投资机会</w:t>
      </w:r>
    </w:p>
    <w:p>
      <w:pPr>
        <w:spacing w:before="75" w:after="0"/>
      </w:pPr>
      <w:r>
        <w:rPr/>
        <w:t xml:space="preserve">第三节 2026-2031年债券行业投资风险及防范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“十五五”债券行业前景及趋势预测</w:t>
      </w:r>
    </w:p>
    <w:p>
      <w:pPr>
        <w:spacing w:before="75" w:after="0"/>
      </w:pPr>
      <w:r>
        <w:rPr/>
        <w:t xml:space="preserve">第一节 “十五五”债券行业现状及未来预测</w:t>
      </w:r>
    </w:p>
    <w:p>
      <w:pPr>
        <w:spacing w:before="75" w:after="0"/>
      </w:pPr>
      <w:r>
        <w:rPr/>
        <w:t xml:space="preserve">一、“十四五”期间债券行业主要发展成果</w:t>
      </w:r>
    </w:p>
    <w:p>
      <w:pPr>
        <w:spacing w:before="75" w:after="0"/>
      </w:pPr>
      <w:r>
        <w:rPr/>
        <w:t xml:space="preserve">二、“十五五”期间债券规划发展目标研究</w:t>
      </w:r>
    </w:p>
    <w:p>
      <w:pPr>
        <w:spacing w:before="75" w:after="0"/>
      </w:pPr>
      <w:r>
        <w:rPr/>
        <w:t xml:space="preserve">三、2025年以来债券行业重要事件动态</w:t>
      </w:r>
    </w:p>
    <w:p>
      <w:pPr>
        <w:spacing w:before="75" w:after="0"/>
      </w:pPr>
      <w:r>
        <w:rPr/>
        <w:t xml:space="preserve">第二节 2026-2031年债券市场发展前景</w:t>
      </w:r>
    </w:p>
    <w:p>
      <w:pPr>
        <w:spacing w:before="75" w:after="0"/>
      </w:pPr>
      <w:r>
        <w:rPr/>
        <w:t xml:space="preserve">一、2026-2031年债券市场发展潜力</w:t>
      </w:r>
    </w:p>
    <w:p>
      <w:pPr>
        <w:spacing w:before="75" w:after="0"/>
      </w:pPr>
      <w:r>
        <w:rPr/>
        <w:t xml:space="preserve">二、2026-2031年债券市场发展前景展望</w:t>
      </w:r>
    </w:p>
    <w:p>
      <w:pPr>
        <w:spacing w:before="75" w:after="0"/>
      </w:pPr>
      <w:r>
        <w:rPr/>
        <w:t xml:space="preserve">第三节 2026-2031年债券市场发展趋势预测</w:t>
      </w:r>
    </w:p>
    <w:p>
      <w:pPr>
        <w:spacing w:before="75" w:after="0"/>
      </w:pPr>
      <w:r>
        <w:rPr/>
        <w:t xml:space="preserve">一、2026-2031年债券行业发展趋势预测</w:t>
      </w:r>
    </w:p>
    <w:p>
      <w:pPr>
        <w:spacing w:before="75" w:after="0"/>
      </w:pPr>
      <w:r>
        <w:rPr/>
        <w:t xml:space="preserve">二、2026-2031年债券行业市场规模预测</w:t>
      </w:r>
    </w:p>
    <w:p>
      <w:pPr>
        <w:spacing w:before="75" w:after="0"/>
      </w:pPr>
      <w:r>
        <w:rPr/>
        <w:t xml:space="preserve">三、2026-2031年债券行业应用趋势预测</w:t>
      </w:r>
    </w:p>
    <w:p>
      <w:pPr>
        <w:spacing w:before="75" w:after="0"/>
      </w:pPr>
      <w:r>
        <w:rPr>
          <w:b w:val="1"/>
          <w:bCs w:val="1"/>
        </w:rPr>
        <w:t xml:space="preserve">第九章 “十五五”规划指导债券行业企业战略方向研究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债券行业企业战略规划方向研究</w:t>
      </w:r>
    </w:p>
    <w:p>
      <w:pPr>
        <w:spacing w:before="75" w:after="0"/>
      </w:pPr>
      <w:r>
        <w:rPr/>
        <w:t xml:space="preserve">一、“十五五”债券行业企业战略调查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债券行业战略实施案例及方向研究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图表：债券行业生命周期</w:t>
      </w:r>
    </w:p>
    <w:p>
      <w:pPr>
        <w:spacing w:before="75" w:after="0"/>
      </w:pPr>
      <w:r>
        <w:rPr/>
        <w:t xml:space="preserve">图表：债券行业产业链结构图</w:t>
      </w:r>
    </w:p>
    <w:p>
      <w:pPr>
        <w:spacing w:before="75" w:after="0"/>
      </w:pPr>
      <w:r>
        <w:rPr/>
        <w:t xml:space="preserve">图表：债券行业主要政策一览</w:t>
      </w:r>
    </w:p>
    <w:p>
      <w:pPr>
        <w:spacing w:before="75" w:after="0"/>
      </w:pPr>
      <w:r>
        <w:rPr/>
        <w:t xml:space="preserve">图表：“十四五”规划期债券行业发展目标完成情况</w:t>
      </w:r>
    </w:p>
    <w:p>
      <w:pPr>
        <w:spacing w:before="75" w:after="0"/>
      </w:pPr>
      <w:r>
        <w:rPr/>
        <w:t xml:space="preserve">图表：2023-2025年全球债券行业市场规模</w:t>
      </w:r>
    </w:p>
    <w:p>
      <w:pPr>
        <w:spacing w:before="75" w:after="0"/>
      </w:pPr>
      <w:r>
        <w:rPr/>
        <w:t xml:space="preserve">图表：2023-2025年中国债券行业市场规模</w:t>
      </w:r>
    </w:p>
    <w:p>
      <w:pPr>
        <w:spacing w:before="75" w:after="0"/>
      </w:pPr>
      <w:r>
        <w:rPr/>
        <w:t xml:space="preserve">图表：中国债券市场占全球份额比较</w:t>
      </w:r>
    </w:p>
    <w:p>
      <w:pPr>
        <w:spacing w:before="75" w:after="0"/>
      </w:pPr>
      <w:r>
        <w:rPr/>
        <w:t xml:space="preserve">图表：2023-2025年债券行业华北地区供需格局</w:t>
      </w:r>
    </w:p>
    <w:p>
      <w:pPr>
        <w:spacing w:before="75" w:after="0"/>
      </w:pPr>
      <w:r>
        <w:rPr/>
        <w:t xml:space="preserve">图表：2023-2025年债券行业华中地区供需格局</w:t>
      </w:r>
    </w:p>
    <w:p>
      <w:pPr>
        <w:spacing w:before="75" w:after="0"/>
      </w:pPr>
      <w:r>
        <w:rPr/>
        <w:t xml:space="preserve">图表：2023-2025年债券行业华南地区供需格局</w:t>
      </w:r>
    </w:p>
    <w:p>
      <w:pPr>
        <w:spacing w:before="75" w:after="0"/>
      </w:pPr>
      <w:r>
        <w:rPr/>
        <w:t xml:space="preserve">图表：2023-2025年债券行业华东地区供需格局</w:t>
      </w:r>
    </w:p>
    <w:p>
      <w:pPr>
        <w:spacing w:before="75" w:after="0"/>
      </w:pPr>
      <w:r>
        <w:rPr/>
        <w:t xml:space="preserve">图表：2023-2025年债券行业东北地区供需格局</w:t>
      </w:r>
    </w:p>
    <w:p>
      <w:pPr>
        <w:spacing w:before="75" w:after="0"/>
      </w:pPr>
      <w:r>
        <w:rPr/>
        <w:t xml:space="preserve">图表：2023-2025年债券行业西南地区供需格局</w:t>
      </w:r>
    </w:p>
    <w:p>
      <w:pPr>
        <w:spacing w:before="75" w:after="0"/>
      </w:pPr>
      <w:r>
        <w:rPr/>
        <w:t xml:space="preserve">图表：2023-2025年债券行业西北地区供需格局</w:t>
      </w:r>
    </w:p>
    <w:p>
      <w:pPr>
        <w:spacing w:before="75" w:after="0"/>
      </w:pPr>
      <w:r>
        <w:rPr/>
        <w:t xml:space="preserve">图表：2022-2025年债券行业收入总计</w:t>
      </w:r>
    </w:p>
    <w:p>
      <w:pPr>
        <w:spacing w:before="75" w:after="0"/>
      </w:pPr>
      <w:r>
        <w:rPr/>
        <w:t xml:space="preserve">图表：2023-2025年债券行业利润分析</w:t>
      </w:r>
    </w:p>
    <w:p>
      <w:pPr>
        <w:spacing w:before="75" w:after="0"/>
      </w:pPr>
      <w:r>
        <w:rPr/>
        <w:t xml:space="preserve">图表：2023-2025年债券行业资产总计</w:t>
      </w:r>
    </w:p>
    <w:p>
      <w:pPr>
        <w:spacing w:before="75" w:after="0"/>
      </w:pPr>
      <w:r>
        <w:rPr/>
        <w:t xml:space="preserve">图表：2023-2025年债券行业负债总计</w:t>
      </w:r>
    </w:p>
    <w:p>
      <w:pPr>
        <w:spacing w:before="75" w:after="0"/>
      </w:pPr>
      <w:r>
        <w:rPr/>
        <w:t xml:space="preserve">图表：2023-2025年债券行业上市公司业务收入情况</w:t>
      </w:r>
    </w:p>
    <w:p>
      <w:pPr>
        <w:spacing w:before="75" w:after="0"/>
      </w:pPr>
      <w:r>
        <w:rPr/>
        <w:t xml:space="preserve">图表：2023-2025年债券行业上市公司业务成本情况</w:t>
      </w:r>
    </w:p>
    <w:p>
      <w:pPr>
        <w:spacing w:before="75" w:after="0"/>
      </w:pPr>
      <w:r>
        <w:rPr/>
        <w:t xml:space="preserve">图表：2023-2025年债券行业上市公司净利润统计</w:t>
      </w:r>
    </w:p>
    <w:p>
      <w:pPr>
        <w:spacing w:before="75" w:after="0"/>
      </w:pPr>
      <w:r>
        <w:rPr/>
        <w:t xml:space="preserve">图表：2023-2025年债券行业上市公司偿债能力分析</w:t>
      </w:r>
    </w:p>
    <w:p>
      <w:pPr>
        <w:spacing w:before="75" w:after="0"/>
      </w:pPr>
      <w:r>
        <w:rPr/>
        <w:t xml:space="preserve">图表：2026-2031年债券行业市场规模预测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本文地址：https://www.51baogao.cn/baogao/20260328/4065229.shtml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328/4065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2026-2031年中国债券行业深度分析及“十五五”发展规划指导报告</dc:title>
  <dc:description>2026-2031年中国债券行业深度分析及“十五五”发展规划指导报告</dc:description>
  <dc:subject>2026-2031年中国债券行业深度分析及“十五五”发展规划指导报告</dc:subject>
  <cp:keywords>研究报告</cp:keywords>
  <cp:category>研究报告</cp:category>
  <cp:lastModifiedBy>北京中道泰和信息咨询有限公司</cp:lastModifiedBy>
  <dcterms:created xsi:type="dcterms:W3CDTF">2026-03-30T15:58:34+08:00</dcterms:created>
  <dcterms:modified xsi:type="dcterms:W3CDTF">2026-03-30T15:58:34+08:00</dcterms:modified>
</cp:coreProperties>
</file>

<file path=docProps/custom.xml><?xml version="1.0" encoding="utf-8"?>
<Properties xmlns="http://schemas.openxmlformats.org/officeDocument/2006/custom-properties" xmlns:vt="http://schemas.openxmlformats.org/officeDocument/2006/docPropsVTypes"/>
</file>