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2026-2031年中国AI智能硬件行业项目调研及市场前景分析评估报告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AI智能硬件行业是以人工智能算法为核心驱动力，融合先进传感器、高性能芯片、精密制造与软件工程，通过端侧智能决策与多模态人机交互，为个人消费、工业制造、公共服务等领域提供智能化物理载体的战略性新兴产业。该行业已形成覆盖\"上游核心器件与AI芯片、中游系统集成与整机制造、下游多场景应用服务\"的完整产业链生态，产品形态从传统功能设备向\"AI体\"演进，进入硬件3.0时代。当前，行业正处于技术突破与商业化落地的关键交汇期：端侧AI芯片的普及使设备在有限功耗下实现高效运算，稀疏计算、FP8高精度量化、存算一体及Chiplet异构集成等关键技术持续突破算力与能效瓶颈;交互方式向语音、视觉、手势融合的多模态发展，设备形态突破传统限制向轻量化、可穿戴方向革新。</w:t>
      </w:r>
    </w:p>
    <w:p>
      <w:pPr>
        <w:spacing w:after="150"/>
      </w:pPr>
      <w:r>
        <w:rPr/>
        <w:t xml:space="preserve">未来五年，中国AI智能硬件行业将迎来政策红利与市场需求共振的黄金发展机遇期，战略价值与产业前景广阔。需求端，企业数字化转型进入\"深水区\"对端侧智能决策提出刚性需求，消费者对生活智能化、便捷化的期待持续提升，智能制造、智慧医疗、数字健康、智能交通等场景将持续释放庞大市场空间;同时，国际市场竞争格局呈现多元化特征，高端市场对技术创新要求严苛，新兴市场偏好高性价比产品，为具备差异化能力的企业提供全球化拓展机遇。供给端，具备全栈技术研发能力、垂直场景深度Know-How及生态整合能力的企业将主导市场竞争格局，行业集中度有望稳步提升;国产化替代进程将在政策引导与市场需求双重驱动下全面提速，从核心器件到操作系统、从算法框架到应用软件的系统性自主可控能力成为竞争核心。投资层面，AI SoC芯片、存算一体架构、多模态交互系统、低功耗设计及行业级解决方案将成为资本布局核心赛道。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I智能硬件行业研究单位等公布和提供的大量资料。报告对我国AI智能硬件行业的供需状况、发展现状、子行业发展变化等进行了分析，重点分析了国内外AI智能硬件行业的发展现状、如何面对行业的发展挑战、行业的发展建议、行业竞争力，以及行业的投资分析和趋势预测等等。报告还综合了AI智能硬件行业的整体发展动态，对行业在产品方面提供了参考建议和具体解决办法。报告对于AI智能硬件产品生产企业、经销商、行业管理部门以及拟进入该行业的投资者具有重要的参考价值，对于研究我国AI智能硬件行业发展规律、提高企业的运营效率、促进企业的发展壮大有学术和实践的双重意义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ai智能硬件行业界定与产业链全景概览</w:t>
      </w:r>
    </w:p>
    <w:p>
      <w:pPr>
        <w:spacing w:before="75" w:after="0"/>
      </w:pPr>
      <w:r>
        <w:rPr/>
        <w:t xml:space="preserve">第一节 行业范畴与边界界定</w:t>
      </w:r>
    </w:p>
    <w:p>
      <w:pPr>
        <w:spacing w:before="75" w:after="0"/>
      </w:pPr>
      <w:r>
        <w:rPr/>
        <w:t xml:space="preserve">一、ai智能硬件核心定义与技术内涵</w:t>
      </w:r>
    </w:p>
    <w:p>
      <w:pPr>
        <w:spacing w:before="75" w:after="0"/>
      </w:pPr>
      <w:r>
        <w:rPr/>
        <w:t xml:space="preserve">二、产业边界划分与产品分类标准</w:t>
      </w:r>
    </w:p>
    <w:p>
      <w:pPr>
        <w:spacing w:before="75" w:after="0"/>
      </w:pPr>
      <w:r>
        <w:rPr/>
        <w:t xml:space="preserve">三、本报告研究范围与统计口径说明</w:t>
      </w:r>
    </w:p>
    <w:p>
      <w:pPr>
        <w:spacing w:before="75" w:after="0"/>
      </w:pPr>
      <w:r>
        <w:rPr/>
        <w:t xml:space="preserve">四、行业发展阶段判断与生命周期分析</w:t>
      </w:r>
    </w:p>
    <w:p>
      <w:pPr>
        <w:spacing w:before="75" w:after="0"/>
      </w:pPr>
      <w:r>
        <w:rPr/>
        <w:t xml:space="preserve">五、2026-2031年发展阶段演变趋势预测</w:t>
      </w:r>
    </w:p>
    <w:p>
      <w:pPr>
        <w:spacing w:before="75" w:after="0"/>
      </w:pPr>
      <w:r>
        <w:rPr/>
        <w:t xml:space="preserve">第二节 产业链结构全景图谱</w:t>
      </w:r>
    </w:p>
    <w:p>
      <w:pPr>
        <w:spacing w:before="75" w:after="0"/>
      </w:pPr>
      <w:r>
        <w:rPr/>
        <w:t xml:space="preserve">一、产业链上游：核心元器件与基础技术层</w:t>
      </w:r>
    </w:p>
    <w:p>
      <w:pPr>
        <w:spacing w:before="75" w:after="0"/>
      </w:pPr>
      <w:r>
        <w:rPr/>
        <w:t xml:space="preserve">二、产业链中游：硬件制造与系统集成层</w:t>
      </w:r>
    </w:p>
    <w:p>
      <w:pPr>
        <w:spacing w:before="75" w:after="0"/>
      </w:pPr>
      <w:r>
        <w:rPr/>
        <w:t xml:space="preserve">三、产业链下游：应用场景与终端用户层</w:t>
      </w:r>
    </w:p>
    <w:p>
      <w:pPr>
        <w:spacing w:before="75" w:after="0"/>
      </w:pPr>
      <w:r>
        <w:rPr/>
        <w:t xml:space="preserve">四、产业链价值分布与利润迁移趋势</w:t>
      </w:r>
    </w:p>
    <w:p>
      <w:pPr>
        <w:spacing w:before="75" w:after="0"/>
      </w:pPr>
      <w:r>
        <w:rPr/>
        <w:t xml:space="preserve">五、产业链协同机制与生态构建模式</w:t>
      </w:r>
    </w:p>
    <w:p>
      <w:pPr>
        <w:spacing w:before="75" w:after="0"/>
      </w:pPr>
      <w:r>
        <w:rPr/>
        <w:t xml:space="preserve">第三节 产业链研究方法论与分析模型</w:t>
      </w:r>
    </w:p>
    <w:p>
      <w:pPr>
        <w:spacing w:before="75" w:after="0"/>
      </w:pPr>
      <w:r>
        <w:rPr/>
        <w:t xml:space="preserve">一、\"四维穿透式\"分析模型框架</w:t>
      </w:r>
    </w:p>
    <w:p>
      <w:pPr>
        <w:spacing w:before="75" w:after="0"/>
      </w:pPr>
      <w:r>
        <w:rPr/>
        <w:t xml:space="preserve">二、技术成熟度与创新迭代路径分析</w:t>
      </w:r>
    </w:p>
    <w:p>
      <w:pPr>
        <w:spacing w:before="75" w:after="0"/>
      </w:pPr>
      <w:r>
        <w:rPr/>
        <w:t xml:space="preserve">三、市场需求驱动力与消费行为变迁洞察</w:t>
      </w:r>
    </w:p>
    <w:p>
      <w:pPr>
        <w:spacing w:before="75" w:after="0"/>
      </w:pPr>
      <w:r>
        <w:rPr/>
        <w:t xml:space="preserve">四、全球供应链韧性与风险评估体系</w:t>
      </w:r>
    </w:p>
    <w:p>
      <w:pPr>
        <w:spacing w:before="75" w:after="0"/>
      </w:pPr>
      <w:r>
        <w:rPr>
          <w:b w:val="1"/>
          <w:bCs w:val="1"/>
        </w:rPr>
        <w:t xml:space="preserve">第二章 全球及中国ai智能硬件宏观环境分析(pest)</w:t>
      </w:r>
    </w:p>
    <w:p>
      <w:pPr>
        <w:spacing w:before="75" w:after="0"/>
      </w:pPr>
      <w:r>
        <w:rPr/>
        <w:t xml:space="preserve">第一节 政策环境分析</w:t>
      </w:r>
    </w:p>
    <w:p>
      <w:pPr>
        <w:spacing w:before="75" w:after="0"/>
      </w:pPr>
      <w:r>
        <w:rPr/>
        <w:t xml:space="preserve">一、全球主要经济体监管政策框架对比</w:t>
      </w:r>
    </w:p>
    <w:p>
      <w:pPr>
        <w:spacing w:before="75" w:after="0"/>
      </w:pPr>
      <w:r>
        <w:rPr/>
        <w:t xml:space="preserve">二、中国\"十五五\"规划战略定位与产业引导</w:t>
      </w:r>
    </w:p>
    <w:p>
      <w:pPr>
        <w:spacing w:before="75" w:after="0"/>
      </w:pPr>
      <w:r>
        <w:rPr/>
        <w:t xml:space="preserve">三、绿色化与碳中和目标对产业链影响</w:t>
      </w:r>
    </w:p>
    <w:p>
      <w:pPr>
        <w:spacing w:before="75" w:after="0"/>
      </w:pPr>
      <w:r>
        <w:rPr/>
        <w:t xml:space="preserve">四、贸易环境变化与供应链布局调整</w:t>
      </w:r>
    </w:p>
    <w:p>
      <w:pPr>
        <w:spacing w:before="75" w:after="0"/>
      </w:pPr>
      <w:r>
        <w:rPr/>
        <w:t xml:space="preserve">五、财税金融支持政策有效性评估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一、2026-2031年全球宏观经济走势预测</w:t>
      </w:r>
    </w:p>
    <w:p>
      <w:pPr>
        <w:spacing w:before="75" w:after="0"/>
      </w:pPr>
      <w:r>
        <w:rPr/>
        <w:t xml:space="preserve">二、中国经济高质量发展与产业升级趋势</w:t>
      </w:r>
    </w:p>
    <w:p>
      <w:pPr>
        <w:spacing w:before="75" w:after="0"/>
      </w:pPr>
      <w:r>
        <w:rPr/>
        <w:t xml:space="preserve">三、通胀周期对产业链成本结构影响</w:t>
      </w:r>
    </w:p>
    <w:p>
      <w:pPr>
        <w:spacing w:before="75" w:after="0"/>
      </w:pPr>
      <w:r>
        <w:rPr/>
        <w:t xml:space="preserve">四、汇率波动与进出口贸易风险敞口</w:t>
      </w:r>
    </w:p>
    <w:p>
      <w:pPr>
        <w:spacing w:before="75" w:after="0"/>
      </w:pPr>
      <w:r>
        <w:rPr/>
        <w:t xml:space="preserve">五、居民消费升级与可支配收入变化</w:t>
      </w:r>
    </w:p>
    <w:p>
      <w:pPr>
        <w:spacing w:before="75" w:after="0"/>
      </w:pPr>
      <w:r>
        <w:rPr/>
        <w:t xml:space="preserve">第三节 社会与技术环境分析</w:t>
      </w:r>
    </w:p>
    <w:p>
      <w:pPr>
        <w:spacing w:before="75" w:after="0"/>
      </w:pPr>
      <w:r>
        <w:rPr/>
        <w:t xml:space="preserve">一、人口结构变迁与消费群体演变</w:t>
      </w:r>
    </w:p>
    <w:p>
      <w:pPr>
        <w:spacing w:before="75" w:after="0"/>
      </w:pPr>
      <w:r>
        <w:rPr/>
        <w:t xml:space="preserve">二、数字化转型与智能化生活方式普及</w:t>
      </w:r>
    </w:p>
    <w:p>
      <w:pPr>
        <w:spacing w:before="75" w:after="0"/>
      </w:pPr>
      <w:r>
        <w:rPr/>
        <w:t xml:space="preserve">三、人工智能、5g、物联网技术融合趋势</w:t>
      </w:r>
    </w:p>
    <w:p>
      <w:pPr>
        <w:spacing w:before="75" w:after="0"/>
      </w:pPr>
      <w:r>
        <w:rPr/>
        <w:t xml:space="preserve">四、esg理念对企业可持续发展要求</w:t>
      </w:r>
    </w:p>
    <w:p>
      <w:pPr>
        <w:spacing w:before="75" w:after="0"/>
      </w:pPr>
      <w:r>
        <w:rPr/>
        <w:t xml:space="preserve">五、新兴消费文化对市场偏好引导</w:t>
      </w:r>
    </w:p>
    <w:p>
      <w:pPr>
        <w:spacing w:before="75" w:after="0"/>
      </w:pPr>
      <w:r>
        <w:rPr>
          <w:b w:val="1"/>
          <w:bCs w:val="1"/>
        </w:rPr>
        <w:t xml:space="preserve">第三章 全球ai智能硬件行业发展态势分析</w:t>
      </w:r>
    </w:p>
    <w:p>
      <w:pPr>
        <w:spacing w:before="75" w:after="0"/>
      </w:pPr>
      <w:r>
        <w:rPr/>
        <w:t xml:space="preserve">第一节 全球市场规模与增长趋势</w:t>
      </w:r>
    </w:p>
    <w:p>
      <w:pPr>
        <w:spacing w:before="75" w:after="0"/>
      </w:pPr>
      <w:r>
        <w:rPr/>
        <w:t xml:space="preserve">一、2023-2025年全球市场规模回顾</w:t>
      </w:r>
    </w:p>
    <w:p>
      <w:pPr>
        <w:spacing w:before="75" w:after="0"/>
      </w:pPr>
      <w:r>
        <w:rPr/>
        <w:t xml:space="preserve">二、2026-2031年全球市场规模预测</w:t>
      </w:r>
    </w:p>
    <w:p>
      <w:pPr>
        <w:spacing w:before="75" w:after="0"/>
      </w:pPr>
      <w:r>
        <w:rPr/>
        <w:t xml:space="preserve">三、全球市场增长率与区域差异分析</w:t>
      </w:r>
    </w:p>
    <w:p>
      <w:pPr>
        <w:spacing w:before="75" w:after="0"/>
      </w:pPr>
      <w:r>
        <w:rPr/>
        <w:t xml:space="preserve">四、全球市场竞争格局与集中度变化</w:t>
      </w:r>
    </w:p>
    <w:p>
      <w:pPr>
        <w:spacing w:before="75" w:after="0"/>
      </w:pPr>
      <w:r>
        <w:rPr/>
        <w:t xml:space="preserve">五、全球市场驱动因素与制约因素</w:t>
      </w:r>
    </w:p>
    <w:p>
      <w:pPr>
        <w:spacing w:before="75" w:after="0"/>
      </w:pPr>
      <w:r>
        <w:rPr/>
        <w:t xml:space="preserve">第二节 全球区域市场结构分析</w:t>
      </w:r>
    </w:p>
    <w:p>
      <w:pPr>
        <w:spacing w:before="75" w:after="0"/>
      </w:pPr>
      <w:r>
        <w:rPr/>
        <w:t xml:space="preserve">一、北美市场发展现状与趋势</w:t>
      </w:r>
    </w:p>
    <w:p>
      <w:pPr>
        <w:spacing w:before="75" w:after="0"/>
      </w:pPr>
      <w:r>
        <w:rPr/>
        <w:t xml:space="preserve">二、欧洲市场发展现状与趋势</w:t>
      </w:r>
    </w:p>
    <w:p>
      <w:pPr>
        <w:spacing w:before="75" w:after="0"/>
      </w:pPr>
      <w:r>
        <w:rPr/>
        <w:t xml:space="preserve">三、亚太市场发展现状与趋势</w:t>
      </w:r>
    </w:p>
    <w:p>
      <w:pPr>
        <w:spacing w:before="75" w:after="0"/>
      </w:pPr>
      <w:r>
        <w:rPr/>
        <w:t xml:space="preserve">四、新兴市场发展现状与趋势</w:t>
      </w:r>
    </w:p>
    <w:p>
      <w:pPr>
        <w:spacing w:before="75" w:after="0"/>
      </w:pPr>
      <w:r>
        <w:rPr/>
        <w:t xml:space="preserve">五、全球产业转移与供应链重构</w:t>
      </w:r>
    </w:p>
    <w:p>
      <w:pPr>
        <w:spacing w:before="75" w:after="0"/>
      </w:pPr>
      <w:r>
        <w:rPr/>
        <w:t xml:space="preserve">第三节 全球技术发展趋势</w:t>
      </w:r>
    </w:p>
    <w:p>
      <w:pPr>
        <w:spacing w:before="75" w:after="0"/>
      </w:pPr>
      <w:r>
        <w:rPr/>
        <w:t xml:space="preserve">一、全球ai芯片技术发展路径</w:t>
      </w:r>
    </w:p>
    <w:p>
      <w:pPr>
        <w:spacing w:before="75" w:after="0"/>
      </w:pPr>
      <w:r>
        <w:rPr/>
        <w:t xml:space="preserve">二、全球传感器技术演进方向</w:t>
      </w:r>
    </w:p>
    <w:p>
      <w:pPr>
        <w:spacing w:before="75" w:after="0"/>
      </w:pPr>
      <w:r>
        <w:rPr/>
        <w:t xml:space="preserve">三、全球算法模型优化趋势</w:t>
      </w:r>
    </w:p>
    <w:p>
      <w:pPr>
        <w:spacing w:before="75" w:after="0"/>
      </w:pPr>
      <w:r>
        <w:rPr/>
        <w:t xml:space="preserve">四、全球人机交互技术创新</w:t>
      </w:r>
    </w:p>
    <w:p>
      <w:pPr>
        <w:spacing w:before="75" w:after="0"/>
      </w:pPr>
      <w:r>
        <w:rPr/>
        <w:t xml:space="preserve">五、全球技术标准与专利布局</w:t>
      </w:r>
    </w:p>
    <w:p>
      <w:pPr>
        <w:spacing w:before="75" w:after="0"/>
      </w:pPr>
      <w:r>
        <w:rPr>
          <w:b w:val="1"/>
          <w:bCs w:val="1"/>
        </w:rPr>
        <w:t xml:space="preserve">第四章 中国ai智能硬件行业发展现状评估</w:t>
      </w:r>
    </w:p>
    <w:p>
      <w:pPr>
        <w:spacing w:before="75" w:after="0"/>
      </w:pPr>
      <w:r>
        <w:rPr/>
        <w:t xml:space="preserve">第一节 中国市场规模与增长特征</w:t>
      </w:r>
    </w:p>
    <w:p>
      <w:pPr>
        <w:spacing w:before="75" w:after="0"/>
      </w:pPr>
      <w:r>
        <w:rPr/>
        <w:t xml:space="preserve">一、2023-2025年中国市场规模回顾</w:t>
      </w:r>
    </w:p>
    <w:p>
      <w:pPr>
        <w:spacing w:before="75" w:after="0"/>
      </w:pPr>
      <w:r>
        <w:rPr/>
        <w:t xml:space="preserve">二、2026-2031年中国市场规模预测</w:t>
      </w:r>
    </w:p>
    <w:p>
      <w:pPr>
        <w:spacing w:before="75" w:after="0"/>
      </w:pPr>
      <w:r>
        <w:rPr/>
        <w:t xml:space="preserve">三、中国市场增长率与全球对比</w:t>
      </w:r>
    </w:p>
    <w:p>
      <w:pPr>
        <w:spacing w:before="75" w:after="0"/>
      </w:pPr>
      <w:r>
        <w:rPr/>
        <w:t xml:space="preserve">四、中国市场渗透率与饱和度分析</w:t>
      </w:r>
    </w:p>
    <w:p>
      <w:pPr>
        <w:spacing w:before="75" w:after="0"/>
      </w:pPr>
      <w:r>
        <w:rPr/>
        <w:t xml:space="preserve">五、中国市场周期性波动特征</w:t>
      </w:r>
    </w:p>
    <w:p>
      <w:pPr>
        <w:spacing w:before="75" w:after="0"/>
      </w:pPr>
      <w:r>
        <w:rPr/>
        <w:t xml:space="preserve">第二节 中国市场供需格局</w:t>
      </w:r>
    </w:p>
    <w:p>
      <w:pPr>
        <w:spacing w:before="75" w:after="0"/>
      </w:pPr>
      <w:r>
        <w:rPr/>
        <w:t xml:space="preserve">一、中国供给端产能分布与利用率</w:t>
      </w:r>
    </w:p>
    <w:p>
      <w:pPr>
        <w:spacing w:before="75" w:after="0"/>
      </w:pPr>
      <w:r>
        <w:rPr/>
        <w:t xml:space="preserve">二、中国需求端结构分析与消费特征</w:t>
      </w:r>
    </w:p>
    <w:p>
      <w:pPr>
        <w:spacing w:before="75" w:after="0"/>
      </w:pPr>
      <w:r>
        <w:rPr/>
        <w:t xml:space="preserve">三、中国进出口贸易格局演变</w:t>
      </w:r>
    </w:p>
    <w:p>
      <w:pPr>
        <w:spacing w:before="75" w:after="0"/>
      </w:pPr>
      <w:r>
        <w:rPr/>
        <w:t xml:space="preserve">四、中国市场供需平衡与缺口分析</w:t>
      </w:r>
    </w:p>
    <w:p>
      <w:pPr>
        <w:spacing w:before="75" w:after="0"/>
      </w:pPr>
      <w:r>
        <w:rPr/>
        <w:t xml:space="preserve">五、中国市场价格走势与成本结构</w:t>
      </w:r>
    </w:p>
    <w:p>
      <w:pPr>
        <w:spacing w:before="75" w:after="0"/>
      </w:pPr>
      <w:r>
        <w:rPr/>
        <w:t xml:space="preserve">第三节 中国市场竞争格局</w:t>
      </w:r>
    </w:p>
    <w:p>
      <w:pPr>
        <w:spacing w:before="75" w:after="0"/>
      </w:pPr>
      <w:r>
        <w:rPr/>
        <w:t xml:space="preserve">一、中国企业竞争梯队划分</w:t>
      </w:r>
    </w:p>
    <w:p>
      <w:pPr>
        <w:spacing w:before="75" w:after="0"/>
      </w:pPr>
      <w:r>
        <w:rPr/>
        <w:t xml:space="preserve">二、中国市场集中度分析(cr5/cr10)</w:t>
      </w:r>
    </w:p>
    <w:p>
      <w:pPr>
        <w:spacing w:before="75" w:after="0"/>
      </w:pPr>
      <w:r>
        <w:rPr/>
        <w:t xml:space="preserve">三、中国市场份额分布与变化趋势</w:t>
      </w:r>
    </w:p>
    <w:p>
      <w:pPr>
        <w:spacing w:before="75" w:after="0"/>
      </w:pPr>
      <w:r>
        <w:rPr/>
        <w:t xml:space="preserve">四、中国市场进入壁垒与退出机制</w:t>
      </w:r>
    </w:p>
    <w:p>
      <w:pPr>
        <w:spacing w:before="75" w:after="0"/>
      </w:pPr>
      <w:r>
        <w:rPr/>
        <w:t xml:space="preserve">五、中国波特五力模型分析</w:t>
      </w:r>
    </w:p>
    <w:p>
      <w:pPr>
        <w:spacing w:before="75" w:after="0"/>
      </w:pPr>
      <w:r>
        <w:rPr>
          <w:b w:val="1"/>
          <w:bCs w:val="1"/>
        </w:rPr>
        <w:t xml:space="preserve">第五章 产业链上游：核心元器件与技术底座</w:t>
      </w:r>
    </w:p>
    <w:p>
      <w:pPr>
        <w:spacing w:before="75" w:after="0"/>
      </w:pPr>
      <w:r>
        <w:rPr/>
        <w:t xml:space="preserve">第一节 ai芯片市场分析</w:t>
      </w:r>
    </w:p>
    <w:p>
      <w:pPr>
        <w:spacing w:before="75" w:after="0"/>
      </w:pPr>
      <w:r>
        <w:rPr/>
        <w:t xml:space="preserve">一、ai芯片市场规模与增长预测</w:t>
      </w:r>
    </w:p>
    <w:p>
      <w:pPr>
        <w:spacing w:before="75" w:after="0"/>
      </w:pPr>
      <w:r>
        <w:rPr/>
        <w:t xml:space="preserve">二、ai芯片技术路线对比(gpu/fpga/asic)</w:t>
      </w:r>
    </w:p>
    <w:p>
      <w:pPr>
        <w:spacing w:before="75" w:after="0"/>
      </w:pPr>
      <w:r>
        <w:rPr/>
        <w:t xml:space="preserve">三、ai芯片国产化率与自给率分析</w:t>
      </w:r>
    </w:p>
    <w:p>
      <w:pPr>
        <w:spacing w:before="75" w:after="0"/>
      </w:pPr>
      <w:r>
        <w:rPr/>
        <w:t xml:space="preserve">四、ai芯片价格趋势与成本结构</w:t>
      </w:r>
    </w:p>
    <w:p>
      <w:pPr>
        <w:spacing w:before="75" w:after="0"/>
      </w:pPr>
      <w:r>
        <w:rPr/>
        <w:t xml:space="preserve">五、ai芯片供应链安全评估</w:t>
      </w:r>
    </w:p>
    <w:p>
      <w:pPr>
        <w:spacing w:before="75" w:after="0"/>
      </w:pPr>
      <w:r>
        <w:rPr/>
        <w:t xml:space="preserve">第二节 传感器市场分析</w:t>
      </w:r>
    </w:p>
    <w:p>
      <w:pPr>
        <w:spacing w:before="75" w:after="0"/>
      </w:pPr>
      <w:r>
        <w:rPr/>
        <w:t xml:space="preserve">一、传感器市场规模与增长预测</w:t>
      </w:r>
    </w:p>
    <w:p>
      <w:pPr>
        <w:spacing w:before="75" w:after="0"/>
      </w:pPr>
      <w:r>
        <w:rPr/>
        <w:t xml:space="preserve">二、视觉传感器技术演进与市场格局</w:t>
      </w:r>
    </w:p>
    <w:p>
      <w:pPr>
        <w:spacing w:before="75" w:after="0"/>
      </w:pPr>
      <w:r>
        <w:rPr/>
        <w:t xml:space="preserve">三、语音传感器技术演进与市场格局</w:t>
      </w:r>
    </w:p>
    <w:p>
      <w:pPr>
        <w:spacing w:before="75" w:after="0"/>
      </w:pPr>
      <w:r>
        <w:rPr/>
        <w:t xml:space="preserve">四、生物传感器技术演进与市场格局</w:t>
      </w:r>
    </w:p>
    <w:p>
      <w:pPr>
        <w:spacing w:before="75" w:after="0"/>
      </w:pPr>
      <w:r>
        <w:rPr/>
        <w:t xml:space="preserve">五、传感器集成化与智能化趋势</w:t>
      </w:r>
    </w:p>
    <w:p>
      <w:pPr>
        <w:spacing w:before="75" w:after="0"/>
      </w:pPr>
      <w:r>
        <w:rPr/>
        <w:t xml:space="preserve">第三节 存储与通信模组</w:t>
      </w:r>
    </w:p>
    <w:p>
      <w:pPr>
        <w:spacing w:before="75" w:after="0"/>
      </w:pPr>
      <w:r>
        <w:rPr/>
        <w:t xml:space="preserve">一、存储芯片市场规模与技术趋势</w:t>
      </w:r>
    </w:p>
    <w:p>
      <w:pPr>
        <w:spacing w:before="75" w:after="0"/>
      </w:pPr>
      <w:r>
        <w:rPr/>
        <w:t xml:space="preserve">二、通信模组市场规模与5g应用</w:t>
      </w:r>
    </w:p>
    <w:p>
      <w:pPr>
        <w:spacing w:before="75" w:after="0"/>
      </w:pPr>
      <w:r>
        <w:rPr/>
        <w:t xml:space="preserve">三、元器件采购模式与供应链管理</w:t>
      </w:r>
    </w:p>
    <w:p>
      <w:pPr>
        <w:spacing w:before="75" w:after="0"/>
      </w:pPr>
      <w:r>
        <w:rPr/>
        <w:t xml:space="preserve">四、元器件质量认证与标准体系</w:t>
      </w:r>
    </w:p>
    <w:p>
      <w:pPr>
        <w:spacing w:before="75" w:after="0"/>
      </w:pPr>
      <w:r>
        <w:rPr/>
        <w:t xml:space="preserve">五、元器件库存管理与风险控制</w:t>
      </w:r>
    </w:p>
    <w:p>
      <w:pPr>
        <w:spacing w:before="75" w:after="0"/>
      </w:pPr>
      <w:r>
        <w:rPr>
          <w:b w:val="1"/>
          <w:bCs w:val="1"/>
        </w:rPr>
        <w:t xml:space="preserve">第六章 产业链上游：ai算法与软件平台</w:t>
      </w:r>
    </w:p>
    <w:p>
      <w:pPr>
        <w:spacing w:before="75" w:after="0"/>
      </w:pPr>
      <w:r>
        <w:rPr/>
        <w:t xml:space="preserve">第一节 算法模型市场分析</w:t>
      </w:r>
    </w:p>
    <w:p>
      <w:pPr>
        <w:spacing w:before="75" w:after="0"/>
      </w:pPr>
      <w:r>
        <w:rPr/>
        <w:t xml:space="preserve">一、计算机视觉算法发展现状</w:t>
      </w:r>
    </w:p>
    <w:p>
      <w:pPr>
        <w:spacing w:before="75" w:after="0"/>
      </w:pPr>
      <w:r>
        <w:rPr/>
        <w:t xml:space="preserve">二、自然语言处理算法发展现状</w:t>
      </w:r>
    </w:p>
    <w:p>
      <w:pPr>
        <w:spacing w:before="75" w:after="0"/>
      </w:pPr>
      <w:r>
        <w:rPr/>
        <w:t xml:space="preserve">三、语音识别与合成算法发展现状</w:t>
      </w:r>
    </w:p>
    <w:p>
      <w:pPr>
        <w:spacing w:before="75" w:after="0"/>
      </w:pPr>
      <w:r>
        <w:rPr/>
        <w:t xml:space="preserve">四、多模态融合算法创新趋势</w:t>
      </w:r>
    </w:p>
    <w:p>
      <w:pPr>
        <w:spacing w:before="75" w:after="0"/>
      </w:pPr>
      <w:r>
        <w:rPr/>
        <w:t xml:space="preserve">五、算法模型轻量化与端侧部署</w:t>
      </w:r>
    </w:p>
    <w:p>
      <w:pPr>
        <w:spacing w:before="75" w:after="0"/>
      </w:pPr>
      <w:r>
        <w:rPr/>
        <w:t xml:space="preserve">第二节 ai开发平台与工具链</w:t>
      </w:r>
    </w:p>
    <w:p>
      <w:pPr>
        <w:spacing w:before="75" w:after="0"/>
      </w:pPr>
      <w:r>
        <w:rPr/>
        <w:t xml:space="preserve">一、ai开发平台市场规模与竞争格局</w:t>
      </w:r>
    </w:p>
    <w:p>
      <w:pPr>
        <w:spacing w:before="75" w:after="0"/>
      </w:pPr>
      <w:r>
        <w:rPr/>
        <w:t xml:space="preserve">二、开源框架生态与商业化模式</w:t>
      </w:r>
    </w:p>
    <w:p>
      <w:pPr>
        <w:spacing w:before="75" w:after="0"/>
      </w:pPr>
      <w:r>
        <w:rPr/>
        <w:t xml:space="preserve">三、算法训练与推理成本分析</w:t>
      </w:r>
    </w:p>
    <w:p>
      <w:pPr>
        <w:spacing w:before="75" w:after="0"/>
      </w:pPr>
      <w:r>
        <w:rPr/>
        <w:t xml:space="preserve">四、数据标注与质量管理</w:t>
      </w:r>
    </w:p>
    <w:p>
      <w:pPr>
        <w:spacing w:before="75" w:after="0"/>
      </w:pPr>
      <w:r>
        <w:rPr/>
        <w:t xml:space="preserve">五、模型更新与迭代机制</w:t>
      </w:r>
    </w:p>
    <w:p>
      <w:pPr>
        <w:spacing w:before="75" w:after="0"/>
      </w:pPr>
      <w:r>
        <w:rPr/>
        <w:t xml:space="preserve">第三节 软件系统集成与优化</w:t>
      </w:r>
    </w:p>
    <w:p>
      <w:pPr>
        <w:spacing w:before="75" w:after="0"/>
      </w:pPr>
      <w:r>
        <w:rPr/>
        <w:t xml:space="preserve">一、嵌入式软件开发模式</w:t>
      </w:r>
    </w:p>
    <w:p>
      <w:pPr>
        <w:spacing w:before="75" w:after="0"/>
      </w:pPr>
      <w:r>
        <w:rPr/>
        <w:t xml:space="preserve">二、操作系统与中间件选择</w:t>
      </w:r>
    </w:p>
    <w:p>
      <w:pPr>
        <w:spacing w:before="75" w:after="0"/>
      </w:pPr>
      <w:r>
        <w:rPr/>
        <w:t xml:space="preserve">三、软件性能优化与功耗管理</w:t>
      </w:r>
    </w:p>
    <w:p>
      <w:pPr>
        <w:spacing w:before="75" w:after="0"/>
      </w:pPr>
      <w:r>
        <w:rPr/>
        <w:t xml:space="preserve">四、软件安全与隐私保护</w:t>
      </w:r>
    </w:p>
    <w:p>
      <w:pPr>
        <w:spacing w:before="75" w:after="0"/>
      </w:pPr>
      <w:r>
        <w:rPr/>
        <w:t xml:space="preserve">五、软件更新与维护机制</w:t>
      </w:r>
    </w:p>
    <w:p>
      <w:pPr>
        <w:spacing w:before="75" w:after="0"/>
      </w:pPr>
      <w:r>
        <w:rPr>
          <w:b w:val="1"/>
          <w:bCs w:val="1"/>
        </w:rPr>
        <w:t xml:space="preserve">第七章 产业链中游：智能硬件制造与集成</w:t>
      </w:r>
    </w:p>
    <w:p>
      <w:pPr>
        <w:spacing w:before="75" w:after="0"/>
      </w:pPr>
      <w:r>
        <w:rPr/>
        <w:t xml:space="preserve">第一节 硬件设计开发</w:t>
      </w:r>
    </w:p>
    <w:p>
      <w:pPr>
        <w:spacing w:before="75" w:after="0"/>
      </w:pPr>
      <w:r>
        <w:rPr/>
        <w:t xml:space="preserve">一、硬件架构设计趋势</w:t>
      </w:r>
    </w:p>
    <w:p>
      <w:pPr>
        <w:spacing w:before="75" w:after="0"/>
      </w:pPr>
      <w:r>
        <w:rPr/>
        <w:t xml:space="preserve">二、工业设计与用户体验</w:t>
      </w:r>
    </w:p>
    <w:p>
      <w:pPr>
        <w:spacing w:before="75" w:after="0"/>
      </w:pPr>
      <w:r>
        <w:rPr/>
        <w:t xml:space="preserve">三、原型开发与测试验证</w:t>
      </w:r>
    </w:p>
    <w:p>
      <w:pPr>
        <w:spacing w:before="75" w:after="0"/>
      </w:pPr>
      <w:r>
        <w:rPr/>
        <w:t xml:space="preserve">四、硬件可靠性与耐久性设计</w:t>
      </w:r>
    </w:p>
    <w:p>
      <w:pPr>
        <w:spacing w:before="75" w:after="0"/>
      </w:pPr>
      <w:r>
        <w:rPr/>
        <w:t xml:space="preserve">五、硬件成本优化与价值工程</w:t>
      </w:r>
    </w:p>
    <w:p>
      <w:pPr>
        <w:spacing w:before="75" w:after="0"/>
      </w:pPr>
      <w:r>
        <w:rPr/>
        <w:t xml:space="preserve">第二节 生产制造模式</w:t>
      </w:r>
    </w:p>
    <w:p>
      <w:pPr>
        <w:spacing w:before="75" w:after="0"/>
      </w:pPr>
      <w:r>
        <w:rPr/>
        <w:t xml:space="preserve">一、智能制造与柔性生产线</w:t>
      </w:r>
    </w:p>
    <w:p>
      <w:pPr>
        <w:spacing w:before="75" w:after="0"/>
      </w:pPr>
      <w:r>
        <w:rPr/>
        <w:t xml:space="preserve">二、oem/odm/obm模式选择</w:t>
      </w:r>
    </w:p>
    <w:p>
      <w:pPr>
        <w:spacing w:before="75" w:after="0"/>
      </w:pPr>
      <w:r>
        <w:rPr/>
        <w:t xml:space="preserve">三、质量管理与过程控制</w:t>
      </w:r>
    </w:p>
    <w:p>
      <w:pPr>
        <w:spacing w:before="75" w:after="0"/>
      </w:pPr>
      <w:r>
        <w:rPr/>
        <w:t xml:space="preserve">四、产能规划与生产调度</w:t>
      </w:r>
    </w:p>
    <w:p>
      <w:pPr>
        <w:spacing w:before="75" w:after="0"/>
      </w:pPr>
      <w:r>
        <w:rPr/>
        <w:t xml:space="preserve">五、制造成本与效率分析</w:t>
      </w:r>
    </w:p>
    <w:p>
      <w:pPr>
        <w:spacing w:before="75" w:after="0"/>
      </w:pPr>
      <w:r>
        <w:rPr/>
        <w:t xml:space="preserve">第三节 供应链与物流管理</w:t>
      </w:r>
    </w:p>
    <w:p>
      <w:pPr>
        <w:spacing w:before="75" w:after="0"/>
      </w:pPr>
      <w:r>
        <w:rPr/>
        <w:t xml:space="preserve">一、供应商选择与评估体系</w:t>
      </w:r>
    </w:p>
    <w:p>
      <w:pPr>
        <w:spacing w:before="75" w:after="0"/>
      </w:pPr>
      <w:r>
        <w:rPr/>
        <w:t xml:space="preserve">二、采购策略与库存管理</w:t>
      </w:r>
    </w:p>
    <w:p>
      <w:pPr>
        <w:spacing w:before="75" w:after="0"/>
      </w:pPr>
      <w:r>
        <w:rPr/>
        <w:t xml:space="preserve">三、生产计划与物料控制</w:t>
      </w:r>
    </w:p>
    <w:p>
      <w:pPr>
        <w:spacing w:before="75" w:after="0"/>
      </w:pPr>
      <w:r>
        <w:rPr/>
        <w:t xml:space="preserve">四、物流配送与渠道管理</w:t>
      </w:r>
    </w:p>
    <w:p>
      <w:pPr>
        <w:spacing w:before="75" w:after="0"/>
      </w:pPr>
      <w:r>
        <w:rPr/>
        <w:t xml:space="preserve">五、供应链风险识别与应对</w:t>
      </w:r>
    </w:p>
    <w:p>
      <w:pPr>
        <w:spacing w:before="75" w:after="0"/>
      </w:pPr>
      <w:r>
        <w:rPr>
          <w:b w:val="1"/>
          <w:bCs w:val="1"/>
        </w:rPr>
        <w:t xml:space="preserve">第八章 产业链中游：系统解决方案与平台服务</w:t>
      </w:r>
    </w:p>
    <w:p>
      <w:pPr>
        <w:spacing w:before="75" w:after="0"/>
      </w:pPr>
      <w:r>
        <w:rPr/>
        <w:t xml:space="preserve">第一节 系统集成服务</w:t>
      </w:r>
    </w:p>
    <w:p>
      <w:pPr>
        <w:spacing w:before="75" w:after="0"/>
      </w:pPr>
      <w:r>
        <w:rPr/>
        <w:t xml:space="preserve">一、硬件与软件集成模式</w:t>
      </w:r>
    </w:p>
    <w:p>
      <w:pPr>
        <w:spacing w:before="75" w:after="0"/>
      </w:pPr>
      <w:r>
        <w:rPr/>
        <w:t xml:space="preserve">二、云端协同与边缘计算</w:t>
      </w:r>
    </w:p>
    <w:p>
      <w:pPr>
        <w:spacing w:before="75" w:after="0"/>
      </w:pPr>
      <w:r>
        <w:rPr/>
        <w:t xml:space="preserve">三、系统测试与性能调优</w:t>
      </w:r>
    </w:p>
    <w:p>
      <w:pPr>
        <w:spacing w:before="75" w:after="0"/>
      </w:pPr>
      <w:r>
        <w:rPr/>
        <w:t xml:space="preserve">四、系统部署与实施服务</w:t>
      </w:r>
    </w:p>
    <w:p>
      <w:pPr>
        <w:spacing w:before="75" w:after="0"/>
      </w:pPr>
      <w:r>
        <w:rPr/>
        <w:t xml:space="preserve">五、系统维护与技术支持</w:t>
      </w:r>
    </w:p>
    <w:p>
      <w:pPr>
        <w:spacing w:before="75" w:after="0"/>
      </w:pPr>
      <w:r>
        <w:rPr/>
        <w:t xml:space="preserve">第二节 平台运营服务</w:t>
      </w:r>
    </w:p>
    <w:p>
      <w:pPr>
        <w:spacing w:before="75" w:after="0"/>
      </w:pPr>
      <w:r>
        <w:rPr/>
        <w:t xml:space="preserve">一、aiot平台架构与功能</w:t>
      </w:r>
    </w:p>
    <w:p>
      <w:pPr>
        <w:spacing w:before="75" w:after="0"/>
      </w:pPr>
      <w:r>
        <w:rPr/>
        <w:t xml:space="preserve">二、数据处理与分析服务</w:t>
      </w:r>
    </w:p>
    <w:p>
      <w:pPr>
        <w:spacing w:before="75" w:after="0"/>
      </w:pPr>
      <w:r>
        <w:rPr/>
        <w:t xml:space="preserve">三、用户管理与设备管理</w:t>
      </w:r>
    </w:p>
    <w:p>
      <w:pPr>
        <w:spacing w:before="75" w:after="0"/>
      </w:pPr>
      <w:r>
        <w:rPr/>
        <w:t xml:space="preserve">四、api开放与生态构建</w:t>
      </w:r>
    </w:p>
    <w:p>
      <w:pPr>
        <w:spacing w:before="75" w:after="0"/>
      </w:pPr>
      <w:r>
        <w:rPr/>
        <w:t xml:space="preserve">五、平台商业模式与盈利分析</w:t>
      </w:r>
    </w:p>
    <w:p>
      <w:pPr>
        <w:spacing w:before="75" w:after="0"/>
      </w:pPr>
      <w:r>
        <w:rPr/>
        <w:t xml:space="preserve">第三节 解决方案交付</w:t>
      </w:r>
    </w:p>
    <w:p>
      <w:pPr>
        <w:spacing w:before="75" w:after="0"/>
      </w:pPr>
      <w:r>
        <w:rPr/>
        <w:t xml:space="preserve">一、行业解决方案定制化开发</w:t>
      </w:r>
    </w:p>
    <w:p>
      <w:pPr>
        <w:spacing w:before="75" w:after="0"/>
      </w:pPr>
      <w:r>
        <w:rPr/>
        <w:t xml:space="preserve">二、解决方案交付流程管理</w:t>
      </w:r>
    </w:p>
    <w:p>
      <w:pPr>
        <w:spacing w:before="75" w:after="0"/>
      </w:pPr>
      <w:r>
        <w:rPr/>
        <w:t xml:space="preserve">三、解决方案效果评估</w:t>
      </w:r>
    </w:p>
    <w:p>
      <w:pPr>
        <w:spacing w:before="75" w:after="0"/>
      </w:pPr>
      <w:r>
        <w:rPr/>
        <w:t xml:space="preserve">四、解决方案迭代升级</w:t>
      </w:r>
    </w:p>
    <w:p>
      <w:pPr>
        <w:spacing w:before="75" w:after="0"/>
      </w:pPr>
      <w:r>
        <w:rPr/>
        <w:t xml:space="preserve">五、解决方案知识沉淀</w:t>
      </w:r>
    </w:p>
    <w:p>
      <w:pPr>
        <w:spacing w:before="75" w:after="0"/>
      </w:pPr>
      <w:r>
        <w:rPr>
          <w:b w:val="1"/>
          <w:bCs w:val="1"/>
        </w:rPr>
        <w:t xml:space="preserve">第九章 产业链下游：消费级应用场景分析</w:t>
      </w:r>
    </w:p>
    <w:p>
      <w:pPr>
        <w:spacing w:before="75" w:after="0"/>
      </w:pPr>
      <w:r>
        <w:rPr/>
        <w:t xml:space="preserve">第一节 智能家居场景</w:t>
      </w:r>
    </w:p>
    <w:p>
      <w:pPr>
        <w:spacing w:before="75" w:after="0"/>
      </w:pPr>
      <w:r>
        <w:rPr/>
        <w:t xml:space="preserve">一、智能家居市场规模与增长预测</w:t>
      </w:r>
    </w:p>
    <w:p>
      <w:pPr>
        <w:spacing w:before="75" w:after="0"/>
      </w:pPr>
      <w:r>
        <w:rPr/>
        <w:t xml:space="preserve">二、智能音箱与中控设备需求</w:t>
      </w:r>
    </w:p>
    <w:p>
      <w:pPr>
        <w:spacing w:before="75" w:after="0"/>
      </w:pPr>
      <w:r>
        <w:rPr/>
        <w:t xml:space="preserve">三、智能安防与监控设备需求</w:t>
      </w:r>
    </w:p>
    <w:p>
      <w:pPr>
        <w:spacing w:before="75" w:after="0"/>
      </w:pPr>
      <w:r>
        <w:rPr/>
        <w:t xml:space="preserve">四、智能家电与连接设备需求</w:t>
      </w:r>
    </w:p>
    <w:p>
      <w:pPr>
        <w:spacing w:before="75" w:after="0"/>
      </w:pPr>
      <w:r>
        <w:rPr/>
        <w:t xml:space="preserve">五、2026-2031年渗透率提升路径</w:t>
      </w:r>
    </w:p>
    <w:p>
      <w:pPr>
        <w:spacing w:before="75" w:after="0"/>
      </w:pPr>
      <w:r>
        <w:rPr/>
        <w:t xml:space="preserve">第二节 智能出行场景</w:t>
      </w:r>
    </w:p>
    <w:p>
      <w:pPr>
        <w:spacing w:before="75" w:after="0"/>
      </w:pPr>
      <w:r>
        <w:rPr/>
        <w:t xml:space="preserve">一、智能车载设备市场规模</w:t>
      </w:r>
    </w:p>
    <w:p>
      <w:pPr>
        <w:spacing w:before="75" w:after="0"/>
      </w:pPr>
      <w:r>
        <w:rPr/>
        <w:t xml:space="preserve">二、智能后视镜与行车记录仪</w:t>
      </w:r>
    </w:p>
    <w:p>
      <w:pPr>
        <w:spacing w:before="75" w:after="0"/>
      </w:pPr>
      <w:r>
        <w:rPr/>
        <w:t xml:space="preserve">三、智能座舱与娱乐系统</w:t>
      </w:r>
    </w:p>
    <w:p>
      <w:pPr>
        <w:spacing w:before="75" w:after="0"/>
      </w:pPr>
      <w:r>
        <w:rPr/>
        <w:t xml:space="preserve">四、车联网与v2x设备</w:t>
      </w:r>
    </w:p>
    <w:p>
      <w:pPr>
        <w:spacing w:before="75" w:after="0"/>
      </w:pPr>
      <w:r>
        <w:rPr/>
        <w:t xml:space="preserve">五、自动驾驶感知硬件需求</w:t>
      </w:r>
    </w:p>
    <w:p>
      <w:pPr>
        <w:spacing w:before="75" w:after="0"/>
      </w:pPr>
      <w:r>
        <w:rPr/>
        <w:t xml:space="preserve">第三节 个人健康场景</w:t>
      </w:r>
    </w:p>
    <w:p>
      <w:pPr>
        <w:spacing w:before="75" w:after="0"/>
      </w:pPr>
      <w:r>
        <w:rPr/>
        <w:t xml:space="preserve">一、智能穿戴设备市场规模</w:t>
      </w:r>
    </w:p>
    <w:p>
      <w:pPr>
        <w:spacing w:before="75" w:after="0"/>
      </w:pPr>
      <w:r>
        <w:rPr/>
        <w:t xml:space="preserve">二、健康监测与运动追踪</w:t>
      </w:r>
    </w:p>
    <w:p>
      <w:pPr>
        <w:spacing w:before="75" w:after="0"/>
      </w:pPr>
      <w:r>
        <w:rPr/>
        <w:t xml:space="preserve">三、医疗级智能设备认证</w:t>
      </w:r>
    </w:p>
    <w:p>
      <w:pPr>
        <w:spacing w:before="75" w:after="0"/>
      </w:pPr>
      <w:r>
        <w:rPr/>
        <w:t xml:space="preserve">四、远程医疗与数据服务</w:t>
      </w:r>
    </w:p>
    <w:p>
      <w:pPr>
        <w:spacing w:before="75" w:after="0"/>
      </w:pPr>
      <w:r>
        <w:rPr/>
        <w:t xml:space="preserve">五、老龄化趋势与需求增长</w:t>
      </w:r>
    </w:p>
    <w:p>
      <w:pPr>
        <w:spacing w:before="75" w:after="0"/>
      </w:pPr>
      <w:r>
        <w:rPr>
          <w:b w:val="1"/>
          <w:bCs w:val="1"/>
        </w:rPr>
        <w:t xml:space="preserve">第十章 产业链下游：企业级应用场景分析</w:t>
      </w:r>
    </w:p>
    <w:p>
      <w:pPr>
        <w:spacing w:before="75" w:after="0"/>
      </w:pPr>
      <w:r>
        <w:rPr/>
        <w:t xml:space="preserve">第一节 智能制造场景</w:t>
      </w:r>
    </w:p>
    <w:p>
      <w:pPr>
        <w:spacing w:before="75" w:after="0"/>
      </w:pPr>
      <w:r>
        <w:rPr/>
        <w:t xml:space="preserve">一、工业机器人视觉系统</w:t>
      </w:r>
    </w:p>
    <w:p>
      <w:pPr>
        <w:spacing w:before="75" w:after="0"/>
      </w:pPr>
      <w:r>
        <w:rPr/>
        <w:t xml:space="preserve">二、智能质检与缺陷检测</w:t>
      </w:r>
    </w:p>
    <w:p>
      <w:pPr>
        <w:spacing w:before="75" w:after="0"/>
      </w:pPr>
      <w:r>
        <w:rPr/>
        <w:t xml:space="preserve">三、预测性维护与设备管理</w:t>
      </w:r>
    </w:p>
    <w:p>
      <w:pPr>
        <w:spacing w:before="75" w:after="0"/>
      </w:pPr>
      <w:r>
        <w:rPr/>
        <w:t xml:space="preserve">四、agv/amr导航与感知</w:t>
      </w:r>
    </w:p>
    <w:p>
      <w:pPr>
        <w:spacing w:before="75" w:after="0"/>
      </w:pPr>
      <w:r>
        <w:rPr/>
        <w:t xml:space="preserve">五、智能仓储与物流自动化</w:t>
      </w:r>
    </w:p>
    <w:p>
      <w:pPr>
        <w:spacing w:before="75" w:after="0"/>
      </w:pPr>
      <w:r>
        <w:rPr/>
        <w:t xml:space="preserve">第二节 智慧零售场景</w:t>
      </w:r>
    </w:p>
    <w:p>
      <w:pPr>
        <w:spacing w:before="75" w:after="0"/>
      </w:pPr>
      <w:r>
        <w:rPr/>
        <w:t xml:space="preserve">一、智能pos与支付设备</w:t>
      </w:r>
    </w:p>
    <w:p>
      <w:pPr>
        <w:spacing w:before="75" w:after="0"/>
      </w:pPr>
      <w:r>
        <w:rPr/>
        <w:t xml:space="preserve">二、智能货架与库存管理</w:t>
      </w:r>
    </w:p>
    <w:p>
      <w:pPr>
        <w:spacing w:before="75" w:after="0"/>
      </w:pPr>
      <w:r>
        <w:rPr/>
        <w:t xml:space="preserve">三、客流分析与行为识别</w:t>
      </w:r>
    </w:p>
    <w:p>
      <w:pPr>
        <w:spacing w:before="75" w:after="0"/>
      </w:pPr>
      <w:r>
        <w:rPr/>
        <w:t xml:space="preserve">四、无人零售与自助结算</w:t>
      </w:r>
    </w:p>
    <w:p>
      <w:pPr>
        <w:spacing w:before="75" w:after="0"/>
      </w:pPr>
      <w:r>
        <w:rPr/>
        <w:t xml:space="preserve">五、精准营销与消费者洞察</w:t>
      </w:r>
    </w:p>
    <w:p>
      <w:pPr>
        <w:spacing w:before="75" w:after="0"/>
      </w:pPr>
      <w:r>
        <w:rPr/>
        <w:t xml:space="preserve">第三节 智慧城市场景</w:t>
      </w:r>
    </w:p>
    <w:p>
      <w:pPr>
        <w:spacing w:before="75" w:after="0"/>
      </w:pPr>
      <w:r>
        <w:rPr/>
        <w:t xml:space="preserve">一、智能交通与监控设备</w:t>
      </w:r>
    </w:p>
    <w:p>
      <w:pPr>
        <w:spacing w:before="75" w:after="0"/>
      </w:pPr>
      <w:r>
        <w:rPr/>
        <w:t xml:space="preserve">二、智能安防与应急指挥</w:t>
      </w:r>
    </w:p>
    <w:p>
      <w:pPr>
        <w:spacing w:before="75" w:after="0"/>
      </w:pPr>
      <w:r>
        <w:rPr/>
        <w:t xml:space="preserve">三、环境监测与污染检测</w:t>
      </w:r>
    </w:p>
    <w:p>
      <w:pPr>
        <w:spacing w:before="75" w:after="0"/>
      </w:pPr>
      <w:r>
        <w:rPr/>
        <w:t xml:space="preserve">四、智慧能源与智能电网</w:t>
      </w:r>
    </w:p>
    <w:p>
      <w:pPr>
        <w:spacing w:before="75" w:after="0"/>
      </w:pPr>
      <w:r>
        <w:rPr/>
        <w:t xml:space="preserve">五、城市大脑与数据融合</w:t>
      </w:r>
    </w:p>
    <w:p>
      <w:pPr>
        <w:spacing w:before="75" w:after="0"/>
      </w:pPr>
      <w:r>
        <w:rPr>
          <w:b w:val="1"/>
          <w:bCs w:val="1"/>
        </w:rPr>
        <w:t xml:space="preserve">第十一章 细分产品市场：智能音箱与语音交互设备</w:t>
      </w:r>
    </w:p>
    <w:p>
      <w:pPr>
        <w:spacing w:before="75" w:after="0"/>
      </w:pPr>
      <w:r>
        <w:rPr/>
        <w:t xml:space="preserve">第一节 市场规模与增长趋势</w:t>
      </w:r>
    </w:p>
    <w:p>
      <w:pPr>
        <w:spacing w:before="75" w:after="0"/>
      </w:pPr>
      <w:r>
        <w:rPr/>
        <w:t xml:space="preserve">一、2023-2025年市场规模回顾</w:t>
      </w:r>
    </w:p>
    <w:p>
      <w:pPr>
        <w:spacing w:before="75" w:after="0"/>
      </w:pPr>
      <w:r>
        <w:rPr/>
        <w:t xml:space="preserve">二、2026-2031年市场规模预测</w:t>
      </w:r>
    </w:p>
    <w:p>
      <w:pPr>
        <w:spacing w:before="75" w:after="0"/>
      </w:pPr>
      <w:r>
        <w:rPr/>
        <w:t xml:space="preserve">三、产品出货量与渗透率分析</w:t>
      </w:r>
    </w:p>
    <w:p>
      <w:pPr>
        <w:spacing w:before="75" w:after="0"/>
      </w:pPr>
      <w:r>
        <w:rPr/>
        <w:t xml:space="preserve">四、平均销售价格(asp)变化</w:t>
      </w:r>
    </w:p>
    <w:p>
      <w:pPr>
        <w:spacing w:before="75" w:after="0"/>
      </w:pPr>
      <w:r>
        <w:rPr/>
        <w:t xml:space="preserve">五、市场增长率与驱动因素</w:t>
      </w:r>
    </w:p>
    <w:p>
      <w:pPr>
        <w:spacing w:before="75" w:after="0"/>
      </w:pPr>
      <w:r>
        <w:rPr/>
        <w:t xml:space="preserve">第二节 技术演进与创新</w:t>
      </w:r>
    </w:p>
    <w:p>
      <w:pPr>
        <w:spacing w:before="75" w:after="0"/>
      </w:pPr>
      <w:r>
        <w:rPr/>
        <w:t xml:space="preserve">一、远场语音识别技术</w:t>
      </w:r>
    </w:p>
    <w:p>
      <w:pPr>
        <w:spacing w:before="75" w:after="0"/>
      </w:pPr>
      <w:r>
        <w:rPr/>
        <w:t xml:space="preserve">二、多轮对话与上下文理解</w:t>
      </w:r>
    </w:p>
    <w:p>
      <w:pPr>
        <w:spacing w:before="75" w:after="0"/>
      </w:pPr>
      <w:r>
        <w:rPr/>
        <w:t xml:space="preserve">三、声纹识别与个性化服务</w:t>
      </w:r>
    </w:p>
    <w:p>
      <w:pPr>
        <w:spacing w:before="75" w:after="0"/>
      </w:pPr>
      <w:r>
        <w:rPr/>
        <w:t xml:space="preserve">四、语音芯片与算法优化</w:t>
      </w:r>
    </w:p>
    <w:p>
      <w:pPr>
        <w:spacing w:before="75" w:after="0"/>
      </w:pPr>
      <w:r>
        <w:rPr/>
        <w:t xml:space="preserve">五、跨设备协同与生态互联</w:t>
      </w:r>
    </w:p>
    <w:p>
      <w:pPr>
        <w:spacing w:before="75" w:after="0"/>
      </w:pPr>
      <w:r>
        <w:rPr/>
        <w:t xml:space="preserve">第三节 竞争格局与渠道</w:t>
      </w:r>
    </w:p>
    <w:p>
      <w:pPr>
        <w:spacing w:before="75" w:after="0"/>
      </w:pPr>
      <w:r>
        <w:rPr/>
        <w:t xml:space="preserve">一、市场集中度与份额分布</w:t>
      </w:r>
    </w:p>
    <w:p>
      <w:pPr>
        <w:spacing w:before="75" w:after="0"/>
      </w:pPr>
      <w:r>
        <w:rPr/>
        <w:t xml:space="preserve">二、产品差异化与定位策略</w:t>
      </w:r>
    </w:p>
    <w:p>
      <w:pPr>
        <w:spacing w:before="75" w:after="0"/>
      </w:pPr>
      <w:r>
        <w:rPr/>
        <w:t xml:space="preserve">三、线上线下渠道结构</w:t>
      </w:r>
    </w:p>
    <w:p>
      <w:pPr>
        <w:spacing w:before="75" w:after="0"/>
      </w:pPr>
      <w:r>
        <w:rPr/>
        <w:t xml:space="preserve">四、内容生态与服务增值</w:t>
      </w:r>
    </w:p>
    <w:p>
      <w:pPr>
        <w:spacing w:before="75" w:after="0"/>
      </w:pPr>
      <w:r>
        <w:rPr/>
        <w:t xml:space="preserve">五、海外市场拓展与本地化</w:t>
      </w:r>
    </w:p>
    <w:p>
      <w:pPr>
        <w:spacing w:before="75" w:after="0"/>
      </w:pPr>
      <w:r>
        <w:rPr>
          <w:b w:val="1"/>
          <w:bCs w:val="1"/>
        </w:rPr>
        <w:t xml:space="preserve">第十二章 细分产品市场：智能穿戴与健康监测设备</w:t>
      </w:r>
    </w:p>
    <w:p>
      <w:pPr>
        <w:spacing w:before="75" w:after="0"/>
      </w:pPr>
      <w:r>
        <w:rPr/>
        <w:t xml:space="preserve">第一节 市场规模与增长趋势</w:t>
      </w:r>
    </w:p>
    <w:p>
      <w:pPr>
        <w:spacing w:before="75" w:after="0"/>
      </w:pPr>
      <w:r>
        <w:rPr/>
        <w:t xml:space="preserve">一、2023-2025年市场规模回顾</w:t>
      </w:r>
    </w:p>
    <w:p>
      <w:pPr>
        <w:spacing w:before="75" w:after="0"/>
      </w:pPr>
      <w:r>
        <w:rPr/>
        <w:t xml:space="preserve">二、2026-2031年市场规模预测</w:t>
      </w:r>
    </w:p>
    <w:p>
      <w:pPr>
        <w:spacing w:before="75" w:after="0"/>
      </w:pPr>
      <w:r>
        <w:rPr/>
        <w:t xml:space="preserve">三、设备出货量与用户规模</w:t>
      </w:r>
    </w:p>
    <w:p>
      <w:pPr>
        <w:spacing w:before="75" w:after="0"/>
      </w:pPr>
      <w:r>
        <w:rPr/>
        <w:t xml:space="preserve">四、产品形态与功能演进</w:t>
      </w:r>
    </w:p>
    <w:p>
      <w:pPr>
        <w:spacing w:before="75" w:after="0"/>
      </w:pPr>
      <w:r>
        <w:rPr/>
        <w:t xml:space="preserve">五、市场细分与增长潜力</w:t>
      </w:r>
    </w:p>
    <w:p>
      <w:pPr>
        <w:spacing w:before="75" w:after="0"/>
      </w:pPr>
      <w:r>
        <w:rPr/>
        <w:t xml:space="preserve">第二节 核心技术与创新</w:t>
      </w:r>
    </w:p>
    <w:p>
      <w:pPr>
        <w:spacing w:before="75" w:after="0"/>
      </w:pPr>
      <w:r>
        <w:rPr/>
        <w:t xml:space="preserve">一、生物传感器技术突破</w:t>
      </w:r>
    </w:p>
    <w:p>
      <w:pPr>
        <w:spacing w:before="75" w:after="0"/>
      </w:pPr>
      <w:r>
        <w:rPr/>
        <w:t xml:space="preserve">二、低功耗芯片与续航优化</w:t>
      </w:r>
    </w:p>
    <w:p>
      <w:pPr>
        <w:spacing w:before="75" w:after="0"/>
      </w:pPr>
      <w:r>
        <w:rPr/>
        <w:t xml:space="preserve">三、健康算法与医学认证</w:t>
      </w:r>
    </w:p>
    <w:p>
      <w:pPr>
        <w:spacing w:before="75" w:after="0"/>
      </w:pPr>
      <w:r>
        <w:rPr/>
        <w:t xml:space="preserve">四、柔性显示与可穿戴性</w:t>
      </w:r>
    </w:p>
    <w:p>
      <w:pPr>
        <w:spacing w:before="75" w:after="0"/>
      </w:pPr>
      <w:r>
        <w:rPr/>
        <w:t xml:space="preserve">五、数据安全与隐私保护</w:t>
      </w:r>
    </w:p>
    <w:p>
      <w:pPr>
        <w:spacing w:before="75" w:after="0"/>
      </w:pPr>
      <w:r>
        <w:rPr/>
        <w:t xml:space="preserve">第三节 应用场景与生态</w:t>
      </w:r>
    </w:p>
    <w:p>
      <w:pPr>
        <w:spacing w:before="75" w:after="0"/>
      </w:pPr>
      <w:r>
        <w:rPr/>
        <w:t xml:space="preserve">一、运动健身场景应用</w:t>
      </w:r>
    </w:p>
    <w:p>
      <w:pPr>
        <w:spacing w:before="75" w:after="0"/>
      </w:pPr>
      <w:r>
        <w:rPr/>
        <w:t xml:space="preserve">二、慢病管理场景应用</w:t>
      </w:r>
    </w:p>
    <w:p>
      <w:pPr>
        <w:spacing w:before="75" w:after="0"/>
      </w:pPr>
      <w:r>
        <w:rPr/>
        <w:t xml:space="preserve">三、情绪压力监测应用</w:t>
      </w:r>
    </w:p>
    <w:p>
      <w:pPr>
        <w:spacing w:before="75" w:after="0"/>
      </w:pPr>
      <w:r>
        <w:rPr/>
        <w:t xml:space="preserve">四、保险联动与健康管理</w:t>
      </w:r>
    </w:p>
    <w:p>
      <w:pPr>
        <w:spacing w:before="75" w:after="0"/>
      </w:pPr>
      <w:r>
        <w:rPr/>
        <w:t xml:space="preserve">五、数据服务与商业模式</w:t>
      </w:r>
    </w:p>
    <w:p>
      <w:pPr>
        <w:spacing w:before="75" w:after="0"/>
      </w:pPr>
      <w:r>
        <w:rPr>
          <w:b w:val="1"/>
          <w:bCs w:val="1"/>
        </w:rPr>
        <w:t xml:space="preserve">第十三章 细分产品市场：智能家居中控与感知设备</w:t>
      </w:r>
    </w:p>
    <w:p>
      <w:pPr>
        <w:spacing w:before="75" w:after="0"/>
      </w:pPr>
      <w:r>
        <w:rPr/>
        <w:t xml:space="preserve">第一节 市场规模与增长趋势</w:t>
      </w:r>
    </w:p>
    <w:p>
      <w:pPr>
        <w:spacing w:before="75" w:after="0"/>
      </w:pPr>
      <w:r>
        <w:rPr/>
        <w:t xml:space="preserve">一、2023-2025年市场规模回顾</w:t>
      </w:r>
    </w:p>
    <w:p>
      <w:pPr>
        <w:spacing w:before="75" w:after="0"/>
      </w:pPr>
      <w:r>
        <w:rPr/>
        <w:t xml:space="preserve">二、2026-2031年市场规模预测</w:t>
      </w:r>
    </w:p>
    <w:p>
      <w:pPr>
        <w:spacing w:before="75" w:after="0"/>
      </w:pPr>
      <w:r>
        <w:rPr/>
        <w:t xml:space="preserve">三、设备出货量与家庭渗透率</w:t>
      </w:r>
    </w:p>
    <w:p>
      <w:pPr>
        <w:spacing w:before="75" w:after="0"/>
      </w:pPr>
      <w:r>
        <w:rPr/>
        <w:t xml:space="preserve">四、产品功能与性能升级</w:t>
      </w:r>
    </w:p>
    <w:p>
      <w:pPr>
        <w:spacing w:before="75" w:after="0"/>
      </w:pPr>
      <w:r>
        <w:rPr/>
        <w:t xml:space="preserve">五、市场增长引擎分析</w:t>
      </w:r>
    </w:p>
    <w:p>
      <w:pPr>
        <w:spacing w:before="75" w:after="0"/>
      </w:pPr>
      <w:r>
        <w:rPr/>
        <w:t xml:space="preserve">第二节 技术架构与标准</w:t>
      </w:r>
    </w:p>
    <w:p>
      <w:pPr>
        <w:spacing w:before="75" w:after="0"/>
      </w:pPr>
      <w:r>
        <w:rPr/>
        <w:t xml:space="preserve">一、多协议网关与互联互通</w:t>
      </w:r>
    </w:p>
    <w:p>
      <w:pPr>
        <w:spacing w:before="75" w:after="0"/>
      </w:pPr>
      <w:r>
        <w:rPr/>
        <w:t xml:space="preserve">二、边缘计算与本地智能</w:t>
      </w:r>
    </w:p>
    <w:p>
      <w:pPr>
        <w:spacing w:before="75" w:after="0"/>
      </w:pPr>
      <w:r>
        <w:rPr/>
        <w:t xml:space="preserve">三、传感器融合与环境感知</w:t>
      </w:r>
    </w:p>
    <w:p>
      <w:pPr>
        <w:spacing w:before="75" w:after="0"/>
      </w:pPr>
      <w:r>
        <w:rPr/>
        <w:t xml:space="preserve">四、低功耗广域网技术</w:t>
      </w:r>
    </w:p>
    <w:p>
      <w:pPr>
        <w:spacing w:before="75" w:after="0"/>
      </w:pPr>
      <w:r>
        <w:rPr/>
        <w:t xml:space="preserve">五、智能家居平台生态</w:t>
      </w:r>
    </w:p>
    <w:p>
      <w:pPr>
        <w:spacing w:before="75" w:after="0"/>
      </w:pPr>
      <w:r>
        <w:rPr/>
        <w:t xml:space="preserve">第三节 渠道与用户体验</w:t>
      </w:r>
    </w:p>
    <w:p>
      <w:pPr>
        <w:spacing w:before="75" w:after="0"/>
      </w:pPr>
      <w:r>
        <w:rPr/>
        <w:t xml:space="preserve">一、前装市场与后装市场</w:t>
      </w:r>
    </w:p>
    <w:p>
      <w:pPr>
        <w:spacing w:before="75" w:after="0"/>
      </w:pPr>
      <w:r>
        <w:rPr/>
        <w:t xml:space="preserve">二、渠道商合作与利润分成</w:t>
      </w:r>
    </w:p>
    <w:p>
      <w:pPr>
        <w:spacing w:before="75" w:after="0"/>
      </w:pPr>
      <w:r>
        <w:rPr/>
        <w:t xml:space="preserve">三、用户交互体验设计</w:t>
      </w:r>
    </w:p>
    <w:p>
      <w:pPr>
        <w:spacing w:before="75" w:after="0"/>
      </w:pPr>
      <w:r>
        <w:rPr/>
        <w:t xml:space="preserve">四、设备配网与使用门槛</w:t>
      </w:r>
    </w:p>
    <w:p>
      <w:pPr>
        <w:spacing w:before="75" w:after="0"/>
      </w:pPr>
      <w:r>
        <w:rPr/>
        <w:t xml:space="preserve">五、售后服务与用户留存</w:t>
      </w:r>
    </w:p>
    <w:p>
      <w:pPr>
        <w:spacing w:before="75" w:after="0"/>
      </w:pPr>
      <w:r>
        <w:rPr>
          <w:b w:val="1"/>
          <w:bCs w:val="1"/>
        </w:rPr>
        <w:t xml:space="preserve">第十四章 细分产品市场：智能机器人与自动化设备</w:t>
      </w:r>
    </w:p>
    <w:p>
      <w:pPr>
        <w:spacing w:before="75" w:after="0"/>
      </w:pPr>
      <w:r>
        <w:rPr/>
        <w:t xml:space="preserve">第一节 市场规模与增长趋势</w:t>
      </w:r>
    </w:p>
    <w:p>
      <w:pPr>
        <w:spacing w:before="75" w:after="0"/>
      </w:pPr>
      <w:r>
        <w:rPr/>
        <w:t xml:space="preserve">一、2023-2025年市场规模回顾</w:t>
      </w:r>
    </w:p>
    <w:p>
      <w:pPr>
        <w:spacing w:before="75" w:after="0"/>
      </w:pPr>
      <w:r>
        <w:rPr/>
        <w:t xml:space="preserve">二、2026-2031年市场规模预测</w:t>
      </w:r>
    </w:p>
    <w:p>
      <w:pPr>
        <w:spacing w:before="75" w:after="0"/>
      </w:pPr>
      <w:r>
        <w:rPr/>
        <w:t xml:space="preserve">三、机器人出货量与密度分析</w:t>
      </w:r>
    </w:p>
    <w:p>
      <w:pPr>
        <w:spacing w:before="75" w:after="0"/>
      </w:pPr>
      <w:r>
        <w:rPr/>
        <w:t xml:space="preserve">四、产品类别与应用分布</w:t>
      </w:r>
    </w:p>
    <w:p>
      <w:pPr>
        <w:spacing w:before="75" w:after="0"/>
      </w:pPr>
      <w:r>
        <w:rPr/>
        <w:t xml:space="preserve">五、市场增长驱动力分析</w:t>
      </w:r>
    </w:p>
    <w:p>
      <w:pPr>
        <w:spacing w:before="75" w:after="0"/>
      </w:pPr>
      <w:r>
        <w:rPr/>
        <w:t xml:space="preserve">第二节 核心技术与发展</w:t>
      </w:r>
    </w:p>
    <w:p>
      <w:pPr>
        <w:spacing w:before="75" w:after="0"/>
      </w:pPr>
      <w:r>
        <w:rPr/>
        <w:t xml:space="preserve">一、机器视觉与感知技术</w:t>
      </w:r>
    </w:p>
    <w:p>
      <w:pPr>
        <w:spacing w:before="75" w:after="0"/>
      </w:pPr>
      <w:r>
        <w:rPr/>
        <w:t xml:space="preserve">二、运动控制与导航技术</w:t>
      </w:r>
    </w:p>
    <w:p>
      <w:pPr>
        <w:spacing w:before="75" w:after="0"/>
      </w:pPr>
      <w:r>
        <w:rPr/>
        <w:t xml:space="preserve">三、人机协作与安全规范</w:t>
      </w:r>
    </w:p>
    <w:p>
      <w:pPr>
        <w:spacing w:before="75" w:after="0"/>
      </w:pPr>
      <w:r>
        <w:rPr/>
        <w:t xml:space="preserve">四、ai算法与自主学习</w:t>
      </w:r>
    </w:p>
    <w:p>
      <w:pPr>
        <w:spacing w:before="75" w:after="0"/>
      </w:pPr>
      <w:r>
        <w:rPr/>
        <w:t xml:space="preserve">五、云边端协同架构</w:t>
      </w:r>
    </w:p>
    <w:p>
      <w:pPr>
        <w:spacing w:before="75" w:after="0"/>
      </w:pPr>
      <w:r>
        <w:rPr/>
        <w:t xml:space="preserve">第三节 应用领域与场景</w:t>
      </w:r>
    </w:p>
    <w:p>
      <w:pPr>
        <w:spacing w:before="75" w:after="0"/>
      </w:pPr>
      <w:r>
        <w:rPr/>
        <w:t xml:space="preserve">一、工业制造领域应用</w:t>
      </w:r>
    </w:p>
    <w:p>
      <w:pPr>
        <w:spacing w:before="75" w:after="0"/>
      </w:pPr>
      <w:r>
        <w:rPr/>
        <w:t xml:space="preserve">二、商用服务领域应用</w:t>
      </w:r>
    </w:p>
    <w:p>
      <w:pPr>
        <w:spacing w:before="75" w:after="0"/>
      </w:pPr>
      <w:r>
        <w:rPr/>
        <w:t xml:space="preserve">三、家庭服务领域应用</w:t>
      </w:r>
    </w:p>
    <w:p>
      <w:pPr>
        <w:spacing w:before="75" w:after="0"/>
      </w:pPr>
      <w:r>
        <w:rPr/>
        <w:t xml:space="preserve">四、特种作业领域应用</w:t>
      </w:r>
    </w:p>
    <w:p>
      <w:pPr>
        <w:spacing w:before="75" w:after="0"/>
      </w:pPr>
      <w:r>
        <w:rPr/>
        <w:t xml:space="preserve">五、教育与娱乐领域应用</w:t>
      </w:r>
    </w:p>
    <w:p>
      <w:pPr>
        <w:spacing w:before="75" w:after="0"/>
      </w:pPr>
      <w:r>
        <w:rPr>
          <w:b w:val="1"/>
          <w:bCs w:val="1"/>
        </w:rPr>
        <w:t xml:space="preserve">第十五章 细分产品市场：智能车载与出行设备</w:t>
      </w:r>
    </w:p>
    <w:p>
      <w:pPr>
        <w:spacing w:before="75" w:after="0"/>
      </w:pPr>
      <w:r>
        <w:rPr/>
        <w:t xml:space="preserve">第一节 市场规模与增长趋势</w:t>
      </w:r>
    </w:p>
    <w:p>
      <w:pPr>
        <w:spacing w:before="75" w:after="0"/>
      </w:pPr>
      <w:r>
        <w:rPr/>
        <w:t xml:space="preserve">一、2023-2025年市场规模回顾</w:t>
      </w:r>
    </w:p>
    <w:p>
      <w:pPr>
        <w:spacing w:before="75" w:after="0"/>
      </w:pPr>
      <w:r>
        <w:rPr/>
        <w:t xml:space="preserve">二、2026-2031年市场规模预测</w:t>
      </w:r>
    </w:p>
    <w:p>
      <w:pPr>
        <w:spacing w:before="75" w:after="0"/>
      </w:pPr>
      <w:r>
        <w:rPr/>
        <w:t xml:space="preserve">三、前装与后装市场结构</w:t>
      </w:r>
    </w:p>
    <w:p>
      <w:pPr>
        <w:spacing w:before="75" w:after="0"/>
      </w:pPr>
      <w:r>
        <w:rPr/>
        <w:t xml:space="preserve">四、产品渗透率与功能演进</w:t>
      </w:r>
    </w:p>
    <w:p>
      <w:pPr>
        <w:spacing w:before="75" w:after="0"/>
      </w:pPr>
      <w:r>
        <w:rPr/>
        <w:t xml:space="preserve">五、市场增长关键因素</w:t>
      </w:r>
    </w:p>
    <w:p>
      <w:pPr>
        <w:spacing w:before="75" w:after="0"/>
      </w:pPr>
      <w:r>
        <w:rPr/>
        <w:t xml:space="preserve">第二节 核心技术与发展</w:t>
      </w:r>
    </w:p>
    <w:p>
      <w:pPr>
        <w:spacing w:before="75" w:after="0"/>
      </w:pPr>
      <w:r>
        <w:rPr/>
        <w:t xml:space="preserve">一、多传感器融合感知</w:t>
      </w:r>
    </w:p>
    <w:p>
      <w:pPr>
        <w:spacing w:before="75" w:after="0"/>
      </w:pPr>
      <w:r>
        <w:rPr/>
        <w:t xml:space="preserve">二、高精度定位与地图</w:t>
      </w:r>
    </w:p>
    <w:p>
      <w:pPr>
        <w:spacing w:before="75" w:after="0"/>
      </w:pPr>
      <w:r>
        <w:rPr/>
        <w:t xml:space="preserve">三、座舱智能与人机交互</w:t>
      </w:r>
    </w:p>
    <w:p>
      <w:pPr>
        <w:spacing w:before="75" w:after="0"/>
      </w:pPr>
      <w:r>
        <w:rPr/>
        <w:t xml:space="preserve">四、车联网与信息安全</w:t>
      </w:r>
    </w:p>
    <w:p>
      <w:pPr>
        <w:spacing w:before="75" w:after="0"/>
      </w:pPr>
      <w:r>
        <w:rPr/>
        <w:t xml:space="preserve">五、功能安全与可靠性</w:t>
      </w:r>
    </w:p>
    <w:p>
      <w:pPr>
        <w:spacing w:before="75" w:after="0"/>
      </w:pPr>
      <w:r>
        <w:rPr/>
        <w:t xml:space="preserve">第三节 产业链合作与生态</w:t>
      </w:r>
    </w:p>
    <w:p>
      <w:pPr>
        <w:spacing w:before="75" w:after="0"/>
      </w:pPr>
      <w:r>
        <w:rPr/>
        <w:t xml:space="preserve">一、整车厂合作模式</w:t>
      </w:r>
    </w:p>
    <w:p>
      <w:pPr>
        <w:spacing w:before="75" w:after="0"/>
      </w:pPr>
      <w:r>
        <w:rPr/>
        <w:t xml:space="preserve">二、tier1供应商关系</w:t>
      </w:r>
    </w:p>
    <w:p>
      <w:pPr>
        <w:spacing w:before="75" w:after="0"/>
      </w:pPr>
      <w:r>
        <w:rPr/>
        <w:t xml:space="preserve">三、软件定义汽车趋势</w:t>
      </w:r>
    </w:p>
    <w:p>
      <w:pPr>
        <w:spacing w:before="75" w:after="0"/>
      </w:pPr>
      <w:r>
        <w:rPr/>
        <w:t xml:space="preserve">四、数据闭环与算法迭代</w:t>
      </w:r>
    </w:p>
    <w:p>
      <w:pPr>
        <w:spacing w:before="75" w:after="0"/>
      </w:pPr>
      <w:r>
        <w:rPr/>
        <w:t xml:space="preserve">五、出行服务生态构建</w:t>
      </w:r>
    </w:p>
    <w:p>
      <w:pPr>
        <w:spacing w:before="75" w:after="0"/>
      </w:pPr>
      <w:r>
        <w:rPr>
          <w:b w:val="1"/>
          <w:bCs w:val="1"/>
        </w:rPr>
        <w:t xml:space="preserve">第十六章 技术演进趋势与创新前沿</w:t>
      </w:r>
    </w:p>
    <w:p>
      <w:pPr>
        <w:spacing w:before="75" w:after="0"/>
      </w:pPr>
      <w:r>
        <w:rPr/>
        <w:t xml:space="preserve">第一节 ai芯片技术路线</w:t>
      </w:r>
    </w:p>
    <w:p>
      <w:pPr>
        <w:spacing w:before="75" w:after="0"/>
      </w:pPr>
      <w:r>
        <w:rPr/>
        <w:t xml:space="preserve">一、通用gpu架构演进</w:t>
      </w:r>
    </w:p>
    <w:p>
      <w:pPr>
        <w:spacing w:before="75" w:after="0"/>
      </w:pPr>
      <w:r>
        <w:rPr/>
        <w:t xml:space="preserve">二、专用asic芯片设计</w:t>
      </w:r>
    </w:p>
    <w:p>
      <w:pPr>
        <w:spacing w:before="75" w:after="0"/>
      </w:pPr>
      <w:r>
        <w:rPr/>
        <w:t xml:space="preserve">三、存算一体与类脑计算</w:t>
      </w:r>
    </w:p>
    <w:p>
      <w:pPr>
        <w:spacing w:before="75" w:after="0"/>
      </w:pPr>
      <w:r>
        <w:rPr/>
        <w:t xml:space="preserve">四、chiplet与先进封装</w:t>
      </w:r>
    </w:p>
    <w:p>
      <w:pPr>
        <w:spacing w:before="75" w:after="0"/>
      </w:pPr>
      <w:r>
        <w:rPr/>
        <w:t xml:space="preserve">五、量化压缩与模型部署</w:t>
      </w:r>
    </w:p>
    <w:p>
      <w:pPr>
        <w:spacing w:before="75" w:after="0"/>
      </w:pPr>
      <w:r>
        <w:rPr/>
        <w:t xml:space="preserve">第二节 多模态感知技术</w:t>
      </w:r>
    </w:p>
    <w:p>
      <w:pPr>
        <w:spacing w:before="75" w:after="0"/>
      </w:pPr>
      <w:r>
        <w:rPr/>
        <w:t xml:space="preserve">一、视觉感知技术突破</w:t>
      </w:r>
    </w:p>
    <w:p>
      <w:pPr>
        <w:spacing w:before="75" w:after="0"/>
      </w:pPr>
      <w:r>
        <w:rPr/>
        <w:t xml:space="preserve">二、语音感知技术优化</w:t>
      </w:r>
    </w:p>
    <w:p>
      <w:pPr>
        <w:spacing w:before="75" w:after="0"/>
      </w:pPr>
      <w:r>
        <w:rPr/>
        <w:t xml:space="preserve">三、触觉与力觉感知</w:t>
      </w:r>
    </w:p>
    <w:p>
      <w:pPr>
        <w:spacing w:before="75" w:after="0"/>
      </w:pPr>
      <w:r>
        <w:rPr/>
        <w:t xml:space="preserve">四、嗅觉与味觉传感</w:t>
      </w:r>
    </w:p>
    <w:p>
      <w:pPr>
        <w:spacing w:before="75" w:after="0"/>
      </w:pPr>
      <w:r>
        <w:rPr/>
        <w:t xml:space="preserve">五、多传感器融合算法</w:t>
      </w:r>
    </w:p>
    <w:p>
      <w:pPr>
        <w:spacing w:before="75" w:after="0"/>
      </w:pPr>
      <w:r>
        <w:rPr/>
        <w:t xml:space="preserve">第三节 人机交互创新</w:t>
      </w:r>
    </w:p>
    <w:p>
      <w:pPr>
        <w:spacing w:before="75" w:after="0"/>
      </w:pPr>
      <w:r>
        <w:rPr/>
        <w:t xml:space="preserve">一、自然语言交互进化</w:t>
      </w:r>
    </w:p>
    <w:p>
      <w:pPr>
        <w:spacing w:before="75" w:after="0"/>
      </w:pPr>
      <w:r>
        <w:rPr/>
        <w:t xml:space="preserve">二、手势与动作识别</w:t>
      </w:r>
    </w:p>
    <w:p>
      <w:pPr>
        <w:spacing w:before="75" w:after="0"/>
      </w:pPr>
      <w:r>
        <w:rPr/>
        <w:t xml:space="preserve">三、情感计算与心理感知</w:t>
      </w:r>
    </w:p>
    <w:p>
      <w:pPr>
        <w:spacing w:before="75" w:after="0"/>
      </w:pPr>
      <w:r>
        <w:rPr/>
        <w:t xml:space="preserve">四、脑机接口探索</w:t>
      </w:r>
    </w:p>
    <w:p>
      <w:pPr>
        <w:spacing w:before="75" w:after="0"/>
      </w:pPr>
      <w:r>
        <w:rPr/>
        <w:t xml:space="preserve">五、无感交互与主动服务</w:t>
      </w:r>
    </w:p>
    <w:p>
      <w:pPr>
        <w:spacing w:before="75" w:after="0"/>
      </w:pPr>
      <w:r>
        <w:rPr>
          <w:b w:val="1"/>
          <w:bCs w:val="1"/>
        </w:rPr>
        <w:t xml:space="preserve">第十七章 竞争格局与产业生态分析</w:t>
      </w:r>
    </w:p>
    <w:p>
      <w:pPr>
        <w:spacing w:before="75" w:after="0"/>
      </w:pPr>
      <w:r>
        <w:rPr/>
        <w:t xml:space="preserve">第一节 全球竞争格局</w:t>
      </w:r>
    </w:p>
    <w:p>
      <w:pPr>
        <w:spacing w:before="75" w:after="0"/>
      </w:pPr>
      <w:r>
        <w:rPr/>
        <w:t xml:space="preserve">一、全球市场份额分布</w:t>
      </w:r>
    </w:p>
    <w:p>
      <w:pPr>
        <w:spacing w:before="75" w:after="0"/>
      </w:pPr>
      <w:r>
        <w:rPr/>
        <w:t xml:space="preserve">二、区域产业优势比较</w:t>
      </w:r>
    </w:p>
    <w:p>
      <w:pPr>
        <w:spacing w:before="75" w:after="0"/>
      </w:pPr>
      <w:r>
        <w:rPr/>
        <w:t xml:space="preserve">三、跨国并购与合作</w:t>
      </w:r>
    </w:p>
    <w:p>
      <w:pPr>
        <w:spacing w:before="75" w:after="0"/>
      </w:pPr>
      <w:r>
        <w:rPr/>
        <w:t xml:space="preserve">四、技术标准与专利竞争</w:t>
      </w:r>
    </w:p>
    <w:p>
      <w:pPr>
        <w:spacing w:before="75" w:after="0"/>
      </w:pPr>
      <w:r>
        <w:rPr/>
        <w:t xml:space="preserve">五、供应链控制与反制</w:t>
      </w:r>
    </w:p>
    <w:p>
      <w:pPr>
        <w:spacing w:before="75" w:after="0"/>
      </w:pPr>
      <w:r>
        <w:rPr/>
        <w:t xml:space="preserve">第二节 中国竞争格局</w:t>
      </w:r>
    </w:p>
    <w:p>
      <w:pPr>
        <w:spacing w:before="75" w:after="0"/>
      </w:pPr>
      <w:r>
        <w:rPr/>
        <w:t xml:space="preserve">一、中国企业梯队划分</w:t>
      </w:r>
    </w:p>
    <w:p>
      <w:pPr>
        <w:spacing w:before="75" w:after="0"/>
      </w:pPr>
      <w:r>
        <w:rPr/>
        <w:t xml:space="preserve">二、国产品牌市场份额</w:t>
      </w:r>
    </w:p>
    <w:p>
      <w:pPr>
        <w:spacing w:before="75" w:after="0"/>
      </w:pPr>
      <w:r>
        <w:rPr/>
        <w:t xml:space="preserve">三、新进入者威胁分析</w:t>
      </w:r>
    </w:p>
    <w:p>
      <w:pPr>
        <w:spacing w:before="75" w:after="0"/>
      </w:pPr>
      <w:r>
        <w:rPr/>
        <w:t xml:space="preserve">四、替代品威胁分析</w:t>
      </w:r>
    </w:p>
    <w:p>
      <w:pPr>
        <w:spacing w:before="75" w:after="0"/>
      </w:pPr>
      <w:r>
        <w:rPr/>
        <w:t xml:space="preserve">五、产业链议价能力</w:t>
      </w:r>
    </w:p>
    <w:p>
      <w:pPr>
        <w:spacing w:before="75" w:after="0"/>
      </w:pPr>
      <w:r>
        <w:rPr/>
        <w:t xml:space="preserve">第三节 产业生态构建</w:t>
      </w:r>
    </w:p>
    <w:p>
      <w:pPr>
        <w:spacing w:before="75" w:after="0"/>
      </w:pPr>
      <w:r>
        <w:rPr/>
        <w:t xml:space="preserve">一、开源社区与开发者生态</w:t>
      </w:r>
    </w:p>
    <w:p>
      <w:pPr>
        <w:spacing w:before="75" w:after="0"/>
      </w:pPr>
      <w:r>
        <w:rPr/>
        <w:t xml:space="preserve">二、硬件平台与兼容性</w:t>
      </w:r>
    </w:p>
    <w:p>
      <w:pPr>
        <w:spacing w:before="75" w:after="0"/>
      </w:pPr>
      <w:r>
        <w:rPr/>
        <w:t xml:space="preserve">三、应用商店与内容生态</w:t>
      </w:r>
    </w:p>
    <w:p>
      <w:pPr>
        <w:spacing w:before="75" w:after="0"/>
      </w:pPr>
      <w:r>
        <w:rPr/>
        <w:t xml:space="preserve">四、数据生态与价值挖掘</w:t>
      </w:r>
    </w:p>
    <w:p>
      <w:pPr>
        <w:spacing w:before="75" w:after="0"/>
      </w:pPr>
      <w:r>
        <w:rPr/>
        <w:t xml:space="preserve">五、投资并购与产业整合</w:t>
      </w:r>
    </w:p>
    <w:p>
      <w:pPr>
        <w:spacing w:before="75" w:after="0"/>
      </w:pPr>
      <w:r>
        <w:rPr>
          <w:b w:val="1"/>
          <w:bCs w:val="1"/>
        </w:rPr>
        <w:t xml:space="preserve">第十八章 区域市场布局与产业集群发展</w:t>
      </w:r>
    </w:p>
    <w:p>
      <w:pPr>
        <w:spacing w:before="75" w:after="0"/>
      </w:pPr>
      <w:r>
        <w:rPr/>
        <w:t xml:space="preserve">第一节 中国区域市场结构</w:t>
      </w:r>
    </w:p>
    <w:p>
      <w:pPr>
        <w:spacing w:before="75" w:after="0"/>
      </w:pPr>
      <w:r>
        <w:rPr/>
        <w:t xml:space="preserve">一、华东地区市场规模与增长</w:t>
      </w:r>
    </w:p>
    <w:p>
      <w:pPr>
        <w:spacing w:before="75" w:after="0"/>
      </w:pPr>
      <w:r>
        <w:rPr/>
        <w:t xml:space="preserve">二、华南地区市场规模与增长</w:t>
      </w:r>
    </w:p>
    <w:p>
      <w:pPr>
        <w:spacing w:before="75" w:after="0"/>
      </w:pPr>
      <w:r>
        <w:rPr/>
        <w:t xml:space="preserve">三、华北地区市场规模与增长</w:t>
      </w:r>
    </w:p>
    <w:p>
      <w:pPr>
        <w:spacing w:before="75" w:after="0"/>
      </w:pPr>
      <w:r>
        <w:rPr/>
        <w:t xml:space="preserve">四、华中地区市场规模与增长</w:t>
      </w:r>
    </w:p>
    <w:p>
      <w:pPr>
        <w:spacing w:before="75" w:after="0"/>
      </w:pPr>
      <w:r>
        <w:rPr/>
        <w:t xml:space="preserve">五、西部与东北地区潜力</w:t>
      </w:r>
    </w:p>
    <w:p>
      <w:pPr>
        <w:spacing w:before="75" w:after="0"/>
      </w:pPr>
      <w:r>
        <w:rPr/>
        <w:t xml:space="preserve">第二节 产业集群发展</w:t>
      </w:r>
    </w:p>
    <w:p>
      <w:pPr>
        <w:spacing w:before="75" w:after="0"/>
      </w:pPr>
      <w:r>
        <w:rPr/>
        <w:t xml:space="preserve">一、珠三角产业集群</w:t>
      </w:r>
    </w:p>
    <w:p>
      <w:pPr>
        <w:spacing w:before="75" w:after="0"/>
      </w:pPr>
      <w:r>
        <w:rPr/>
        <w:t xml:space="preserve">二、长三角产业集群</w:t>
      </w:r>
    </w:p>
    <w:p>
      <w:pPr>
        <w:spacing w:before="75" w:after="0"/>
      </w:pPr>
      <w:r>
        <w:rPr/>
        <w:t xml:space="preserve">三、京津冀产业集群</w:t>
      </w:r>
    </w:p>
    <w:p>
      <w:pPr>
        <w:spacing w:before="75" w:after="0"/>
      </w:pPr>
      <w:r>
        <w:rPr/>
        <w:t xml:space="preserve">四、成渝产业集群</w:t>
      </w:r>
    </w:p>
    <w:p>
      <w:pPr>
        <w:spacing w:before="75" w:after="0"/>
      </w:pPr>
      <w:r>
        <w:rPr/>
        <w:t xml:space="preserve">五、产业集群竞争力分析</w:t>
      </w:r>
    </w:p>
    <w:p>
      <w:pPr>
        <w:spacing w:before="75" w:after="0"/>
      </w:pPr>
      <w:r>
        <w:rPr/>
        <w:t xml:space="preserve">第三节 区域发展策略</w:t>
      </w:r>
    </w:p>
    <w:p>
      <w:pPr>
        <w:spacing w:before="75" w:after="0"/>
      </w:pPr>
      <w:r>
        <w:rPr/>
        <w:t xml:space="preserve">一、区域政策支持差异</w:t>
      </w:r>
    </w:p>
    <w:p>
      <w:pPr>
        <w:spacing w:before="75" w:after="0"/>
      </w:pPr>
      <w:r>
        <w:rPr/>
        <w:t xml:space="preserve">二、人才资源与创新能力</w:t>
      </w:r>
    </w:p>
    <w:p>
      <w:pPr>
        <w:spacing w:before="75" w:after="0"/>
      </w:pPr>
      <w:r>
        <w:rPr/>
        <w:t xml:space="preserve">三、供应链配套成熟度</w:t>
      </w:r>
    </w:p>
    <w:p>
      <w:pPr>
        <w:spacing w:before="75" w:after="0"/>
      </w:pPr>
      <w:r>
        <w:rPr/>
        <w:t xml:space="preserve">四、市场应用示范效应</w:t>
      </w:r>
    </w:p>
    <w:p>
      <w:pPr>
        <w:spacing w:before="75" w:after="0"/>
      </w:pPr>
      <w:r>
        <w:rPr/>
        <w:t xml:space="preserve">五、区域投资风险评估</w:t>
      </w:r>
    </w:p>
    <w:p>
      <w:pPr>
        <w:spacing w:before="75" w:after="0"/>
      </w:pPr>
      <w:r>
        <w:rPr>
          <w:b w:val="1"/>
          <w:bCs w:val="1"/>
        </w:rPr>
        <w:t xml:space="preserve">第十九章 投资风险评估与机会识别</w:t>
      </w:r>
    </w:p>
    <w:p>
      <w:pPr>
        <w:spacing w:before="75" w:after="0"/>
      </w:pPr>
      <w:r>
        <w:rPr/>
        <w:t xml:space="preserve">第一节 产业链投资机会</w:t>
      </w:r>
    </w:p>
    <w:p>
      <w:pPr>
        <w:spacing w:before="75" w:after="0"/>
      </w:pPr>
      <w:r>
        <w:rPr/>
        <w:t xml:space="preserve">一、上游芯片设计投资</w:t>
      </w:r>
    </w:p>
    <w:p>
      <w:pPr>
        <w:spacing w:before="75" w:after="0"/>
      </w:pPr>
      <w:r>
        <w:rPr/>
        <w:t xml:space="preserve">二、中游制造升级投资</w:t>
      </w:r>
    </w:p>
    <w:p>
      <w:pPr>
        <w:spacing w:before="75" w:after="0"/>
      </w:pPr>
      <w:r>
        <w:rPr/>
        <w:t xml:space="preserve">三、下游应用拓展投资</w:t>
      </w:r>
    </w:p>
    <w:p>
      <w:pPr>
        <w:spacing w:before="75" w:after="0"/>
      </w:pPr>
      <w:r>
        <w:rPr/>
        <w:t xml:space="preserve">四、平台服务投资</w:t>
      </w:r>
    </w:p>
    <w:p>
      <w:pPr>
        <w:spacing w:before="75" w:after="0"/>
      </w:pPr>
      <w:r>
        <w:rPr/>
        <w:t xml:space="preserve">五、新兴技术投资</w:t>
      </w:r>
    </w:p>
    <w:p>
      <w:pPr>
        <w:spacing w:before="75" w:after="0"/>
      </w:pPr>
      <w:r>
        <w:rPr/>
        <w:t xml:space="preserve">第二节 主要投资风险</w:t>
      </w:r>
    </w:p>
    <w:p>
      <w:pPr>
        <w:spacing w:before="75" w:after="0"/>
      </w:pPr>
      <w:r>
        <w:rPr/>
        <w:t xml:space="preserve">一、技术路线风险</w:t>
      </w:r>
    </w:p>
    <w:p>
      <w:pPr>
        <w:spacing w:before="75" w:after="0"/>
      </w:pPr>
      <w:r>
        <w:rPr/>
        <w:t xml:space="preserve">二、市场竞争风险</w:t>
      </w:r>
    </w:p>
    <w:p>
      <w:pPr>
        <w:spacing w:before="75" w:after="0"/>
      </w:pPr>
      <w:r>
        <w:rPr/>
        <w:t xml:space="preserve">三、供应链安全风险</w:t>
      </w:r>
    </w:p>
    <w:p>
      <w:pPr>
        <w:spacing w:before="75" w:after="0"/>
      </w:pPr>
      <w:r>
        <w:rPr/>
        <w:t xml:space="preserve">四、标准与合规风险</w:t>
      </w:r>
    </w:p>
    <w:p>
      <w:pPr>
        <w:spacing w:before="75" w:after="0"/>
      </w:pPr>
      <w:r>
        <w:rPr/>
        <w:t xml:space="preserve">五、宏观经济波动风险</w:t>
      </w:r>
    </w:p>
    <w:p>
      <w:pPr>
        <w:spacing w:before="75" w:after="0"/>
      </w:pPr>
      <w:r>
        <w:rPr/>
        <w:t xml:space="preserve">第三节 投资策略建议</w:t>
      </w:r>
    </w:p>
    <w:p>
      <w:pPr>
        <w:spacing w:before="75" w:after="0"/>
      </w:pPr>
      <w:r>
        <w:rPr/>
        <w:t xml:space="preserve">一、投资时点与周期选择</w:t>
      </w:r>
    </w:p>
    <w:p>
      <w:pPr>
        <w:spacing w:before="75" w:after="0"/>
      </w:pPr>
      <w:r>
        <w:rPr/>
        <w:t xml:space="preserve">二、投资组合与风险分散</w:t>
      </w:r>
    </w:p>
    <w:p>
      <w:pPr>
        <w:spacing w:before="75" w:after="0"/>
      </w:pPr>
      <w:r>
        <w:rPr/>
        <w:t xml:space="preserve">三、投后管理与价值创造</w:t>
      </w:r>
    </w:p>
    <w:p>
      <w:pPr>
        <w:spacing w:before="75" w:after="0"/>
      </w:pPr>
      <w:r>
        <w:rPr/>
        <w:t xml:space="preserve">四、退出机制设计</w:t>
      </w:r>
    </w:p>
    <w:p>
      <w:pPr>
        <w:spacing w:before="75" w:after="0"/>
      </w:pPr>
      <w:r>
        <w:rPr/>
        <w:t xml:space="preserve">五、投资回报预期</w:t>
      </w:r>
    </w:p>
    <w:p>
      <w:pPr>
        <w:spacing w:before="75" w:after="0"/>
      </w:pPr>
      <w:r>
        <w:rPr>
          <w:b w:val="1"/>
          <w:bCs w:val="1"/>
        </w:rPr>
        <w:t xml:space="preserve">第二十章 2026-2031年发展趋势与前景预测</w:t>
      </w:r>
    </w:p>
    <w:p>
      <w:pPr>
        <w:spacing w:before="75" w:after="0"/>
      </w:pPr>
      <w:r>
        <w:rPr/>
        <w:t xml:space="preserve">第一节 市场规模预测</w:t>
      </w:r>
    </w:p>
    <w:p>
      <w:pPr>
        <w:spacing w:before="75" w:after="0"/>
      </w:pPr>
      <w:r>
        <w:rPr/>
        <w:t xml:space="preserve">一、全球市场规模预测(中性情景)</w:t>
      </w:r>
    </w:p>
    <w:p>
      <w:pPr>
        <w:spacing w:before="75" w:after="0"/>
      </w:pPr>
      <w:r>
        <w:rPr/>
        <w:t xml:space="preserve">二、中国市场规模预测(乐观/中性/悲观)</w:t>
      </w:r>
    </w:p>
    <w:p>
      <w:pPr>
        <w:spacing w:before="75" w:after="0"/>
      </w:pPr>
      <w:r>
        <w:rPr/>
        <w:t xml:space="preserve">三、细分产品市场预测</w:t>
      </w:r>
    </w:p>
    <w:p>
      <w:pPr>
        <w:spacing w:before="75" w:after="0"/>
      </w:pPr>
      <w:r>
        <w:rPr/>
        <w:t xml:space="preserve">四、区域市场增长预测</w:t>
      </w:r>
    </w:p>
    <w:p>
      <w:pPr>
        <w:spacing w:before="75" w:after="0"/>
      </w:pPr>
      <w:r>
        <w:rPr/>
        <w:t xml:space="preserve">五、渗透率与饱和度预测</w:t>
      </w:r>
    </w:p>
    <w:p>
      <w:pPr>
        <w:spacing w:before="75" w:after="0"/>
      </w:pPr>
      <w:r>
        <w:rPr/>
        <w:t xml:space="preserve">第二节 技术发展趋势</w:t>
      </w:r>
    </w:p>
    <w:p>
      <w:pPr>
        <w:spacing w:before="75" w:after="0"/>
      </w:pPr>
      <w:r>
        <w:rPr/>
        <w:t xml:space="preserve">一、核心技术成熟度预测</w:t>
      </w:r>
    </w:p>
    <w:p>
      <w:pPr>
        <w:spacing w:before="75" w:after="0"/>
      </w:pPr>
      <w:r>
        <w:rPr/>
        <w:t xml:space="preserve">二、技术融合与创新周期</w:t>
      </w:r>
    </w:p>
    <w:p>
      <w:pPr>
        <w:spacing w:before="75" w:after="0"/>
      </w:pPr>
      <w:r>
        <w:rPr/>
        <w:t xml:space="preserve">三、技术标准与生态构建</w:t>
      </w:r>
    </w:p>
    <w:p>
      <w:pPr>
        <w:spacing w:before="75" w:after="0"/>
      </w:pPr>
      <w:r>
        <w:rPr/>
        <w:t xml:space="preserve">四、技术突破临界点分析</w:t>
      </w:r>
    </w:p>
    <w:p>
      <w:pPr>
        <w:spacing w:before="75" w:after="0"/>
      </w:pPr>
      <w:r>
        <w:rPr/>
        <w:t xml:space="preserve">五、技术商业化路径预测</w:t>
      </w:r>
    </w:p>
    <w:p>
      <w:pPr>
        <w:spacing w:before="75" w:after="0"/>
      </w:pPr>
      <w:r>
        <w:rPr/>
        <w:t xml:space="preserve">第三节 产业演进趋势</w:t>
      </w:r>
    </w:p>
    <w:p>
      <w:pPr>
        <w:spacing w:before="75" w:after="0"/>
      </w:pPr>
      <w:r>
        <w:rPr/>
        <w:t xml:space="preserve">一、产业集中度变化趋势</w:t>
      </w:r>
    </w:p>
    <w:p>
      <w:pPr>
        <w:spacing w:before="75" w:after="0"/>
      </w:pPr>
      <w:r>
        <w:rPr/>
        <w:t xml:space="preserve">二、产业链整合与重构</w:t>
      </w:r>
    </w:p>
    <w:p>
      <w:pPr>
        <w:spacing w:before="75" w:after="0"/>
      </w:pPr>
      <w:r>
        <w:rPr/>
        <w:t xml:space="preserve">三、商业模式创新趋势</w:t>
      </w:r>
    </w:p>
    <w:p>
      <w:pPr>
        <w:spacing w:before="75" w:after="0"/>
      </w:pPr>
      <w:r>
        <w:rPr/>
        <w:t xml:space="preserve">四、产业生态演进路径</w:t>
      </w:r>
    </w:p>
    <w:p>
      <w:pPr>
        <w:spacing w:before="75" w:after="0"/>
      </w:pPr>
      <w:r>
        <w:rPr/>
        <w:t xml:space="preserve">五、全球产业格局演变</w:t>
      </w:r>
    </w:p>
    <w:p>
      <w:pPr>
        <w:spacing w:before="75" w:after="0"/>
      </w:pPr>
      <w:r>
        <w:rPr>
          <w:b w:val="1"/>
          <w:bCs w:val="1"/>
        </w:rPr>
        <w:t xml:space="preserve">第二十一章 战略建议与实施路径</w:t>
      </w:r>
    </w:p>
    <w:p>
      <w:pPr>
        <w:spacing w:before="75" w:after="0"/>
      </w:pPr>
      <w:r>
        <w:rPr/>
        <w:t xml:space="preserve">第一节 企业战略建议</w:t>
      </w:r>
    </w:p>
    <w:p>
      <w:pPr>
        <w:spacing w:before="75" w:after="0"/>
      </w:pPr>
      <w:r>
        <w:rPr/>
        <w:t xml:space="preserve">一、技术创新战略</w:t>
      </w:r>
    </w:p>
    <w:p>
      <w:pPr>
        <w:spacing w:before="75" w:after="0"/>
      </w:pPr>
      <w:r>
        <w:rPr/>
        <w:t xml:space="preserve">二、市场拓展战略</w:t>
      </w:r>
    </w:p>
    <w:p>
      <w:pPr>
        <w:spacing w:before="75" w:after="0"/>
      </w:pPr>
      <w:r>
        <w:rPr/>
        <w:t xml:space="preserve">三、供应链管理战略</w:t>
      </w:r>
    </w:p>
    <w:p>
      <w:pPr>
        <w:spacing w:before="75" w:after="0"/>
      </w:pPr>
      <w:r>
        <w:rPr/>
        <w:t xml:space="preserve">四、资本运作战略</w:t>
      </w:r>
    </w:p>
    <w:p>
      <w:pPr>
        <w:spacing w:before="75" w:after="0"/>
      </w:pPr>
      <w:r>
        <w:rPr/>
        <w:t xml:space="preserve">五、组织人才战略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/>
        <w:t xml:space="preserve">一、行业标准建设建议</w:t>
      </w:r>
    </w:p>
    <w:p>
      <w:pPr>
        <w:spacing w:before="75" w:after="0"/>
      </w:pPr>
      <w:r>
        <w:rPr/>
        <w:t xml:space="preserve">二、产业协同发展建议</w:t>
      </w:r>
    </w:p>
    <w:p>
      <w:pPr>
        <w:spacing w:before="75" w:after="0"/>
      </w:pPr>
      <w:r>
        <w:rPr/>
        <w:t xml:space="preserve">三、人才培养与引进建议</w:t>
      </w:r>
    </w:p>
    <w:p>
      <w:pPr>
        <w:spacing w:before="75" w:after="0"/>
      </w:pPr>
      <w:r>
        <w:rPr/>
        <w:t xml:space="preserve">四、国际合作与竞争建议</w:t>
      </w:r>
    </w:p>
    <w:p>
      <w:pPr>
        <w:spacing w:before="75" w:after="0"/>
      </w:pPr>
      <w:r>
        <w:rPr/>
        <w:t xml:space="preserve">五、可持续发展建议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图表：ai智能硬件产业链全景图谱</w:t>
      </w:r>
    </w:p>
    <w:p>
      <w:pPr>
        <w:spacing w:before="75" w:after="0"/>
      </w:pPr>
      <w:r>
        <w:rPr/>
        <w:t xml:space="preserve">图表：2023-2025年全球ai智能硬件市场规模及增长率</w:t>
      </w:r>
    </w:p>
    <w:p>
      <w:pPr>
        <w:spacing w:before="75" w:after="0"/>
      </w:pPr>
      <w:r>
        <w:rPr/>
        <w:t xml:space="preserve">图表：2026-2031年全球ai智能硬件市场规模预测(中性情景)</w:t>
      </w:r>
    </w:p>
    <w:p>
      <w:pPr>
        <w:spacing w:before="75" w:after="0"/>
      </w:pPr>
      <w:r>
        <w:rPr/>
        <w:t xml:space="preserve">图表：2023-2025年中国ai智能硬件市场规模及增长率</w:t>
      </w:r>
    </w:p>
    <w:p>
      <w:pPr>
        <w:spacing w:before="75" w:after="0"/>
      </w:pPr>
      <w:r>
        <w:rPr/>
        <w:t xml:space="preserve">图表：2026-2031年中国ai智能硬件市场规模预测(乐观/中性/悲观)</w:t>
      </w:r>
    </w:p>
    <w:p>
      <w:pPr>
        <w:spacing w:before="75" w:after="0"/>
      </w:pPr>
      <w:r>
        <w:rPr/>
        <w:t xml:space="preserve">图表：中国ai智能硬件市场渗透率变化趋势(2020-2030)</w:t>
      </w:r>
    </w:p>
    <w:p>
      <w:pPr>
        <w:spacing w:before="75" w:after="0"/>
      </w:pPr>
      <w:r>
        <w:rPr/>
        <w:t xml:space="preserve">图表：ai智能硬件产业链各环节附加值占比分布</w:t>
      </w:r>
    </w:p>
    <w:p>
      <w:pPr>
        <w:spacing w:before="75" w:after="0"/>
      </w:pPr>
      <w:r>
        <w:rPr/>
        <w:t xml:space="preserve">图表：ai芯片市场结构(gpu/fpga/asic)及预测</w:t>
      </w:r>
    </w:p>
    <w:p>
      <w:pPr>
        <w:spacing w:before="75" w:after="0"/>
      </w:pPr>
      <w:r>
        <w:rPr/>
        <w:t xml:space="preserve">图表：中国ai芯片国产化率变化趋势(2020-2030)</w:t>
      </w:r>
    </w:p>
    <w:p>
      <w:pPr>
        <w:spacing w:before="75" w:after="0"/>
      </w:pPr>
      <w:r>
        <w:rPr/>
        <w:t xml:space="preserve">图表：全球及中国智能传感器市场规模及预测</w:t>
      </w:r>
    </w:p>
    <w:p>
      <w:pPr>
        <w:spacing w:before="75" w:after="0"/>
      </w:pPr>
      <w:r>
        <w:rPr/>
        <w:t xml:space="preserve">图表：ai智能硬件成本结构拆解(2025年)</w:t>
      </w:r>
    </w:p>
    <w:p>
      <w:pPr>
        <w:spacing w:before="75" w:after="0"/>
      </w:pPr>
      <w:r>
        <w:rPr/>
        <w:t xml:space="preserve">图表：中国ai智能硬件行业竞争格局(企业梯队分布)</w:t>
      </w:r>
    </w:p>
    <w:p>
      <w:pPr>
        <w:spacing w:before="75" w:after="0"/>
      </w:pPr>
      <w:r>
        <w:rPr/>
        <w:t xml:space="preserve">图表：中国ai智能硬件市场集中度cr5变化趋势</w:t>
      </w:r>
    </w:p>
    <w:p>
      <w:pPr>
        <w:spacing w:before="75" w:after="0"/>
      </w:pPr>
      <w:r>
        <w:rPr/>
        <w:t xml:space="preserve">图表：中国ai智能硬件行业波特五力分析模型</w:t>
      </w:r>
    </w:p>
    <w:p>
      <w:pPr>
        <w:spacing w:before="75" w:after="0"/>
      </w:pPr>
      <w:r>
        <w:rPr/>
        <w:t xml:space="preserve">图表：2025年全球ai智能硬件区域市场结构</w:t>
      </w:r>
    </w:p>
    <w:p>
      <w:pPr>
        <w:spacing w:before="75" w:after="0"/>
      </w:pPr>
      <w:r>
        <w:rPr/>
        <w:t xml:space="preserve">图表：2025年中国ai智能硬件区域市场结构</w:t>
      </w:r>
    </w:p>
    <w:p>
      <w:pPr>
        <w:spacing w:before="75" w:after="0"/>
      </w:pPr>
      <w:r>
        <w:rPr/>
        <w:t xml:space="preserve">图表：2026-2031年智能音箱市场规模及预测</w:t>
      </w:r>
    </w:p>
    <w:p>
      <w:pPr>
        <w:spacing w:before="75" w:after="0"/>
      </w:pPr>
      <w:r>
        <w:rPr/>
        <w:t xml:space="preserve">图表：2026-2031年智能穿戴设备市场规模及预测</w:t>
      </w:r>
    </w:p>
    <w:p>
      <w:pPr>
        <w:spacing w:before="75" w:after="0"/>
      </w:pPr>
      <w:r>
        <w:rPr/>
        <w:t xml:space="preserve">图表：2026-2031年智能家居设备市场规模及预测</w:t>
      </w:r>
    </w:p>
    <w:p>
      <w:pPr>
        <w:spacing w:before="75" w:after="0"/>
      </w:pPr>
      <w:r>
        <w:rPr/>
        <w:t xml:space="preserve">图表：2026-2031年智能机器人市场规模及预测</w:t>
      </w:r>
    </w:p>
    <w:p>
      <w:pPr>
        <w:spacing w:before="75" w:after="0"/>
      </w:pPr>
      <w:r>
        <w:rPr/>
        <w:t xml:space="preserve">图表：2026-2031年智能车载设备市场规模及预测</w:t>
      </w:r>
    </w:p>
    <w:p>
      <w:pPr>
        <w:spacing w:before="75" w:after="0"/>
      </w:pPr>
      <w:r>
        <w:rPr/>
        <w:t xml:space="preserve">图表：ai智能硬件在各应用领域渗透率对比</w:t>
      </w:r>
    </w:p>
    <w:p>
      <w:pPr>
        <w:spacing w:before="75" w:after="0"/>
      </w:pPr>
      <w:r>
        <w:rPr/>
        <w:t xml:space="preserve">图表：ai智能硬件用户规模及增长趋势</w:t>
      </w:r>
    </w:p>
    <w:p>
      <w:pPr>
        <w:spacing w:before="75" w:after="0"/>
      </w:pPr>
      <w:r>
        <w:rPr/>
        <w:t xml:space="preserve">图表：ai智能硬件平均销售价格(asp)变化趋势</w:t>
      </w:r>
    </w:p>
    <w:p>
      <w:pPr>
        <w:spacing w:before="75" w:after="0"/>
      </w:pPr>
      <w:r>
        <w:rPr/>
        <w:t xml:space="preserve">图表：ai智能硬件行业投资规模及资金流向</w:t>
      </w:r>
    </w:p>
    <w:p>
      <w:pPr>
        <w:spacing w:before="75" w:after="0"/>
      </w:pPr>
      <w:r>
        <w:rPr/>
        <w:t xml:space="preserve">图表：ai智能硬件技术成熟度曲线(gartner hype cycle)</w:t>
      </w:r>
    </w:p>
    <w:p>
      <w:pPr>
        <w:spacing w:before="75" w:after="0"/>
      </w:pPr>
      <w:r>
        <w:rPr/>
        <w:t xml:space="preserve">图表：ai智能硬件核心专利数量及分布</w:t>
      </w:r>
    </w:p>
    <w:p>
      <w:pPr>
        <w:spacing w:before="75" w:after="0"/>
      </w:pPr>
      <w:r>
        <w:rPr/>
        <w:t xml:space="preserve">图表：中国ai智能硬件产业集群分布地图</w:t>
      </w:r>
    </w:p>
    <w:p>
      <w:pPr>
        <w:spacing w:before="75" w:after="0"/>
      </w:pPr>
      <w:r>
        <w:rPr/>
        <w:t xml:space="preserve">图表：ai智能硬件供应链风险热力图</w:t>
      </w:r>
    </w:p>
    <w:p>
      <w:pPr>
        <w:spacing w:before="75" w:after="0"/>
      </w:pPr>
      <w:r>
        <w:rPr/>
        <w:t xml:space="preserve">图表：2026-2031年ai智能硬件行业关键指标预测汇总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本文地址：https://www.51baogao.cn/baogao/20260328/4065291.shtml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60328/40652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2026-2031年中国AI智能硬件行业项目调研及市场前景分析评估报告</dc:title>
  <dc:description>2026-2031年中国AI智能硬件行业项目调研及市场前景分析评估报告</dc:description>
  <dc:subject>2026-2031年中国AI智能硬件行业项目调研及市场前景分析评估报告</dc:subject>
  <cp:keywords>研究报告</cp:keywords>
  <cp:category>研究报告</cp:category>
  <cp:lastModifiedBy>北京中道泰和信息咨询有限公司</cp:lastModifiedBy>
  <dcterms:created xsi:type="dcterms:W3CDTF">2026-03-30T16:05:12+08:00</dcterms:created>
  <dcterms:modified xsi:type="dcterms:W3CDTF">2026-03-30T16:05:12+08:00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