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2026-2031年中国AI摄像头行业市场研究及投资前景分析报告</w:t>
      </w:r>
    </w:p>
    <w:p>
      <w:pPr>
        <w:spacing w:after="150"/>
      </w:pPr>
      <w:r>
        <w:rPr>
          <w:b w:val="1"/>
          <w:bCs w:val="1"/>
        </w:rPr>
        <w:t xml:space="preserve">报告简介</w:t>
      </w:r>
    </w:p>
    <w:p>
      <w:pPr>
        <w:spacing w:after="150"/>
      </w:pPr>
      <w:r>
        <w:rPr/>
        <w:t xml:space="preserve">AI摄像头是融合了人工智能技术的智能视觉设备，它突破了传统摄像头仅能捕捉图像的局限，通过内置的计算机视觉算法与深度学习模型，实现了对监控画面的智能分析与自主决策。其核心在于利用神经网络对图像或视频中的人体姿态、动作、物体形态进行结构化解析，例如通过时空关键点方法捕捉运动轨迹，或借助3D卷积网络提取时空特征，从而精准识别异常行为、人脸、车辆等关键信息。</w:t>
      </w:r>
    </w:p>
    <w:p>
      <w:pPr>
        <w:spacing w:after="150"/>
      </w:pPr>
      <w:r>
        <w:rPr/>
        <w:t xml:space="preserve">在功能层面，AI摄像头展现出显著优势。它支持24小时不间断监控，结合全彩夜视技术，即使在光线昏暗的环境下也能输出清晰画面，部分产品甚至能在黑夜中呈现彩色图像。其智能分析能力可自动过滤无效信息，降低误报率——当检测到人员聚集、打架斗殴、闯入禁区等异常行为时，系统会立即触发预警并推送至用户手机;同时，通过人形追踪、车牌识别等技术，AI摄像头能持续锁定目标并记录活动轨迹，为事后追溯提供有力证据。此外，双向语音通话功能允许用户与监控现场实时沟通，在家庭看护、商业洽谈等场景中增强交互性;H.265+编码技术则优化了视频传输效率，节省带宽的同时保障画面流畅度。</w:t>
      </w:r>
    </w:p>
    <w:p>
      <w:pPr>
        <w:spacing w:after="150"/>
      </w:pPr>
      <w:r>
        <w:rPr/>
        <w:t xml:space="preserve">从应用场景看，AI摄像头已渗透至公共安全、交通管理、社区安防等多个领域。在车站、商场等公共场所，它可实时监测人员密度，预防踩踏事故;在交通要道，通过车辆计数与违章检测，辅助交通流量调控;在小区入口，人脸识别与入侵检测功能则构建起第一道安全防线。随着技术迭代，AI摄像头正朝着更高效、更全面的方向发展，例如多模态传感器融合将增强其环境感知能力，而与其他安防系统的联动则能形成综合性智慧安防体系，为现代生活提供更智能、更可靠的安全保障。</w:t>
      </w:r>
    </w:p>
    <w:p>
      <w:pPr>
        <w:spacing w:after="150"/>
      </w:pPr>
      <w:r>
        <w:rPr/>
        <w:t xml:space="preserve">AI摄像头行业研究报告旨在从国家经济和产业发展的战略入手，分析AI摄像头未来的政策走向和监管体制的发展趋势，挖掘AI摄像头行业的市场潜力，基于重点细分市场领域的深度研究，提供对产业规模、产业结构、区域结构、市场竞争、产业盈利水平等多个角度市场变化的生动描绘，清晰发展方向。预测未来AI摄像头业务的市场前景，以帮助客户拨开政策迷雾，寻找AI摄像头行业的投资商机。报告在大量的分析、预测的基础上，研究了AI摄像头行业今后的发展与投资策略，为AI摄像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摄像头相关企业和科研单位等的实地调查，对国内外AI摄像头行业的供给与需求状况、相关行业的发展状况、市场消费变化等进行了分析。重点研究了主要AI摄像头品牌的发展状况，以及未来中国AI摄像头行业将面临的机遇以及企业的应对策略。报告还分析了AI摄像头市场的竞争格局，行业的发展动向，并对行业相关政策进行了介绍和政策趋向研判，是AI摄像头生产企业、科研单位、零售企业等单位准确了解目前AI摄像头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中国ai摄像头行业发展综述</w:t>
      </w:r>
    </w:p>
    <w:p>
      <w:pPr>
        <w:spacing w:before="75" w:after="0"/>
      </w:pPr>
      <w:r>
        <w:rPr/>
        <w:t xml:space="preserve">第一节 ai摄像头定义与技术内涵</w:t>
      </w:r>
    </w:p>
    <w:p>
      <w:pPr>
        <w:spacing w:before="75" w:after="0"/>
      </w:pPr>
      <w:r>
        <w:rPr/>
        <w:t xml:space="preserve">一、ai摄像头的基本概念与核心功能特征</w:t>
      </w:r>
    </w:p>
    <w:p>
      <w:pPr>
        <w:spacing w:before="75" w:after="0"/>
      </w:pPr>
      <w:r>
        <w:rPr/>
        <w:t xml:space="preserve">二、ai摄像头与传统网络摄像头的本质区别</w:t>
      </w:r>
    </w:p>
    <w:p>
      <w:pPr>
        <w:spacing w:before="75" w:after="0"/>
      </w:pPr>
      <w:r>
        <w:rPr/>
        <w:t xml:space="preserve">三、ai摄像头在智能感知体系中的关键作用</w:t>
      </w:r>
    </w:p>
    <w:p>
      <w:pPr>
        <w:spacing w:before="75" w:after="0"/>
      </w:pPr>
      <w:r>
        <w:rPr/>
        <w:t xml:space="preserve">第二节 ai摄像头产业链结构分析</w:t>
      </w:r>
    </w:p>
    <w:p>
      <w:pPr>
        <w:spacing w:before="75" w:after="0"/>
      </w:pPr>
      <w:r>
        <w:rPr/>
        <w:t xml:space="preserve">一、上游环节</w:t>
      </w:r>
    </w:p>
    <w:p>
      <w:pPr>
        <w:spacing w:before="75" w:after="0"/>
      </w:pPr>
      <w:r>
        <w:rPr/>
        <w:t xml:space="preserve">二、中游环节</w:t>
      </w:r>
    </w:p>
    <w:p>
      <w:pPr>
        <w:spacing w:before="75" w:after="0"/>
      </w:pPr>
      <w:r>
        <w:rPr/>
        <w:t xml:space="preserve">三、下游环节</w:t>
      </w:r>
    </w:p>
    <w:p>
      <w:pPr>
        <w:spacing w:before="75" w:after="0"/>
      </w:pPr>
      <w:r>
        <w:rPr/>
        <w:t xml:space="preserve">第三节 行业政策与标准体系演进</w:t>
      </w:r>
    </w:p>
    <w:p>
      <w:pPr>
        <w:spacing w:before="75" w:after="0"/>
      </w:pPr>
      <w:r>
        <w:rPr/>
        <w:t xml:space="preserve">一、国家新一代人工智能发展规划对ai视觉产业的引导作用</w:t>
      </w:r>
    </w:p>
    <w:p>
      <w:pPr>
        <w:spacing w:before="75" w:after="0"/>
      </w:pPr>
      <w:r>
        <w:rPr/>
        <w:t xml:space="preserve">二、《公共安全视频图像信息系统管理条例》对ai摄像头部署的合规要求</w:t>
      </w:r>
    </w:p>
    <w:p>
      <w:pPr>
        <w:spacing w:before="75" w:after="0"/>
      </w:pPr>
      <w:r>
        <w:rPr/>
        <w:t xml:space="preserve">三、数据安全法、个人信息保护法对人脸识别类ai摄像头的监管影响</w:t>
      </w:r>
    </w:p>
    <w:p>
      <w:pPr>
        <w:spacing w:before="75" w:after="0"/>
      </w:pPr>
      <w:r>
        <w:rPr>
          <w:b w:val="1"/>
          <w:bCs w:val="1"/>
        </w:rPr>
        <w:t xml:space="preserve">第二章 2023-2025年全球ai摄像头市场发展现状</w:t>
      </w:r>
    </w:p>
    <w:p>
      <w:pPr>
        <w:spacing w:before="75" w:after="0"/>
      </w:pPr>
      <w:r>
        <w:rPr/>
        <w:t xml:space="preserve">第一节 全球市场规模与区域分布</w:t>
      </w:r>
    </w:p>
    <w:p>
      <w:pPr>
        <w:spacing w:before="75" w:after="0"/>
      </w:pPr>
      <w:r>
        <w:rPr/>
        <w:t xml:space="preserve">一、2023-2025年全球ai摄像头出货量与销售额统计</w:t>
      </w:r>
    </w:p>
    <w:p>
      <w:pPr>
        <w:spacing w:before="75" w:after="0"/>
      </w:pPr>
      <w:r>
        <w:rPr/>
        <w:t xml:space="preserve">二、北美、欧洲、亚太三大区域市场占比变化趋势</w:t>
      </w:r>
    </w:p>
    <w:p>
      <w:pPr>
        <w:spacing w:before="75" w:after="0"/>
      </w:pPr>
      <w:r>
        <w:rPr/>
        <w:t xml:space="preserve">三、新兴市场(中东、拉美、东南亚)需求增长驱动因素</w:t>
      </w:r>
    </w:p>
    <w:p>
      <w:pPr>
        <w:spacing w:before="75" w:after="0"/>
      </w:pPr>
      <w:r>
        <w:rPr/>
        <w:t xml:space="preserve">第二节 全球技术路线与产品演进</w:t>
      </w:r>
    </w:p>
    <w:p>
      <w:pPr>
        <w:spacing w:before="75" w:after="0"/>
      </w:pPr>
      <w:r>
        <w:rPr/>
        <w:t xml:space="preserve">一、从“云智能”向“端边云协同”架构转型</w:t>
      </w:r>
    </w:p>
    <w:p>
      <w:pPr>
        <w:spacing w:before="75" w:after="0"/>
      </w:pPr>
      <w:r>
        <w:rPr/>
        <w:t xml:space="preserve">二、多模态融合成为高端产品标配</w:t>
      </w:r>
    </w:p>
    <w:p>
      <w:pPr>
        <w:spacing w:before="75" w:after="0"/>
      </w:pPr>
      <w:r>
        <w:rPr/>
        <w:t xml:space="preserve">三、transformer架构在目标检测与行为识别中的应用突破</w:t>
      </w:r>
    </w:p>
    <w:p>
      <w:pPr>
        <w:spacing w:before="75" w:after="0"/>
      </w:pPr>
      <w:r>
        <w:rPr/>
        <w:t xml:space="preserve">第三节 全球竞争格局与主要企业动态</w:t>
      </w:r>
    </w:p>
    <w:p>
      <w:pPr>
        <w:spacing w:before="75" w:after="0"/>
      </w:pPr>
      <w:r>
        <w:rPr/>
        <w:t xml:space="preserve">一、美国nvidia corporation通过jetson平台赋能ai摄像头生态</w:t>
      </w:r>
    </w:p>
    <w:p>
      <w:pPr>
        <w:spacing w:before="75" w:after="0"/>
      </w:pPr>
      <w:r>
        <w:rPr/>
        <w:t xml:space="preserve">二、日本sony group corporation在图像传感器领域的技术垄断地位</w:t>
      </w:r>
    </w:p>
    <w:p>
      <w:pPr>
        <w:spacing w:before="75" w:after="0"/>
      </w:pPr>
      <w:r>
        <w:rPr/>
        <w:t xml:space="preserve">三、韩国hanwha vision(原samsung techwin)在海外市场渠道优势</w:t>
      </w:r>
    </w:p>
    <w:p>
      <w:pPr>
        <w:spacing w:before="75" w:after="0"/>
      </w:pPr>
      <w:r>
        <w:rPr>
          <w:b w:val="1"/>
          <w:bCs w:val="1"/>
        </w:rPr>
        <w:t xml:space="preserve">第三章 2023-2025年中国ai摄像头市场发展回顾</w:t>
      </w:r>
    </w:p>
    <w:p>
      <w:pPr>
        <w:spacing w:before="75" w:after="0"/>
      </w:pPr>
      <w:r>
        <w:rPr/>
        <w:t xml:space="preserve">第一节 市场规模与增长动力</w:t>
      </w:r>
    </w:p>
    <w:p>
      <w:pPr>
        <w:spacing w:before="75" w:after="0"/>
      </w:pPr>
      <w:r>
        <w:rPr/>
        <w:t xml:space="preserve">一、2023-2025年中国ai摄像头出货量年均复合增长率</w:t>
      </w:r>
    </w:p>
    <w:p>
      <w:pPr>
        <w:spacing w:before="75" w:after="0"/>
      </w:pPr>
      <w:r>
        <w:rPr/>
        <w:t xml:space="preserve">二、驱动因素：雪亮工程二期、城市生命线工程、工厂智能化改造</w:t>
      </w:r>
    </w:p>
    <w:p>
      <w:pPr>
        <w:spacing w:before="75" w:after="0"/>
      </w:pPr>
      <w:r>
        <w:rPr/>
        <w:t xml:space="preserve">三、疫情后公共场所无接触管理催生新需求场景</w:t>
      </w:r>
    </w:p>
    <w:p>
      <w:pPr>
        <w:spacing w:before="75" w:after="0"/>
      </w:pPr>
      <w:r>
        <w:rPr/>
        <w:t xml:space="preserve">第二节 产品结构与技术成熟度</w:t>
      </w:r>
    </w:p>
    <w:p>
      <w:pPr>
        <w:spacing w:before="75" w:after="0"/>
      </w:pPr>
      <w:r>
        <w:rPr/>
        <w:t xml:space="preserve">一、按算力划分</w:t>
      </w:r>
    </w:p>
    <w:p>
      <w:pPr>
        <w:spacing w:before="75" w:after="0"/>
      </w:pPr>
      <w:r>
        <w:rPr/>
        <w:t xml:space="preserve">二、按功能划分</w:t>
      </w:r>
    </w:p>
    <w:p>
      <w:pPr>
        <w:spacing w:before="75" w:after="0"/>
      </w:pPr>
      <w:r>
        <w:rPr/>
        <w:t xml:space="preserve">三、国产ai芯片</w:t>
      </w:r>
    </w:p>
    <w:p>
      <w:pPr>
        <w:spacing w:before="75" w:after="0"/>
      </w:pPr>
      <w:r>
        <w:rPr/>
        <w:t xml:space="preserve">第三节 下游应用结构演变</w:t>
      </w:r>
    </w:p>
    <w:p>
      <w:pPr>
        <w:spacing w:before="75" w:after="0"/>
      </w:pPr>
      <w:r>
        <w:rPr/>
        <w:t xml:space="preserve">一、政府及公共安全领域占总需求</w:t>
      </w:r>
    </w:p>
    <w:p>
      <w:pPr>
        <w:spacing w:before="75" w:after="0"/>
      </w:pPr>
      <w:r>
        <w:rPr/>
        <w:t xml:space="preserve">二、工业制造领域</w:t>
      </w:r>
    </w:p>
    <w:p>
      <w:pPr>
        <w:spacing w:before="75" w:after="0"/>
      </w:pPr>
      <w:r>
        <w:rPr/>
        <w:t xml:space="preserve">三、消费级ai摄像头受隐私争议影响</w:t>
      </w:r>
    </w:p>
    <w:p>
      <w:pPr>
        <w:spacing w:before="75" w:after="0"/>
      </w:pPr>
      <w:r>
        <w:rPr>
          <w:b w:val="1"/>
          <w:bCs w:val="1"/>
        </w:rPr>
        <w:t xml:space="preserve">第四章 中国ai摄像头细分产品市场分析</w:t>
      </w:r>
    </w:p>
    <w:p>
      <w:pPr>
        <w:spacing w:before="75" w:after="0"/>
      </w:pPr>
      <w:r>
        <w:rPr/>
        <w:t xml:space="preserve">第一节 按部署场景分类</w:t>
      </w:r>
    </w:p>
    <w:p>
      <w:pPr>
        <w:spacing w:before="75" w:after="0"/>
      </w:pPr>
      <w:r>
        <w:rPr/>
        <w:t xml:space="preserve">一、固定式ai摄像头(枪机、球机、半球)在市政与园区主导地位</w:t>
      </w:r>
    </w:p>
    <w:p>
      <w:pPr>
        <w:spacing w:before="75" w:after="0"/>
      </w:pPr>
      <w:r>
        <w:rPr/>
        <w:t xml:space="preserve">二、移动式ai摄像头(车载、无人机载、机器人搭载)应用场景拓展</w:t>
      </w:r>
    </w:p>
    <w:p>
      <w:pPr>
        <w:spacing w:before="75" w:after="0"/>
      </w:pPr>
      <w:r>
        <w:rPr/>
        <w:t xml:space="preserve">三、可穿戴ai视觉设备在特种作业与巡检中的试点应用</w:t>
      </w:r>
    </w:p>
    <w:p>
      <w:pPr>
        <w:spacing w:before="75" w:after="0"/>
      </w:pPr>
      <w:r>
        <w:rPr/>
        <w:t xml:space="preserve">第二节 按算力与芯片平台分类</w:t>
      </w:r>
    </w:p>
    <w:p>
      <w:pPr>
        <w:spacing w:before="75" w:after="0"/>
      </w:pPr>
      <w:r>
        <w:rPr/>
        <w:t xml:space="preserve">一、基于海思hi35xx系列的中低端机型仍占主流但份额下滑</w:t>
      </w:r>
    </w:p>
    <w:p>
      <w:pPr>
        <w:spacing w:before="75" w:after="0"/>
      </w:pPr>
      <w:r>
        <w:rPr/>
        <w:t xml:space="preserve">二、搭载地平线j5、华为昇腾310的高端机型在交通与电力领域快速渗透</w:t>
      </w:r>
    </w:p>
    <w:p>
      <w:pPr>
        <w:spacing w:before="75" w:after="0"/>
      </w:pPr>
      <w:r>
        <w:rPr/>
        <w:t xml:space="preserve">三、risc-v架构ai芯片在低功耗场景的探索性应用</w:t>
      </w:r>
    </w:p>
    <w:p>
      <w:pPr>
        <w:spacing w:before="75" w:after="0"/>
      </w:pPr>
      <w:r>
        <w:rPr/>
        <w:t xml:space="preserve">第三节 按功能特性分类</w:t>
      </w:r>
    </w:p>
    <w:p>
      <w:pPr>
        <w:spacing w:before="75" w:after="0"/>
      </w:pPr>
      <w:r>
        <w:rPr/>
        <w:t xml:space="preserve">一、单任务专用型(如仅人脸抓拍) vs 多任务通用型</w:t>
      </w:r>
    </w:p>
    <w:p>
      <w:pPr>
        <w:spacing w:before="75" w:after="0"/>
      </w:pPr>
      <w:r>
        <w:rPr/>
        <w:t xml:space="preserve">二、支持onvif、gb/t28181等协议的标准化程度提升</w:t>
      </w:r>
    </w:p>
    <w:p>
      <w:pPr>
        <w:spacing w:before="75" w:after="0"/>
      </w:pPr>
      <w:r>
        <w:rPr/>
        <w:t xml:space="preserve">三、具备ota远程升级与模型热替换能力成为高端产品标配</w:t>
      </w:r>
    </w:p>
    <w:p>
      <w:pPr>
        <w:spacing w:before="75" w:after="0"/>
      </w:pPr>
      <w:r>
        <w:rPr>
          <w:b w:val="1"/>
          <w:bCs w:val="1"/>
        </w:rPr>
        <w:t xml:space="preserve">第五章 中国ai摄像头下游应用市场深度剖析</w:t>
      </w:r>
    </w:p>
    <w:p>
      <w:pPr>
        <w:spacing w:before="75" w:after="0"/>
      </w:pPr>
      <w:r>
        <w:rPr/>
        <w:t xml:space="preserve">第一节 智慧城市与公共安全</w:t>
      </w:r>
    </w:p>
    <w:p>
      <w:pPr>
        <w:spacing w:before="75" w:after="0"/>
      </w:pPr>
      <w:r>
        <w:rPr/>
        <w:t xml:space="preserve">一、公安“天网工程”三期对高精度人脸识别摄像头的需求</w:t>
      </w:r>
    </w:p>
    <w:p>
      <w:pPr>
        <w:spacing w:before="75" w:after="0"/>
      </w:pPr>
      <w:r>
        <w:rPr/>
        <w:t xml:space="preserve">二、社区治理中ai摄像头在高空抛物、电动车入梯等场景的应用</w:t>
      </w:r>
    </w:p>
    <w:p>
      <w:pPr>
        <w:spacing w:before="75" w:after="0"/>
      </w:pPr>
      <w:r>
        <w:rPr/>
        <w:t xml:space="preserve">三、城市应急管理体系对实时视频智能预警的依赖增强</w:t>
      </w:r>
    </w:p>
    <w:p>
      <w:pPr>
        <w:spacing w:before="75" w:after="0"/>
      </w:pPr>
      <w:r>
        <w:rPr/>
        <w:t xml:space="preserve">第二节 工业制造与能源电力</w:t>
      </w:r>
    </w:p>
    <w:p>
      <w:pPr>
        <w:spacing w:before="75" w:after="0"/>
      </w:pPr>
      <w:r>
        <w:rPr/>
        <w:t xml:space="preserve">一、工厂产线质检ai摄像头替代人工目检，准确率超99.5%</w:t>
      </w:r>
    </w:p>
    <w:p>
      <w:pPr>
        <w:spacing w:before="75" w:after="0"/>
      </w:pPr>
      <w:r>
        <w:rPr/>
        <w:t xml:space="preserve">二、变电站、输电线路巡检ai摄像头实现7×24小时无人值守</w:t>
      </w:r>
    </w:p>
    <w:p>
      <w:pPr>
        <w:spacing w:before="75" w:after="0"/>
      </w:pPr>
      <w:r>
        <w:rPr/>
        <w:t xml:space="preserve">三、矿山、化工等高危场景对防爆型ai摄像头的强制配置要求</w:t>
      </w:r>
    </w:p>
    <w:p>
      <w:pPr>
        <w:spacing w:before="75" w:after="0"/>
      </w:pPr>
      <w:r>
        <w:rPr/>
        <w:t xml:space="preserve">第三节 智慧交通与车路协同</w:t>
      </w:r>
    </w:p>
    <w:p>
      <w:pPr>
        <w:spacing w:before="75" w:after="0"/>
      </w:pPr>
      <w:r>
        <w:rPr/>
        <w:t xml:space="preserve">一、高速公路etc门架ai摄像头实现车型识别与轨迹追踪</w:t>
      </w:r>
    </w:p>
    <w:p>
      <w:pPr>
        <w:spacing w:before="75" w:after="0"/>
      </w:pPr>
      <w:r>
        <w:rPr/>
        <w:t xml:space="preserve">二、城市路口雷视一体机推动交通事件自动检测</w:t>
      </w:r>
    </w:p>
    <w:p>
      <w:pPr>
        <w:spacing w:before="75" w:after="0"/>
      </w:pPr>
      <w:r>
        <w:rPr/>
        <w:t xml:space="preserve">三、自动驾驶测试场对高帧率、低延时ai摄像头的特殊需求</w:t>
      </w:r>
    </w:p>
    <w:p>
      <w:pPr>
        <w:spacing w:before="75" w:after="0"/>
      </w:pPr>
      <w:r>
        <w:rPr/>
        <w:t xml:space="preserve">第四节 智慧零售与商业服务</w:t>
      </w:r>
    </w:p>
    <w:p>
      <w:pPr>
        <w:spacing w:before="75" w:after="0"/>
      </w:pPr>
      <w:r>
        <w:rPr/>
        <w:t xml:space="preserve">一、客流分析ai摄像头帮助连锁门店优化动线与促销策略</w:t>
      </w:r>
    </w:p>
    <w:p>
      <w:pPr>
        <w:spacing w:before="75" w:after="0"/>
      </w:pPr>
      <w:r>
        <w:rPr/>
        <w:t xml:space="preserve">二、无人便利店通过多视角ai摄像头实现无感支付</w:t>
      </w:r>
    </w:p>
    <w:p>
      <w:pPr>
        <w:spacing w:before="75" w:after="0"/>
      </w:pPr>
      <w:r>
        <w:rPr/>
        <w:t xml:space="preserve">三、餐饮后厨ai摄像头满足食品安全监管合规要求</w:t>
      </w:r>
    </w:p>
    <w:p>
      <w:pPr>
        <w:spacing w:before="75" w:after="0"/>
      </w:pPr>
      <w:r>
        <w:rPr>
          <w:b w:val="1"/>
          <w:bCs w:val="1"/>
        </w:rPr>
        <w:t xml:space="preserve">第六章 2023-2025年中国ai摄像头行业竞争格局分析</w:t>
      </w:r>
    </w:p>
    <w:p>
      <w:pPr>
        <w:spacing w:before="75" w:after="0"/>
      </w:pPr>
      <w:r>
        <w:rPr/>
        <w:t xml:space="preserve">第一节 市场集中度与品牌梯队</w:t>
      </w:r>
    </w:p>
    <w:p>
      <w:pPr>
        <w:spacing w:before="75" w:after="0"/>
      </w:pPr>
      <w:r>
        <w:rPr/>
        <w:t xml:space="preserve">一、cr5从2023年58%提升至2025年63%，头部效应强化</w:t>
      </w:r>
    </w:p>
    <w:p>
      <w:pPr>
        <w:spacing w:before="75" w:after="0"/>
      </w:pPr>
      <w:r>
        <w:rPr/>
        <w:t xml:space="preserve">二、第一梯队(海康、大华)占据高端市场，第二梯队(宇视、天地伟业)聚焦垂直行业</w:t>
      </w:r>
    </w:p>
    <w:p>
      <w:pPr>
        <w:spacing w:before="75" w:after="0"/>
      </w:pPr>
      <w:r>
        <w:rPr/>
        <w:t xml:space="preserve">三、中小厂商在细分场景(如农业、物流)通过定制化突围</w:t>
      </w:r>
    </w:p>
    <w:p>
      <w:pPr>
        <w:spacing w:before="75" w:after="0"/>
      </w:pPr>
      <w:r>
        <w:rPr/>
        <w:t xml:space="preserve">第二节 竞争模式与盈利结构变化</w:t>
      </w:r>
    </w:p>
    <w:p>
      <w:pPr>
        <w:spacing w:before="75" w:after="0"/>
      </w:pPr>
      <w:r>
        <w:rPr/>
        <w:t xml:space="preserve">一、硬件销售向“硬件+算法授权+云服务”综合收费转型</w:t>
      </w:r>
    </w:p>
    <w:p>
      <w:pPr>
        <w:spacing w:before="75" w:after="0"/>
      </w:pPr>
      <w:r>
        <w:rPr/>
        <w:t xml:space="preserve">二、开放算法生态吸引isv合作</w:t>
      </w:r>
    </w:p>
    <w:p>
      <w:pPr>
        <w:spacing w:before="75" w:after="0"/>
      </w:pPr>
      <w:r>
        <w:rPr/>
        <w:t xml:space="preserve">三、项目制交付向标准化产品+轻定制模式演进</w:t>
      </w:r>
    </w:p>
    <w:p>
      <w:pPr>
        <w:spacing w:before="75" w:after="0"/>
      </w:pPr>
      <w:r>
        <w:rPr/>
        <w:t xml:space="preserve">第三节 区域产业集群发展</w:t>
      </w:r>
    </w:p>
    <w:p>
      <w:pPr>
        <w:spacing w:before="75" w:after="0"/>
      </w:pPr>
      <w:r>
        <w:rPr/>
        <w:t xml:space="preserve">一、杭州(海康、大华)形成完整ai视觉产业生态</w:t>
      </w:r>
    </w:p>
    <w:p>
      <w:pPr>
        <w:spacing w:before="75" w:after="0"/>
      </w:pPr>
      <w:r>
        <w:rPr/>
        <w:t xml:space="preserve">二、深圳(华为、云天励飞)聚焦芯片与算法底层创新</w:t>
      </w:r>
    </w:p>
    <w:p>
      <w:pPr>
        <w:spacing w:before="75" w:after="0"/>
      </w:pPr>
      <w:r>
        <w:rPr/>
        <w:t xml:space="preserve">三、北京(旷视、格灵深瞳)以算法公司带动硬件落地</w:t>
      </w:r>
    </w:p>
    <w:p>
      <w:pPr>
        <w:spacing w:before="75" w:after="0"/>
      </w:pPr>
      <w:r>
        <w:rPr>
          <w:b w:val="1"/>
          <w:bCs w:val="1"/>
        </w:rPr>
        <w:t xml:space="preserve">第七章 2026-2031年中国ai摄像头行业技术发展趋势</w:t>
      </w:r>
    </w:p>
    <w:p>
      <w:pPr>
        <w:spacing w:before="75" w:after="0"/>
      </w:pPr>
      <w:r>
        <w:rPr/>
        <w:t xml:space="preserve">第一节 核心技术突破方向</w:t>
      </w:r>
    </w:p>
    <w:p>
      <w:pPr>
        <w:spacing w:before="75" w:after="0"/>
      </w:pPr>
      <w:r>
        <w:rPr/>
        <w:t xml:space="preserve">一、小样本学习与零样本迁移降低算法训练成本</w:t>
      </w:r>
    </w:p>
    <w:p>
      <w:pPr>
        <w:spacing w:before="75" w:after="0"/>
      </w:pPr>
      <w:r>
        <w:rPr/>
        <w:t xml:space="preserve">二、多摄像头协同感知(federated vision)提升全域理解能力</w:t>
      </w:r>
    </w:p>
    <w:p>
      <w:pPr>
        <w:spacing w:before="75" w:after="0"/>
      </w:pPr>
      <w:r>
        <w:rPr/>
        <w:t xml:space="preserve">三、存算一体芯片解决边缘端能效瓶颈</w:t>
      </w:r>
    </w:p>
    <w:p>
      <w:pPr>
        <w:spacing w:before="75" w:after="0"/>
      </w:pPr>
      <w:r>
        <w:rPr/>
        <w:t xml:space="preserve">第二节 产品形态与系统架构演进</w:t>
      </w:r>
    </w:p>
    <w:p>
      <w:pPr>
        <w:spacing w:before="75" w:after="0"/>
      </w:pPr>
      <w:r>
        <w:rPr/>
        <w:t xml:space="preserve">一、ai摄像头向“视觉传感器+边缘服务器”融合体发展</w:t>
      </w:r>
    </w:p>
    <w:p>
      <w:pPr>
        <w:spacing w:before="75" w:after="0"/>
      </w:pPr>
      <w:r>
        <w:rPr/>
        <w:t xml:space="preserve">二、支持mlops的设备实现模型全生命周期管理</w:t>
      </w:r>
    </w:p>
    <w:p>
      <w:pPr>
        <w:spacing w:before="75" w:after="0"/>
      </w:pPr>
      <w:r>
        <w:rPr/>
        <w:t xml:space="preserve">三、与数字孪生平台深度集成，构建虚实联动监控体系</w:t>
      </w:r>
    </w:p>
    <w:p>
      <w:pPr>
        <w:spacing w:before="75" w:after="0"/>
      </w:pPr>
      <w:r>
        <w:rPr/>
        <w:t xml:space="preserve">第三节 隐私保护与伦理合规技术</w:t>
      </w:r>
    </w:p>
    <w:p>
      <w:pPr>
        <w:spacing w:before="75" w:after="0"/>
      </w:pPr>
      <w:r>
        <w:rPr/>
        <w:t xml:space="preserve">一、本地化处理+差分隐私技术满足gdpr与中国个保法要求</w:t>
      </w:r>
    </w:p>
    <w:p>
      <w:pPr>
        <w:spacing w:before="75" w:after="0"/>
      </w:pPr>
      <w:r>
        <w:rPr/>
        <w:t xml:space="preserve">二、可解释ai(xai)提升算法决策透明度</w:t>
      </w:r>
    </w:p>
    <w:p>
      <w:pPr>
        <w:spacing w:before="75" w:after="0"/>
      </w:pPr>
      <w:r>
        <w:rPr/>
        <w:t xml:space="preserve">三、设备内置“隐私遮蔽”功能成为出口产品强制配置</w:t>
      </w:r>
    </w:p>
    <w:p>
      <w:pPr>
        <w:spacing w:before="75" w:after="0"/>
      </w:pPr>
      <w:r>
        <w:rPr>
          <w:b w:val="1"/>
          <w:bCs w:val="1"/>
        </w:rPr>
        <w:t xml:space="preserve">第八章 中国ai摄像头行业领先企业分析</w:t>
      </w:r>
    </w:p>
    <w:p>
      <w:pPr>
        <w:spacing w:before="75" w:after="0"/>
      </w:pPr>
      <w:r>
        <w:rPr/>
        <w:t xml:space="preserve">第一节 杭州海康威视数字技术股份有限公司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第二节 浙江大华技术股份有限公司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第三节 宇视科技有限公司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第四节 北京旷视科技有限公司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第五节 云天励飞技术股份有限公司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第六节 格灵深瞳股份有限公司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第七节 苏州科达科技股份有限公司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第八节 天地伟业技术有限公司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第九节 深圳市警翼智能科技股份有限公司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t xml:space="preserve">第十节 华为技术有限公司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六、公司发展战略与规划</w:t>
      </w:r>
    </w:p>
    <w:p>
      <w:pPr>
        <w:spacing w:before="75" w:after="0"/>
      </w:pPr>
      <w:r>
        <w:rPr>
          <w:b w:val="1"/>
          <w:bCs w:val="1"/>
        </w:rPr>
        <w:t xml:space="preserve">第九章 2023-2025年中国ai摄像头行业供需平衡与价格走势分析</w:t>
      </w:r>
    </w:p>
    <w:p>
      <w:pPr>
        <w:spacing w:before="75" w:after="0"/>
      </w:pPr>
      <w:r>
        <w:rPr/>
        <w:t xml:space="preserve">第一节 供给端产能与技术门槛</w:t>
      </w:r>
    </w:p>
    <w:p>
      <w:pPr>
        <w:spacing w:before="75" w:after="0"/>
      </w:pPr>
      <w:r>
        <w:rPr/>
        <w:t xml:space="preserve">一、2023-2025年行业产能扩张集中在头部企业，中小企业退出率超40%</w:t>
      </w:r>
    </w:p>
    <w:p>
      <w:pPr>
        <w:spacing w:before="75" w:after="0"/>
      </w:pPr>
      <w:r>
        <w:rPr/>
        <w:t xml:space="preserve">二、ai芯片供应从依赖海思转向多元化</w:t>
      </w:r>
    </w:p>
    <w:p>
      <w:pPr>
        <w:spacing w:before="75" w:after="0"/>
      </w:pPr>
      <w:r>
        <w:rPr/>
        <w:t xml:space="preserve">三、odm模式在中低端市场盛行，品牌厂商聚焦高毛利产品</w:t>
      </w:r>
    </w:p>
    <w:p>
      <w:pPr>
        <w:spacing w:before="75" w:after="0"/>
      </w:pPr>
      <w:r>
        <w:rPr/>
        <w:t xml:space="preserve">第二节 需求端采购特征</w:t>
      </w:r>
    </w:p>
    <w:p>
      <w:pPr>
        <w:spacing w:before="75" w:after="0"/>
      </w:pPr>
      <w:r>
        <w:rPr/>
        <w:t xml:space="preserve">一、政府项目偏好全栈国产化设备，2025年招标明确要求</w:t>
      </w:r>
    </w:p>
    <w:p>
      <w:pPr>
        <w:spacing w:before="75" w:after="0"/>
      </w:pPr>
      <w:r>
        <w:rPr/>
        <w:t xml:space="preserve">二、工业企业倾向按效果付费</w:t>
      </w:r>
    </w:p>
    <w:p>
      <w:pPr>
        <w:spacing w:before="75" w:after="0"/>
      </w:pPr>
      <w:r>
        <w:rPr/>
        <w:t xml:space="preserve">三、海外订单对隐私保护与网络安全认证要求提高</w:t>
      </w:r>
    </w:p>
    <w:p>
      <w:pPr>
        <w:spacing w:before="75" w:after="0"/>
      </w:pPr>
      <w:r>
        <w:rPr/>
        <w:t xml:space="preserve">第三节 价格体系与利润空间</w:t>
      </w:r>
    </w:p>
    <w:p>
      <w:pPr>
        <w:spacing w:before="75" w:after="0"/>
      </w:pPr>
      <w:r>
        <w:rPr/>
        <w:t xml:space="preserve">一、普通ai摄像头均价从2023年1200元降至2025年950元</w:t>
      </w:r>
    </w:p>
    <w:p>
      <w:pPr>
        <w:spacing w:before="75" w:after="0"/>
      </w:pPr>
      <w:r>
        <w:rPr/>
        <w:t xml:space="preserve">二、高端多模态ai摄像头维持5000-15000元价格带，毛利率超50%</w:t>
      </w:r>
    </w:p>
    <w:p>
      <w:pPr>
        <w:spacing w:before="75" w:after="0"/>
      </w:pPr>
      <w:r>
        <w:rPr/>
        <w:t xml:space="preserve">三、算法授权年费(500-2000元/路/年)成为新增长点</w:t>
      </w:r>
    </w:p>
    <w:p>
      <w:pPr>
        <w:spacing w:before="75" w:after="0"/>
      </w:pPr>
      <w:r>
        <w:rPr>
          <w:b w:val="1"/>
          <w:bCs w:val="1"/>
        </w:rPr>
        <w:t xml:space="preserve">第十章 中国ai摄像头行业进出口分析</w:t>
      </w:r>
    </w:p>
    <w:p>
      <w:pPr>
        <w:spacing w:before="75" w:after="0"/>
      </w:pPr>
      <w:r>
        <w:rPr/>
        <w:t xml:space="preserve">第一节 出口市场结构与挑战</w:t>
      </w:r>
    </w:p>
    <w:p>
      <w:pPr>
        <w:spacing w:before="75" w:after="0"/>
      </w:pPr>
      <w:r>
        <w:rPr/>
        <w:t xml:space="preserve">一、2023-2025年出口额年均增长15%，东南亚、中东为主力</w:t>
      </w:r>
    </w:p>
    <w:p>
      <w:pPr>
        <w:spacing w:before="75" w:after="0"/>
      </w:pPr>
      <w:r>
        <w:rPr/>
        <w:t xml:space="preserve">二、欧美市场因数据安全审查导致订单流失</w:t>
      </w:r>
    </w:p>
    <w:p>
      <w:pPr>
        <w:spacing w:before="75" w:after="0"/>
      </w:pPr>
      <w:r>
        <w:rPr/>
        <w:t xml:space="preserve">三、通过ce、fcc、ul等认证的国产设备比例提升至70%</w:t>
      </w:r>
    </w:p>
    <w:p>
      <w:pPr>
        <w:spacing w:before="75" w:after="0"/>
      </w:pPr>
      <w:r>
        <w:rPr/>
        <w:t xml:space="preserve">第二节 关键零部件进口依赖</w:t>
      </w:r>
    </w:p>
    <w:p>
      <w:pPr>
        <w:spacing w:before="75" w:after="0"/>
      </w:pPr>
      <w:r>
        <w:rPr/>
        <w:t xml:space="preserve">一、高端cmos图像传感器(索尼、三星)仍占80%以上份额</w:t>
      </w:r>
    </w:p>
    <w:p>
      <w:pPr>
        <w:spacing w:before="75" w:after="0"/>
      </w:pPr>
      <w:r>
        <w:rPr/>
        <w:t xml:space="preserve">二、ai训练芯片(nvidia a100/h100)受出口管制影响</w:t>
      </w:r>
    </w:p>
    <w:p>
      <w:pPr>
        <w:spacing w:before="75" w:after="0"/>
      </w:pPr>
      <w:r>
        <w:rPr/>
        <w:t xml:space="preserve">三、国产替代进展：思特威、豪威科技在中低端传感器突破</w:t>
      </w:r>
    </w:p>
    <w:p>
      <w:pPr>
        <w:spacing w:before="75" w:after="0"/>
      </w:pPr>
      <w:r>
        <w:rPr>
          <w:b w:val="1"/>
          <w:bCs w:val="1"/>
        </w:rPr>
        <w:t xml:space="preserve">第十一章 2026-2031年中国ai摄像头市场规模预测</w:t>
      </w:r>
    </w:p>
    <w:p>
      <w:pPr>
        <w:spacing w:before="75" w:after="0"/>
      </w:pPr>
      <w:r>
        <w:rPr/>
        <w:t xml:space="preserve">第一节 整体市场规模预测</w:t>
      </w:r>
    </w:p>
    <w:p>
      <w:pPr>
        <w:spacing w:before="75" w:after="0"/>
      </w:pPr>
      <w:r>
        <w:rPr/>
        <w:t xml:space="preserve">一、2026-2031年出货量与营收复合增长率(cagr)测算</w:t>
      </w:r>
    </w:p>
    <w:p>
      <w:pPr>
        <w:spacing w:before="75" w:after="0"/>
      </w:pPr>
      <w:r>
        <w:rPr/>
        <w:t xml:space="preserve">二、乐观/中性/悲观三种情景分析</w:t>
      </w:r>
    </w:p>
    <w:p>
      <w:pPr>
        <w:spacing w:before="75" w:after="0"/>
      </w:pPr>
      <w:r>
        <w:rPr/>
        <w:t xml:space="preserve">三、占中国智能视觉设备总市场规模比重变化</w:t>
      </w:r>
    </w:p>
    <w:p>
      <w:pPr>
        <w:spacing w:before="75" w:after="0"/>
      </w:pPr>
      <w:r>
        <w:rPr/>
        <w:t xml:space="preserve">第二节 分应用场景市场规模预测</w:t>
      </w:r>
    </w:p>
    <w:p>
      <w:pPr>
        <w:spacing w:before="75" w:after="0"/>
      </w:pPr>
      <w:r>
        <w:rPr/>
        <w:t xml:space="preserve">一、公共安全与城市管理领域市场规模预测</w:t>
      </w:r>
    </w:p>
    <w:p>
      <w:pPr>
        <w:spacing w:before="75" w:after="0"/>
      </w:pPr>
      <w:r>
        <w:rPr/>
        <w:t xml:space="preserve">二、智慧交通领域市场规模预测</w:t>
      </w:r>
    </w:p>
    <w:p>
      <w:pPr>
        <w:spacing w:before="75" w:after="0"/>
      </w:pPr>
      <w:r>
        <w:rPr/>
        <w:t xml:space="preserve">三、工业与能源领域市场规模预测</w:t>
      </w:r>
    </w:p>
    <w:p>
      <w:pPr>
        <w:spacing w:before="75" w:after="0"/>
      </w:pPr>
      <w:r>
        <w:rPr/>
        <w:t xml:space="preserve">四、商业与消费领域市场规模预测</w:t>
      </w:r>
    </w:p>
    <w:p>
      <w:pPr>
        <w:spacing w:before="75" w:after="0"/>
      </w:pPr>
      <w:r>
        <w:rPr/>
        <w:t xml:space="preserve">第三节 分技术类型市场规模预测</w:t>
      </w:r>
    </w:p>
    <w:p>
      <w:pPr>
        <w:spacing w:before="75" w:after="0"/>
      </w:pPr>
      <w:r>
        <w:rPr/>
        <w:t xml:space="preserve">一、单模ai摄像头市场规模预测</w:t>
      </w:r>
    </w:p>
    <w:p>
      <w:pPr>
        <w:spacing w:before="75" w:after="0"/>
      </w:pPr>
      <w:r>
        <w:rPr/>
        <w:t xml:space="preserve">二、多光谱ai摄像头市场规模预测</w:t>
      </w:r>
    </w:p>
    <w:p>
      <w:pPr>
        <w:spacing w:before="75" w:after="0"/>
      </w:pPr>
      <w:r>
        <w:rPr/>
        <w:t xml:space="preserve">三、多传感器融合ai摄像头市场规模预测</w:t>
      </w:r>
    </w:p>
    <w:p>
      <w:pPr>
        <w:spacing w:before="75" w:after="0"/>
      </w:pPr>
      <w:r>
        <w:rPr>
          <w:b w:val="1"/>
          <w:bCs w:val="1"/>
        </w:rPr>
        <w:t xml:space="preserve">第十二章 2026-2031年下游应用市场前景预测</w:t>
      </w:r>
    </w:p>
    <w:p>
      <w:pPr>
        <w:spacing w:before="75" w:after="0"/>
      </w:pPr>
      <w:r>
        <w:rPr/>
        <w:t xml:space="preserve">第一节 智慧城市与公共安全</w:t>
      </w:r>
    </w:p>
    <w:p>
      <w:pPr>
        <w:spacing w:before="75" w:after="0"/>
      </w:pPr>
      <w:r>
        <w:rPr/>
        <w:t xml:space="preserve">一、城市运行管理中心(ioc)对全域ai视觉覆盖要求</w:t>
      </w:r>
    </w:p>
    <w:p>
      <w:pPr>
        <w:spacing w:before="75" w:after="0"/>
      </w:pPr>
      <w:r>
        <w:rPr/>
        <w:t xml:space="preserve">二、反恐与重大活动安保推动超高清ai摄像头部署</w:t>
      </w:r>
    </w:p>
    <w:p>
      <w:pPr>
        <w:spacing w:before="75" w:after="0"/>
      </w:pPr>
      <w:r>
        <w:rPr/>
        <w:t xml:space="preserve">三、基层治理精细化催生社区级微型ai摄像头需求</w:t>
      </w:r>
    </w:p>
    <w:p>
      <w:pPr>
        <w:spacing w:before="75" w:after="0"/>
      </w:pPr>
      <w:r>
        <w:rPr/>
        <w:t xml:space="preserve">第二节 工业与能源领域</w:t>
      </w:r>
    </w:p>
    <w:p>
      <w:pPr>
        <w:spacing w:before="75" w:after="0"/>
      </w:pPr>
      <w:r>
        <w:rPr/>
        <w:t xml:space="preserve">一、2030年50%以上规模以上工厂部署ai视觉质检系统</w:t>
      </w:r>
    </w:p>
    <w:p>
      <w:pPr>
        <w:spacing w:before="75" w:after="0"/>
      </w:pPr>
      <w:r>
        <w:rPr/>
        <w:t xml:space="preserve">二、新能源(光伏、锂电)产线对高速ai摄像头需求激增</w:t>
      </w:r>
    </w:p>
    <w:p>
      <w:pPr>
        <w:spacing w:before="75" w:after="0"/>
      </w:pPr>
      <w:r>
        <w:rPr/>
        <w:t xml:space="preserve">三、电力巡检ai摄像头实现从“看得见”到“看得懂”跃迁</w:t>
      </w:r>
    </w:p>
    <w:p>
      <w:pPr>
        <w:spacing w:before="75" w:after="0"/>
      </w:pPr>
      <w:r>
        <w:rPr/>
        <w:t xml:space="preserve">第三节 新兴场景拓展</w:t>
      </w:r>
    </w:p>
    <w:p>
      <w:pPr>
        <w:spacing w:before="75" w:after="0"/>
      </w:pPr>
      <w:r>
        <w:rPr/>
        <w:t xml:space="preserve">一、低空经济：无人机监管需地面ai摄像头联动识别</w:t>
      </w:r>
    </w:p>
    <w:p>
      <w:pPr>
        <w:spacing w:before="75" w:after="0"/>
      </w:pPr>
      <w:r>
        <w:rPr/>
        <w:t xml:space="preserve">二、智慧农业：病虫害识别、牲畜行为监测ai摄像头试点</w:t>
      </w:r>
    </w:p>
    <w:p>
      <w:pPr>
        <w:spacing w:before="75" w:after="0"/>
      </w:pPr>
      <w:r>
        <w:rPr/>
        <w:t xml:space="preserve">三、医疗辅助：手术室行为合规ai监控系统探索</w:t>
      </w:r>
    </w:p>
    <w:p>
      <w:pPr>
        <w:spacing w:before="75" w:after="0"/>
      </w:pPr>
      <w:r>
        <w:rPr>
          <w:b w:val="1"/>
          <w:bCs w:val="1"/>
        </w:rPr>
        <w:t xml:space="preserve">第十三章 2026-2031年行业竞争格局演变预测</w:t>
      </w:r>
    </w:p>
    <w:p>
      <w:pPr>
        <w:spacing w:before="75" w:after="0"/>
      </w:pPr>
      <w:r>
        <w:rPr/>
        <w:t xml:space="preserve">第一节 市场集中度持续提升</w:t>
      </w:r>
    </w:p>
    <w:p>
      <w:pPr>
        <w:spacing w:before="75" w:after="0"/>
      </w:pPr>
      <w:r>
        <w:rPr/>
        <w:t xml:space="preserve">一、cr5预计2030年超70%，尾部厂商加速出清</w:t>
      </w:r>
    </w:p>
    <w:p>
      <w:pPr>
        <w:spacing w:before="75" w:after="0"/>
      </w:pPr>
      <w:r>
        <w:rPr/>
        <w:t xml:space="preserve">二、跨界玩家(如小米、oppo)尝试切入但难以突破行业壁垒</w:t>
      </w:r>
    </w:p>
    <w:p>
      <w:pPr>
        <w:spacing w:before="75" w:after="0"/>
      </w:pPr>
      <w:r>
        <w:rPr/>
        <w:t xml:space="preserve">三、头部企业通过并购整合算法与行业know-how</w:t>
      </w:r>
    </w:p>
    <w:p>
      <w:pPr>
        <w:spacing w:before="75" w:after="0"/>
      </w:pPr>
      <w:r>
        <w:rPr/>
        <w:t xml:space="preserve">第二节 技术生态竞争加剧</w:t>
      </w:r>
    </w:p>
    <w:p>
      <w:pPr>
        <w:spacing w:before="75" w:after="0"/>
      </w:pPr>
      <w:r>
        <w:rPr/>
        <w:t xml:space="preserve">一、华为、海康、大华各自构建封闭ai开发生态</w:t>
      </w:r>
    </w:p>
    <w:p>
      <w:pPr>
        <w:spacing w:before="75" w:after="0"/>
      </w:pPr>
      <w:r>
        <w:rPr/>
        <w:t xml:space="preserve">二、开源框架降低中小开发者门槛</w:t>
      </w:r>
    </w:p>
    <w:p>
      <w:pPr>
        <w:spacing w:before="75" w:after="0"/>
      </w:pPr>
      <w:r>
        <w:rPr/>
        <w:t xml:space="preserve">三、芯片厂商向上游整机延伸</w:t>
      </w:r>
    </w:p>
    <w:p>
      <w:pPr>
        <w:spacing w:before="75" w:after="0"/>
      </w:pPr>
      <w:r>
        <w:rPr/>
        <w:t xml:space="preserve">第三节 商业模式创新</w:t>
      </w:r>
    </w:p>
    <w:p>
      <w:pPr>
        <w:spacing w:before="75" w:after="0"/>
      </w:pPr>
      <w:r>
        <w:rPr/>
        <w:t xml:space="preserve">一、“视觉即服务”(vaas)模式在中小企业市场普及</w:t>
      </w:r>
    </w:p>
    <w:p>
      <w:pPr>
        <w:spacing w:before="75" w:after="0"/>
      </w:pPr>
      <w:r>
        <w:rPr/>
        <w:t xml:space="preserve">二、ai摄像头数据衍生保险、信贷等金融产品</w:t>
      </w:r>
    </w:p>
    <w:p>
      <w:pPr>
        <w:spacing w:before="75" w:after="0"/>
      </w:pPr>
      <w:r>
        <w:rPr/>
        <w:t xml:space="preserve">三、设备厂商向行业运营服务商转型</w:t>
      </w:r>
    </w:p>
    <w:p>
      <w:pPr>
        <w:spacing w:before="75" w:after="0"/>
      </w:pPr>
      <w:r>
        <w:rPr>
          <w:b w:val="1"/>
          <w:bCs w:val="1"/>
        </w:rPr>
        <w:t xml:space="preserve">第十四章 中国ai摄像头行业投资机会与风险分析</w:t>
      </w:r>
    </w:p>
    <w:p>
      <w:pPr>
        <w:spacing w:before="75" w:after="0"/>
      </w:pPr>
      <w:r>
        <w:rPr/>
        <w:t xml:space="preserve">第一节 投资机会识别</w:t>
      </w:r>
    </w:p>
    <w:p>
      <w:pPr>
        <w:spacing w:before="75" w:after="0"/>
      </w:pPr>
      <w:r>
        <w:rPr/>
        <w:t xml:space="preserve">一、高算力低功耗ai芯片设计企业</w:t>
      </w:r>
    </w:p>
    <w:p>
      <w:pPr>
        <w:spacing w:before="75" w:after="0"/>
      </w:pPr>
      <w:r>
        <w:rPr/>
        <w:t xml:space="preserve">二、垂直行业专用算法)开发商</w:t>
      </w:r>
    </w:p>
    <w:p>
      <w:pPr>
        <w:spacing w:before="75" w:after="0"/>
      </w:pPr>
      <w:r>
        <w:rPr/>
        <w:t xml:space="preserve">三、海外新兴市场本地化渠道建设</w:t>
      </w:r>
    </w:p>
    <w:p>
      <w:pPr>
        <w:spacing w:before="75" w:after="0"/>
      </w:pPr>
      <w:r>
        <w:rPr/>
        <w:t xml:space="preserve">四、隐私计算与可信ai技术解决方案</w:t>
      </w:r>
    </w:p>
    <w:p>
      <w:pPr>
        <w:spacing w:before="75" w:after="0"/>
      </w:pPr>
      <w:r>
        <w:rPr/>
        <w:t xml:space="preserve">第二节 投资风险预警</w:t>
      </w:r>
    </w:p>
    <w:p>
      <w:pPr>
        <w:spacing w:before="75" w:after="0"/>
      </w:pPr>
      <w:r>
        <w:rPr/>
        <w:t xml:space="preserve">一、地缘政治导致海外市场准入受限</w:t>
      </w:r>
    </w:p>
    <w:p>
      <w:pPr>
        <w:spacing w:before="75" w:after="0"/>
      </w:pPr>
      <w:r>
        <w:rPr/>
        <w:t xml:space="preserve">二、技术迭代快导致设备生命周期缩短至2-3年</w:t>
      </w:r>
    </w:p>
    <w:p>
      <w:pPr>
        <w:spacing w:before="75" w:after="0"/>
      </w:pPr>
      <w:r>
        <w:rPr/>
        <w:t xml:space="preserve">三、算法偏见引发法律与声誉风险</w:t>
      </w:r>
    </w:p>
    <w:p>
      <w:pPr>
        <w:spacing w:before="75" w:after="0"/>
      </w:pPr>
      <w:r>
        <w:rPr/>
        <w:t xml:space="preserve">四、政府项目回款周期延长影响现金流</w:t>
      </w:r>
    </w:p>
    <w:p>
      <w:pPr>
        <w:spacing w:before="75" w:after="0"/>
      </w:pPr>
      <w:r>
        <w:rPr/>
        <w:t xml:space="preserve">第三节 投资建议与策略</w:t>
      </w:r>
    </w:p>
    <w:p>
      <w:pPr>
        <w:spacing w:before="75" w:after="0"/>
      </w:pPr>
      <w:r>
        <w:rPr/>
        <w:t xml:space="preserve">一、优先布局具备“芯片+算法+硬件”全栈能力企业</w:t>
      </w:r>
    </w:p>
    <w:p>
      <w:pPr>
        <w:spacing w:before="75" w:after="0"/>
      </w:pPr>
      <w:r>
        <w:rPr/>
        <w:t xml:space="preserve">二、关注工业、能源等高粘性b端场景</w:t>
      </w:r>
    </w:p>
    <w:p>
      <w:pPr>
        <w:spacing w:before="75" w:after="0"/>
      </w:pPr>
      <w:r>
        <w:rPr/>
        <w:t xml:space="preserve">三、规避纯消费级、无数据闭环的硬件项目</w:t>
      </w:r>
    </w:p>
    <w:p>
      <w:pPr>
        <w:spacing w:before="75" w:after="0"/>
      </w:pPr>
      <w:r>
        <w:rPr>
          <w:b w:val="1"/>
          <w:bCs w:val="1"/>
        </w:rPr>
        <w:t xml:space="preserve">第十五章 中国ai摄像头行业发展战略与政策建议</w:t>
      </w:r>
    </w:p>
    <w:p>
      <w:pPr>
        <w:spacing w:before="75" w:after="0"/>
      </w:pPr>
      <w:r>
        <w:rPr/>
        <w:t xml:space="preserve">第一节 企业层面战略建议</w:t>
      </w:r>
    </w:p>
    <w:p>
      <w:pPr>
        <w:spacing w:before="75" w:after="0"/>
      </w:pPr>
      <w:r>
        <w:rPr/>
        <w:t xml:space="preserve">一、构建“硬件标准化+算法场景化”产品体系</w:t>
      </w:r>
    </w:p>
    <w:p>
      <w:pPr>
        <w:spacing w:before="75" w:after="0"/>
      </w:pPr>
      <w:r>
        <w:rPr/>
        <w:t xml:space="preserve">二、加强数据闭环，从设备销售转向价值运营</w:t>
      </w:r>
    </w:p>
    <w:p>
      <w:pPr>
        <w:spacing w:before="75" w:after="0"/>
      </w:pPr>
      <w:r>
        <w:rPr/>
        <w:t xml:space="preserve">三、建立全球化合规体系，应对海外监管</w:t>
      </w:r>
    </w:p>
    <w:p>
      <w:pPr>
        <w:spacing w:before="75" w:after="0"/>
      </w:pPr>
      <w:r>
        <w:rPr/>
        <w:t xml:space="preserve">第二节 行业组织与标准建设</w:t>
      </w:r>
    </w:p>
    <w:p>
      <w:pPr>
        <w:spacing w:before="75" w:after="0"/>
      </w:pPr>
      <w:r>
        <w:rPr/>
        <w:t xml:space="preserve">一、推动ai摄像头互操作性标准制定</w:t>
      </w:r>
    </w:p>
    <w:p>
      <w:pPr>
        <w:spacing w:before="75" w:after="0"/>
      </w:pPr>
      <w:r>
        <w:rPr/>
        <w:t xml:space="preserve">二、建立第三方算法性能评测平台</w:t>
      </w:r>
    </w:p>
    <w:p>
      <w:pPr>
        <w:spacing w:before="75" w:after="0"/>
      </w:pPr>
      <w:r>
        <w:rPr/>
        <w:t xml:space="preserve">三、组织跨境数据流动合规指南编制</w:t>
      </w:r>
    </w:p>
    <w:p>
      <w:pPr>
        <w:spacing w:before="75" w:after="0"/>
      </w:pPr>
      <w:r>
        <w:rPr/>
        <w:t xml:space="preserve">第三节 政府政策优化建议</w:t>
      </w:r>
    </w:p>
    <w:p>
      <w:pPr>
        <w:spacing w:before="75" w:after="0"/>
      </w:pPr>
      <w:r>
        <w:rPr/>
        <w:t xml:space="preserve">一、设立ai视觉专项扶持基金，支持核心芯片攻关</w:t>
      </w:r>
    </w:p>
    <w:p>
      <w:pPr>
        <w:spacing w:before="75" w:after="0"/>
      </w:pPr>
      <w:r>
        <w:rPr/>
        <w:t xml:space="preserve">二、在自贸区试点ai摄像头数据跨境流动沙盒</w:t>
      </w:r>
    </w:p>
    <w:p>
      <w:pPr>
        <w:spacing w:before="75" w:after="0"/>
      </w:pPr>
      <w:r>
        <w:rPr/>
        <w:t xml:space="preserve">三、将ai视觉纳入“新质生产力”重点发展方向</w:t>
      </w:r>
    </w:p>
    <w:p>
      <w:pPr>
        <w:spacing w:before="75" w:after="0"/>
      </w:pPr>
      <w:r>
        <w:rPr>
          <w:b w:val="1"/>
          <w:bCs w:val="1"/>
        </w:rPr>
        <w:t xml:space="preserve">第十六章 结论与展望</w:t>
      </w:r>
    </w:p>
    <w:p>
      <w:pPr>
        <w:spacing w:before="75" w:after="0"/>
      </w:pPr>
      <w:r>
        <w:rPr/>
        <w:t xml:space="preserve">第一节 研究结论总结</w:t>
      </w:r>
    </w:p>
    <w:p>
      <w:pPr>
        <w:spacing w:before="75" w:after="0"/>
      </w:pPr>
      <w:r>
        <w:rPr/>
        <w:t xml:space="preserve">一、2023-2025年行业完成从“能用”到“好用”跨越</w:t>
      </w:r>
    </w:p>
    <w:p>
      <w:pPr>
        <w:spacing w:before="75" w:after="0"/>
      </w:pPr>
      <w:r>
        <w:rPr/>
        <w:t xml:space="preserve">二、2026-2031年进入“智能原生、场景深耕、合规优先”新阶段</w:t>
      </w:r>
    </w:p>
    <w:p>
      <w:pPr>
        <w:spacing w:before="75" w:after="0"/>
      </w:pPr>
      <w:r>
        <w:rPr/>
        <w:t xml:space="preserve">三、ai摄像头成为物理世界数字化的核心入口</w:t>
      </w:r>
    </w:p>
    <w:p>
      <w:pPr>
        <w:spacing w:before="75" w:after="0"/>
      </w:pPr>
      <w:r>
        <w:rPr/>
        <w:t xml:space="preserve">第二节 未来展望</w:t>
      </w:r>
    </w:p>
    <w:p>
      <w:pPr>
        <w:spacing w:before="75" w:after="0"/>
      </w:pPr>
      <w:r>
        <w:rPr/>
        <w:t xml:space="preserve">一、与大模型结合，实现从“感知”到“认知”跃迁</w:t>
      </w:r>
    </w:p>
    <w:p>
      <w:pPr>
        <w:spacing w:before="75" w:after="0"/>
      </w:pPr>
      <w:r>
        <w:rPr/>
        <w:t xml:space="preserve">二、成为城市智能体的“眼睛”与“神经末梢”</w:t>
      </w:r>
    </w:p>
    <w:p>
      <w:pPr>
        <w:spacing w:before="75" w:after="0"/>
      </w:pPr>
      <w:r>
        <w:rPr/>
        <w:t xml:space="preserve">三、中国有望在全球ai视觉产业标准制定中掌握话语权</w:t>
      </w:r>
    </w:p>
    <w:p>
      <w:pPr>
        <w:spacing w:before="75" w:after="0"/>
      </w:pPr>
      <w:r>
        <w:rPr>
          <w:b w:val="1"/>
          <w:bCs w:val="1"/>
        </w:rPr>
        <w:t xml:space="preserve">图表目录</w:t>
      </w:r>
    </w:p>
    <w:p>
      <w:pPr>
        <w:spacing w:before="75" w:after="0"/>
      </w:pPr>
      <w:r>
        <w:rPr/>
        <w:t xml:space="preserve">图表：2023-2025年全球ai摄像头市场规模及增长率</w:t>
      </w:r>
    </w:p>
    <w:p>
      <w:pPr>
        <w:spacing w:before="75" w:after="0"/>
      </w:pPr>
      <w:r>
        <w:rPr/>
        <w:t xml:space="preserve">图表：2023-2025年全球ai摄像头区域市场分布</w:t>
      </w:r>
    </w:p>
    <w:p>
      <w:pPr>
        <w:spacing w:before="75" w:after="0"/>
      </w:pPr>
      <w:r>
        <w:rPr/>
        <w:t xml:space="preserve">图表：2023-2025年美国nvidia corporation jetson平台出货量</w:t>
      </w:r>
    </w:p>
    <w:p>
      <w:pPr>
        <w:spacing w:before="75" w:after="0"/>
      </w:pPr>
      <w:r>
        <w:rPr/>
        <w:t xml:space="preserve">图表：2023-2025年日本sony group corporation图像传感器在ai摄像头占比</w:t>
      </w:r>
    </w:p>
    <w:p>
      <w:pPr>
        <w:spacing w:before="75" w:after="0"/>
      </w:pPr>
      <w:r>
        <w:rPr/>
        <w:t xml:space="preserve">图表：2023-2025年韩国hanwha vision全球市场份额</w:t>
      </w:r>
    </w:p>
    <w:p>
      <w:pPr>
        <w:spacing w:before="75" w:after="0"/>
      </w:pPr>
      <w:r>
        <w:rPr/>
        <w:t xml:space="preserve">图表：2023-2025年中国ai摄像头市场规模(亿元)</w:t>
      </w:r>
    </w:p>
    <w:p>
      <w:pPr>
        <w:spacing w:before="75" w:after="0"/>
      </w:pPr>
      <w:r>
        <w:rPr/>
        <w:t xml:space="preserve">图表：2023-2025年中国ai摄像头出货量(万台)</w:t>
      </w:r>
    </w:p>
    <w:p>
      <w:pPr>
        <w:spacing w:before="75" w:after="0"/>
      </w:pPr>
      <w:r>
        <w:rPr/>
        <w:t xml:space="preserve">图表：2023-2025年中国1tops以下ai摄像头市场份额</w:t>
      </w:r>
    </w:p>
    <w:p>
      <w:pPr>
        <w:spacing w:before="75" w:after="0"/>
      </w:pPr>
      <w:r>
        <w:rPr/>
        <w:t xml:space="preserve">图表：2023-2025年中国1-4tops ai摄像头市场份额</w:t>
      </w:r>
    </w:p>
    <w:p>
      <w:pPr>
        <w:spacing w:before="75" w:after="0"/>
      </w:pPr>
      <w:r>
        <w:rPr/>
        <w:t xml:space="preserve">图表：2023-2025年中国4tops以上ai摄像头市场份额</w:t>
      </w:r>
    </w:p>
    <w:p>
      <w:pPr>
        <w:spacing w:before="75" w:after="0"/>
      </w:pPr>
      <w:r>
        <w:rPr/>
        <w:t xml:space="preserve">图表：2023-2025年政府及公共安全领域ai摄像头需求占比</w:t>
      </w:r>
    </w:p>
    <w:p>
      <w:pPr>
        <w:spacing w:before="75" w:after="0"/>
      </w:pPr>
      <w:r>
        <w:rPr/>
        <w:t xml:space="preserve">图表：2023-2025年工业制造领域ai摄像头需求占比</w:t>
      </w:r>
    </w:p>
    <w:p>
      <w:pPr>
        <w:spacing w:before="75" w:after="0"/>
      </w:pPr>
      <w:r>
        <w:rPr/>
        <w:t xml:space="preserve">图表：2023-2025年智慧交通领域ai摄像头需求占比</w:t>
      </w:r>
    </w:p>
    <w:p>
      <w:pPr>
        <w:spacing w:before="75" w:after="0"/>
      </w:pPr>
      <w:r>
        <w:rPr/>
        <w:t xml:space="preserve">图表：2023-2025年中国ai摄像头行业cr5集中度</w:t>
      </w:r>
    </w:p>
    <w:p>
      <w:pPr>
        <w:spacing w:before="75" w:after="0"/>
      </w:pPr>
      <w:r>
        <w:rPr/>
        <w:t xml:space="preserve">图表：2023-2025年中国普通ai摄像头平均单价走势</w:t>
      </w:r>
    </w:p>
    <w:p>
      <w:pPr>
        <w:spacing w:before="75" w:after="0"/>
      </w:pPr>
      <w:r>
        <w:rPr/>
        <w:t xml:space="preserve">图表：2023-2025年中国高端ai摄像头平均单价走势</w:t>
      </w:r>
    </w:p>
    <w:p>
      <w:pPr>
        <w:spacing w:before="75" w:after="0"/>
      </w:pPr>
      <w:r>
        <w:rPr/>
        <w:t xml:space="preserve">图表：2023-2025年中国ai摄像头出口额(万美元)</w:t>
      </w:r>
    </w:p>
    <w:p>
      <w:pPr>
        <w:spacing w:before="75" w:after="0"/>
      </w:pPr>
      <w:r>
        <w:rPr/>
        <w:t xml:space="preserve">图表：2023-2025年中国ai摄像头进口关键零部件金额</w:t>
      </w:r>
    </w:p>
    <w:p>
      <w:pPr>
        <w:spacing w:before="75" w:after="0"/>
      </w:pPr>
      <w:r>
        <w:rPr/>
        <w:t xml:space="preserve">图表：2023-2025年东南亚市场中国ai摄像头出口占比</w:t>
      </w:r>
    </w:p>
    <w:p>
      <w:pPr>
        <w:spacing w:before="75" w:after="0"/>
      </w:pPr>
      <w:r>
        <w:rPr/>
        <w:t xml:space="preserve">图表：2023-2025年中东市场中国ai摄像头出口增长率</w:t>
      </w:r>
    </w:p>
    <w:p>
      <w:pPr>
        <w:spacing w:before="75" w:after="0"/>
      </w:pPr>
      <w:r>
        <w:rPr/>
        <w:t xml:space="preserve">图表：2023-2025年国产ai芯片在ai摄像头搭载率</w:t>
      </w:r>
    </w:p>
    <w:p>
      <w:pPr>
        <w:spacing w:before="75" w:after="0"/>
      </w:pPr>
      <w:r>
        <w:rPr/>
        <w:t xml:space="preserve">图表：2026-2031年中国ai摄像头市场规模预测(亿元)</w:t>
      </w:r>
    </w:p>
    <w:p>
      <w:pPr>
        <w:spacing w:before="75" w:after="0"/>
      </w:pPr>
      <w:r>
        <w:rPr/>
        <w:t xml:space="preserve">图表：2026-2031年中国ai摄像头出货量预测(万台)</w:t>
      </w:r>
    </w:p>
    <w:p>
      <w:pPr>
        <w:spacing w:before="75" w:after="0"/>
      </w:pPr>
      <w:r>
        <w:rPr/>
        <w:t xml:space="preserve">图表：2026-2031年4tops以上ai摄像头市场份额预测</w:t>
      </w:r>
    </w:p>
    <w:p>
      <w:pPr>
        <w:spacing w:before="75" w:after="0"/>
      </w:pPr>
      <w:r>
        <w:rPr/>
        <w:t xml:space="preserve">图表：2026-2031年多算法并发ai摄像头渗透率预测</w:t>
      </w:r>
    </w:p>
    <w:p>
      <w:pPr>
        <w:spacing w:before="75" w:after="0"/>
      </w:pPr>
      <w:r>
        <w:rPr/>
        <w:t xml:space="preserve">图表：2026-2031年东部地区ai摄像头需求预测</w:t>
      </w:r>
    </w:p>
    <w:p>
      <w:pPr>
        <w:spacing w:before="75" w:after="0"/>
      </w:pPr>
      <w:r>
        <w:rPr/>
        <w:t xml:space="preserve">图表：2026-2031年中西部地区ai摄像头需求增长率预测</w:t>
      </w:r>
    </w:p>
    <w:p>
      <w:pPr>
        <w:spacing w:before="75" w:after="0"/>
      </w:pPr>
      <w:r>
        <w:rPr/>
        <w:t xml:space="preserve">图表：2026-2031年工业领域ai摄像头市场规模预测</w:t>
      </w:r>
    </w:p>
    <w:p>
      <w:pPr>
        <w:spacing w:before="75" w:after="0"/>
      </w:pPr>
      <w:r>
        <w:rPr/>
        <w:t xml:space="preserve">图表：2026-2031年低空经济相关ai摄像头需求预测</w:t>
      </w:r>
    </w:p>
    <w:p>
      <w:pPr>
        <w:spacing w:before="75" w:after="0"/>
      </w:pPr>
      <w:r>
        <w:rPr/>
        <w:t xml:space="preserve">图表：2026-2031年中国ai摄像头行业cr5集中度预测</w:t>
      </w:r>
    </w:p>
    <w:p>
      <w:pPr>
        <w:spacing w:before="75" w:after="0"/>
      </w:pPr>
      <w:r>
        <w:rPr/>
        <w:t xml:space="preserve">图表：2026-2031年外资品牌市场份额预测</w:t>
      </w:r>
    </w:p>
    <w:p>
      <w:pPr>
        <w:spacing w:before="75" w:after="0"/>
      </w:pPr>
      <w:r>
        <w:rPr/>
        <w:t xml:space="preserve">图表：2026-2031年ai摄像头算法授权收入占比预测</w:t>
      </w:r>
    </w:p>
    <w:p>
      <w:pPr>
        <w:spacing w:before="75" w:after="0"/>
      </w:pPr>
      <w:r>
        <w:rPr/>
        <w:t xml:space="preserve">图表：2026-2031年ai摄像头平均毛利率预测</w:t>
      </w:r>
    </w:p>
    <w:p>
      <w:pPr>
        <w:spacing w:before="75" w:after="0"/>
      </w:pPr>
      <w:r>
        <w:rPr/>
        <w:t xml:space="preserve">图表：2026-2031年中国ai摄像头出口额预测(万美元)</w:t>
      </w:r>
    </w:p>
    <w:p>
      <w:pPr>
        <w:spacing w:before="75" w:after="0"/>
      </w:pPr>
      <w:r>
        <w:rPr/>
        <w:t xml:space="preserve">图表：2026-2031年“一带一路”国家ai摄像头需求预测</w:t>
      </w:r>
    </w:p>
    <w:p>
      <w:pPr>
        <w:spacing w:before="75" w:after="0"/>
      </w:pPr>
      <w:r>
        <w:rPr/>
        <w:t xml:space="preserve">图表：2026-2031年隐私保护型ai摄像头市场规模预测</w:t>
      </w:r>
    </w:p>
    <w:p>
      <w:pPr>
        <w:spacing w:before="75" w:after="0"/>
      </w:pPr>
      <w:r>
        <w:rPr/>
        <w:t xml:space="preserve">图表：2026-2031年ai摄像头与大模型融合产品渗透率预测</w:t>
      </w:r>
    </w:p>
    <w:p>
      <w:pPr>
        <w:spacing w:before="75" w:after="0"/>
      </w:pPr>
      <w:r>
        <w:rPr/>
        <w:t xml:space="preserve">图表：2023-2025年ai摄像头核心企业专利申请数量对比</w:t>
      </w:r>
    </w:p>
    <w:p>
      <w:pPr>
        <w:spacing w:before="75" w:after="0"/>
      </w:pPr>
      <w:r>
        <w:rPr/>
        <w:t xml:space="preserve">图表：2023-2025年ai摄像头政府招标项目数量及金额统计</w:t>
      </w:r>
    </w:p>
    <w:p>
      <w:pPr>
        <w:spacing w:before="75" w:after="0"/>
      </w:pPr>
      <w:r>
        <w:rPr/>
        <w:t xml:space="preserve">图表：2023-2025年ai摄像头用户满意度与故障率调查</w:t>
      </w:r>
    </w:p>
    <w:p>
      <w:pPr>
        <w:spacing w:before="75" w:after="0"/>
      </w:pPr>
      <w:r>
        <w:rPr/>
        <w:t xml:space="preserve">图表：2026-2031年ai摄像头技术路线图预测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2026-2031年中国AI摄像头行业市场研究及投资前景分析报告</dc:title>
  <dc:description>2026-2031年中国AI摄像头行业市场研究及投资前景分析报告</dc:description>
  <dc:subject>2026-2031年中国AI摄像头行业市场研究及投资前景分析报告</dc:subject>
  <cp:keywords>研究报告</cp:keywords>
  <cp:category>研究报告</cp:category>
  <cp:lastModifiedBy>北京中道泰和信息咨询有限公司</cp:lastModifiedBy>
  <dcterms:created xsi:type="dcterms:W3CDTF">2026-03-30T16:05:25+08:00</dcterms:created>
  <dcterms:modified xsi:type="dcterms:W3CDTF">2026-03-30T16:05:25+08:00</dcterms:modified>
</cp:coreProperties>
</file>

<file path=docProps/custom.xml><?xml version="1.0" encoding="utf-8"?>
<Properties xmlns="http://schemas.openxmlformats.org/officeDocument/2006/custom-properties" xmlns:vt="http://schemas.openxmlformats.org/officeDocument/2006/docPropsVTypes"/>
</file>