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2026-2031年中国液冷设备行业全景调研与发展趋势预测报告</w:t>
      </w:r>
    </w:p>
    <w:p>
      <w:pPr>
        <w:spacing w:after="150"/>
      </w:pPr>
      <w:r>
        <w:rPr>
          <w:b w:val="1"/>
          <w:bCs w:val="1"/>
        </w:rPr>
        <w:t xml:space="preserve">报告简介</w:t>
      </w:r>
    </w:p>
    <w:p>
      <w:pPr>
        <w:spacing w:after="150"/>
      </w:pPr>
      <w:r>
        <w:rPr/>
        <w:t xml:space="preserve">液冷设备行业是高功率密度应用场景下实现高效热管理的核心技术支撑体系，通过液体介质直接接触或间接接触热源进行高效散热，广泛应用于数据中心、新能源汽车、储能系统及工业制造等领域。当前，液冷技术主要分为冷板式、浸没式和喷淋式三大路线，其中冷板式凭借改造成本低、兼容性强的优势占据市场主导地位，浸没式则凭借超高散热效率在AI服务器与智算中心等场景加速渗透。随着全球数字化转型与AI算力需求激增，液冷技术正从可选方案转变为高功率设备的标配技术。我国已形成覆盖上游冷却液、快速接头、冷量分配单元等核心零部件，中游液冷服务器、储能热管理系统等整机设备，下游互联网、电信运营商、超算中心及新能源汽车制造商等多元客户的完整产业链。</w:t>
      </w:r>
    </w:p>
    <w:p>
      <w:pPr>
        <w:spacing w:after="150"/>
      </w:pPr>
      <w:r>
        <w:rPr/>
        <w:t xml:space="preserve">未来，中国液冷设备行业将迎来政策红利与市场需求共振的黄金发展机遇期，战略价值与产业前景广阔。需求端，人工智能大模型训练、超算中心建设、5G/6G基础设施部署及新能源汽车渗透率提升将持续引爆对高效散热解决方案的刚性需求;\"东数西算\"工程对新建数据中心PUE值的刚性约束，将驱动液冷技术从试点示范走向规模化标配;储能系统与工业制造领域对高功率设备热管理的迫切需求，将开辟全新增量空间。供给端，具备全栈技术研发能力、核心材料自供优势、全球化产能布局及垂直行业解决方案整合能力的企业将主导市场竞争格局，行业集中度有望通过技术迭代与合规门槛提升而稳步增强;产业链上下游协同创新将加速冷却液、精密阀门、智能控制系统等核心环节突破，形成自主可控的产业生态体系。投资层面，浸没式液冷系统、先进冷却液材料、智能温控算法、模块化设计平台及全球化服务网络将成为资本布局核心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冷设备行业研究单位等公布和提供的大量资料。报告对我国液冷设备行业的供需状况、发展现状、子行业发展变化等进行了分析，重点分析了国内外液冷设备行业的发展现状、如何面对行业的发展挑战、行业的发展建议、行业竞争力，以及行业的投资分析和趋势预测等等。报告还综合了液冷设备行业的整体发展动态，对行业在产品方面提供了参考建议和具体解决办法。报告对于液冷设备产品生产企业、经销商、行业管理部门以及拟进入该行业的投资者具有重要的参考价值，对于研究我国液冷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液冷设备行业界定与产业链全景研究框架</w:t>
      </w:r>
    </w:p>
    <w:p>
      <w:pPr>
        <w:spacing w:before="75" w:after="0"/>
      </w:pPr>
      <w:r>
        <w:rPr/>
        <w:t xml:space="preserve">第一节 液冷设备行业核心定义与产业边界</w:t>
      </w:r>
    </w:p>
    <w:p>
      <w:pPr>
        <w:spacing w:before="75" w:after="0"/>
      </w:pPr>
      <w:r>
        <w:rPr/>
        <w:t xml:space="preserve">一、液冷技术内涵与设备分类标准</w:t>
      </w:r>
    </w:p>
    <w:p>
      <w:pPr>
        <w:spacing w:before="75" w:after="0"/>
      </w:pPr>
      <w:r>
        <w:rPr/>
        <w:t xml:space="preserve">二、行业专业术语与技术参数体系</w:t>
      </w:r>
    </w:p>
    <w:p>
      <w:pPr>
        <w:spacing w:before="75" w:after="0"/>
      </w:pPr>
      <w:r>
        <w:rPr/>
        <w:t xml:space="preserve">三、产业链构成要素与价值分布特征</w:t>
      </w:r>
    </w:p>
    <w:p>
      <w:pPr>
        <w:spacing w:before="75" w:after="0"/>
      </w:pPr>
      <w:r>
        <w:rPr/>
        <w:t xml:space="preserve">四、本报告研究方法论与数据来源</w:t>
      </w:r>
    </w:p>
    <w:p>
      <w:pPr>
        <w:spacing w:before="75" w:after="0"/>
      </w:pPr>
      <w:r>
        <w:rPr/>
        <w:t xml:space="preserve">第二节 液冷设备行业发展周期研判</w:t>
      </w:r>
    </w:p>
    <w:p>
      <w:pPr>
        <w:spacing w:before="75" w:after="0"/>
      </w:pPr>
      <w:r>
        <w:rPr/>
        <w:t xml:space="preserve">一、行业成熟度评估与阶段划分</w:t>
      </w:r>
    </w:p>
    <w:p>
      <w:pPr>
        <w:spacing w:before="75" w:after="0"/>
      </w:pPr>
      <w:r>
        <w:rPr/>
        <w:t xml:space="preserve">二、技术成熟度曲线(gartner hype cycle)应用</w:t>
      </w:r>
    </w:p>
    <w:p>
      <w:pPr>
        <w:spacing w:before="75" w:after="0"/>
      </w:pPr>
      <w:r>
        <w:rPr/>
        <w:t xml:space="preserve">三、行业周期性、季节性与区域性特征</w:t>
      </w:r>
    </w:p>
    <w:p>
      <w:pPr>
        <w:spacing w:before="75" w:after="0"/>
      </w:pPr>
      <w:r>
        <w:rPr/>
        <w:t xml:space="preserve">四、2026-2031年发展阶段演变预测</w:t>
      </w:r>
    </w:p>
    <w:p>
      <w:pPr>
        <w:spacing w:before="75" w:after="0"/>
      </w:pPr>
      <w:r>
        <w:rPr/>
        <w:t xml:space="preserve">第三节 产业链\"四维穿透式\"分析模型</w:t>
      </w:r>
    </w:p>
    <w:p>
      <w:pPr>
        <w:spacing w:before="75" w:after="0"/>
      </w:pPr>
      <w:r>
        <w:rPr/>
        <w:t xml:space="preserve">一、技术迭代路径与产业创新驱动力</w:t>
      </w:r>
    </w:p>
    <w:p>
      <w:pPr>
        <w:spacing w:before="75" w:after="0"/>
      </w:pPr>
      <w:r>
        <w:rPr/>
        <w:t xml:space="preserve">二、需求结构变迁与市场增长极分析</w:t>
      </w:r>
    </w:p>
    <w:p>
      <w:pPr>
        <w:spacing w:before="75" w:after="0"/>
      </w:pPr>
      <w:r>
        <w:rPr/>
        <w:t xml:space="preserve">三、供应链韧性与安全风险评估</w:t>
      </w:r>
    </w:p>
    <w:p>
      <w:pPr>
        <w:spacing w:before="75" w:after="0"/>
      </w:pPr>
      <w:r>
        <w:rPr/>
        <w:t xml:space="preserve">四、价值链重构与利润分配机制</w:t>
      </w:r>
    </w:p>
    <w:p>
      <w:pPr>
        <w:spacing w:before="75" w:after="0"/>
      </w:pPr>
      <w:r>
        <w:rPr>
          <w:b w:val="1"/>
          <w:bCs w:val="1"/>
        </w:rPr>
        <w:t xml:space="preserve">第二章 2026-2031年全球液冷设备行业发展环境分析</w:t>
      </w:r>
    </w:p>
    <w:p>
      <w:pPr>
        <w:spacing w:before="75" w:after="0"/>
      </w:pPr>
      <w:r>
        <w:rPr/>
        <w:t xml:space="preserve">第一节 全球宏观经济环境影响</w:t>
      </w:r>
    </w:p>
    <w:p>
      <w:pPr>
        <w:spacing w:before="75" w:after="0"/>
      </w:pPr>
      <w:r>
        <w:rPr/>
        <w:t xml:space="preserve">一、全球经济周期与液冷设备市场关联性</w:t>
      </w:r>
    </w:p>
    <w:p>
      <w:pPr>
        <w:spacing w:before="75" w:after="0"/>
      </w:pPr>
      <w:r>
        <w:rPr/>
        <w:t xml:space="preserve">二、通胀压力对产业链成本的传导机制</w:t>
      </w:r>
    </w:p>
    <w:p>
      <w:pPr>
        <w:spacing w:before="75" w:after="0"/>
      </w:pPr>
      <w:r>
        <w:rPr/>
        <w:t xml:space="preserve">三、汇率波动与国际贸易格局变化</w:t>
      </w:r>
    </w:p>
    <w:p>
      <w:pPr>
        <w:spacing w:before="75" w:after="0"/>
      </w:pPr>
      <w:r>
        <w:rPr/>
        <w:t xml:space="preserve">四、全球数字经济投资规模与增长预测</w:t>
      </w:r>
    </w:p>
    <w:p>
      <w:pPr>
        <w:spacing w:before="75" w:after="0"/>
      </w:pPr>
      <w:r>
        <w:rPr/>
        <w:t xml:space="preserve">第二节 技术演进环境分析</w:t>
      </w:r>
    </w:p>
    <w:p>
      <w:pPr>
        <w:spacing w:before="75" w:after="0"/>
      </w:pPr>
      <w:r>
        <w:rPr/>
        <w:t xml:space="preserve">一、冷板式液冷技术优化方向</w:t>
      </w:r>
    </w:p>
    <w:p>
      <w:pPr>
        <w:spacing w:before="75" w:after="0"/>
      </w:pPr>
      <w:r>
        <w:rPr/>
        <w:t xml:space="preserve">二、浸没式液冷技术成熟度评估</w:t>
      </w:r>
    </w:p>
    <w:p>
      <w:pPr>
        <w:spacing w:before="75" w:after="0"/>
      </w:pPr>
      <w:r>
        <w:rPr/>
        <w:t xml:space="preserve">三、两相液冷技术商用化进程</w:t>
      </w:r>
    </w:p>
    <w:p>
      <w:pPr>
        <w:spacing w:before="75" w:after="0"/>
      </w:pPr>
      <w:r>
        <w:rPr/>
        <w:t xml:space="preserve">四、智能运维与数字孪生技术应用</w:t>
      </w:r>
    </w:p>
    <w:p>
      <w:pPr>
        <w:spacing w:before="75" w:after="0"/>
      </w:pPr>
      <w:r>
        <w:rPr/>
        <w:t xml:space="preserve">第三节 产业生态与标准环境</w:t>
      </w:r>
    </w:p>
    <w:p>
      <w:pPr>
        <w:spacing w:before="75" w:after="0"/>
      </w:pPr>
      <w:r>
        <w:rPr/>
        <w:t xml:space="preserve">一、全球技术标准演进方向</w:t>
      </w:r>
    </w:p>
    <w:p>
      <w:pPr>
        <w:spacing w:before="75" w:after="0"/>
      </w:pPr>
      <w:r>
        <w:rPr/>
        <w:t xml:space="preserve">二、行业生态联盟发展动态</w:t>
      </w:r>
    </w:p>
    <w:p>
      <w:pPr>
        <w:spacing w:before="75" w:after="0"/>
      </w:pPr>
      <w:r>
        <w:rPr/>
        <w:t xml:space="preserve">三、知识产权布局与专利竞争态势</w:t>
      </w:r>
    </w:p>
    <w:p>
      <w:pPr>
        <w:spacing w:before="75" w:after="0"/>
      </w:pPr>
      <w:r>
        <w:rPr/>
        <w:t xml:space="preserve">四、跨行业技术融合趋势</w:t>
      </w:r>
    </w:p>
    <w:p>
      <w:pPr>
        <w:spacing w:before="75" w:after="0"/>
      </w:pPr>
      <w:r>
        <w:rPr>
          <w:b w:val="1"/>
          <w:bCs w:val="1"/>
        </w:rPr>
        <w:t xml:space="preserve">第三章 2026-2031年中国液冷设备行业发展环境分析</w:t>
      </w:r>
    </w:p>
    <w:p>
      <w:pPr>
        <w:spacing w:before="75" w:after="0"/>
      </w:pPr>
      <w:r>
        <w:rPr/>
        <w:t xml:space="preserve">第一节 经济环境与市场驱动力</w:t>
      </w:r>
    </w:p>
    <w:p>
      <w:pPr>
        <w:spacing w:before="75" w:after="0"/>
      </w:pPr>
      <w:r>
        <w:rPr/>
        <w:t xml:space="preserve">一、中国算力基础设施投资规模预测</w:t>
      </w:r>
    </w:p>
    <w:p>
      <w:pPr>
        <w:spacing w:before="75" w:after="0"/>
      </w:pPr>
      <w:r>
        <w:rPr/>
        <w:t xml:space="preserve">二、数据中心建设规模与区域分布</w:t>
      </w:r>
    </w:p>
    <w:p>
      <w:pPr>
        <w:spacing w:before="75" w:after="0"/>
      </w:pPr>
      <w:r>
        <w:rPr/>
        <w:t xml:space="preserve">三、智算中心低pue要求分析</w:t>
      </w:r>
    </w:p>
    <w:p>
      <w:pPr>
        <w:spacing w:before="75" w:after="0"/>
      </w:pPr>
      <w:r>
        <w:rPr/>
        <w:t xml:space="preserve">四、\"双碳\"目标下的能耗约束机制</w:t>
      </w:r>
    </w:p>
    <w:p>
      <w:pPr>
        <w:spacing w:before="75" w:after="0"/>
      </w:pPr>
      <w:r>
        <w:rPr/>
        <w:t xml:space="preserve">第二节 技术自主化环境</w:t>
      </w:r>
    </w:p>
    <w:p>
      <w:pPr>
        <w:spacing w:before="75" w:after="0"/>
      </w:pPr>
      <w:r>
        <w:rPr/>
        <w:t xml:space="preserve">一、冷却液国产化进程评估</w:t>
      </w:r>
    </w:p>
    <w:p>
      <w:pPr>
        <w:spacing w:before="75" w:after="0"/>
      </w:pPr>
      <w:r>
        <w:rPr/>
        <w:t xml:space="preserve">二、关键组件(cdu/接头/管路)突破情况</w:t>
      </w:r>
    </w:p>
    <w:p>
      <w:pPr>
        <w:spacing w:before="75" w:after="0"/>
      </w:pPr>
      <w:r>
        <w:rPr/>
        <w:t xml:space="preserve">三、产业链\"卡脖子\"环节清单</w:t>
      </w:r>
    </w:p>
    <w:p>
      <w:pPr>
        <w:spacing w:before="75" w:after="0"/>
      </w:pPr>
      <w:r>
        <w:rPr/>
        <w:t xml:space="preserve">四、本土技术创新体系构建</w:t>
      </w:r>
    </w:p>
    <w:p>
      <w:pPr>
        <w:spacing w:before="75" w:after="0"/>
      </w:pPr>
      <w:r>
        <w:rPr/>
        <w:t xml:space="preserve">第三节 市场需求环境</w:t>
      </w:r>
    </w:p>
    <w:p>
      <w:pPr>
        <w:spacing w:before="75" w:after="0"/>
      </w:pPr>
      <w:r>
        <w:rPr/>
        <w:t xml:space="preserve">一、ai大算力需求爆发特征</w:t>
      </w:r>
    </w:p>
    <w:p>
      <w:pPr>
        <w:spacing w:before="75" w:after="0"/>
      </w:pPr>
      <w:r>
        <w:rPr/>
        <w:t xml:space="preserve">二、单机柜功率密度提升趋势</w:t>
      </w:r>
    </w:p>
    <w:p>
      <w:pPr>
        <w:spacing w:before="75" w:after="0"/>
      </w:pPr>
      <w:r>
        <w:rPr/>
        <w:t xml:space="preserve">三、传统数据中心改造需求</w:t>
      </w:r>
    </w:p>
    <w:p>
      <w:pPr>
        <w:spacing w:before="75" w:after="0"/>
      </w:pPr>
      <w:r>
        <w:rPr/>
        <w:t xml:space="preserve">四、储能等新兴场景应用潜力</w:t>
      </w:r>
    </w:p>
    <w:p>
      <w:pPr>
        <w:spacing w:before="75" w:after="0"/>
      </w:pPr>
      <w:r>
        <w:rPr>
          <w:b w:val="1"/>
          <w:bCs w:val="1"/>
        </w:rPr>
        <w:t xml:space="preserve">第四章 全球液冷设备市场规模与供需格局</w:t>
      </w:r>
    </w:p>
    <w:p>
      <w:pPr>
        <w:spacing w:before="75" w:after="0"/>
      </w:pPr>
      <w:r>
        <w:rPr/>
        <w:t xml:space="preserve">第一节 全球市场规模与结构</w:t>
      </w:r>
    </w:p>
    <w:p>
      <w:pPr>
        <w:spacing w:before="75" w:after="0"/>
      </w:pPr>
      <w:r>
        <w:rPr/>
        <w:t xml:space="preserve">一、2026-2031年全球市场规模预测</w:t>
      </w:r>
    </w:p>
    <w:p>
      <w:pPr>
        <w:spacing w:before="75" w:after="0"/>
      </w:pPr>
      <w:r>
        <w:rPr/>
        <w:t xml:space="preserve">二、数据中心与储能市场占比演变</w:t>
      </w:r>
    </w:p>
    <w:p>
      <w:pPr>
        <w:spacing w:before="75" w:after="0"/>
      </w:pPr>
      <w:r>
        <w:rPr/>
        <w:t xml:space="preserve">三、不同技术路线市场结构</w:t>
      </w:r>
    </w:p>
    <w:p>
      <w:pPr>
        <w:spacing w:before="75" w:after="0"/>
      </w:pPr>
      <w:r>
        <w:rPr/>
        <w:t xml:space="preserve">四、区域市场格局与增长潜力</w:t>
      </w:r>
    </w:p>
    <w:p>
      <w:pPr>
        <w:spacing w:before="75" w:after="0"/>
      </w:pPr>
      <w:r>
        <w:rPr/>
        <w:t xml:space="preserve">第二节 全球供给能力分析</w:t>
      </w:r>
    </w:p>
    <w:p>
      <w:pPr>
        <w:spacing w:before="75" w:after="0"/>
      </w:pPr>
      <w:r>
        <w:rPr/>
        <w:t xml:space="preserve">一、主要厂商产能分布与扩张计划</w:t>
      </w:r>
    </w:p>
    <w:p>
      <w:pPr>
        <w:spacing w:before="75" w:after="0"/>
      </w:pPr>
      <w:r>
        <w:rPr/>
        <w:t xml:space="preserve">二、冷却液供应能力评估</w:t>
      </w:r>
    </w:p>
    <w:p>
      <w:pPr>
        <w:spacing w:before="75" w:after="0"/>
      </w:pPr>
      <w:r>
        <w:rPr/>
        <w:t xml:space="preserve">三、供应链区域化布局趋势</w:t>
      </w:r>
    </w:p>
    <w:p>
      <w:pPr>
        <w:spacing w:before="75" w:after="0"/>
      </w:pPr>
      <w:r>
        <w:rPr/>
        <w:t xml:space="preserve">四、产能过剩风险评估</w:t>
      </w:r>
    </w:p>
    <w:p>
      <w:pPr>
        <w:spacing w:before="75" w:after="0"/>
      </w:pPr>
      <w:r>
        <w:rPr/>
        <w:t xml:space="preserve">第三节 全球需求结构演变</w:t>
      </w:r>
    </w:p>
    <w:p>
      <w:pPr>
        <w:spacing w:before="75" w:after="0"/>
      </w:pPr>
      <w:r>
        <w:rPr/>
        <w:t xml:space="preserve">一、云计算厂商需求特征</w:t>
      </w:r>
    </w:p>
    <w:p>
      <w:pPr>
        <w:spacing w:before="75" w:after="0"/>
      </w:pPr>
      <w:r>
        <w:rPr/>
        <w:t xml:space="preserve">二、电信运营商采购模式</w:t>
      </w:r>
    </w:p>
    <w:p>
      <w:pPr>
        <w:spacing w:before="75" w:after="0"/>
      </w:pPr>
      <w:r>
        <w:rPr/>
        <w:t xml:space="preserve">三、超大规模数据中心建设</w:t>
      </w:r>
    </w:p>
    <w:p>
      <w:pPr>
        <w:spacing w:before="75" w:after="0"/>
      </w:pPr>
      <w:r>
        <w:rPr/>
        <w:t xml:space="preserve">四、边缘计算场景需求</w:t>
      </w:r>
    </w:p>
    <w:p>
      <w:pPr>
        <w:spacing w:before="75" w:after="0"/>
      </w:pPr>
      <w:r>
        <w:rPr>
          <w:b w:val="1"/>
          <w:bCs w:val="1"/>
        </w:rPr>
        <w:t xml:space="preserve">第五章 中国液冷设备市场规模与供需平衡</w:t>
      </w:r>
    </w:p>
    <w:p>
      <w:pPr>
        <w:spacing w:before="75" w:after="0"/>
      </w:pPr>
      <w:r>
        <w:rPr/>
        <w:t xml:space="preserve">第一节 中国市场规模与增长</w:t>
      </w:r>
    </w:p>
    <w:p>
      <w:pPr>
        <w:spacing w:before="75" w:after="0"/>
      </w:pPr>
      <w:r>
        <w:rPr/>
        <w:t xml:space="preserve">一、2026-2031年中国市场规模预测</w:t>
      </w:r>
    </w:p>
    <w:p>
      <w:pPr>
        <w:spacing w:before="75" w:after="0"/>
      </w:pPr>
      <w:r>
        <w:rPr/>
        <w:t xml:space="preserve">二、市场增速与全球对比</w:t>
      </w:r>
    </w:p>
    <w:p>
      <w:pPr>
        <w:spacing w:before="75" w:after="0"/>
      </w:pPr>
      <w:r>
        <w:rPr/>
        <w:t xml:space="preserve">三、进口替代空间测算</w:t>
      </w:r>
    </w:p>
    <w:p>
      <w:pPr>
        <w:spacing w:before="75" w:after="0"/>
      </w:pPr>
      <w:r>
        <w:rPr/>
        <w:t xml:space="preserve">四、细分产品市场结构</w:t>
      </w:r>
    </w:p>
    <w:p>
      <w:pPr>
        <w:spacing w:before="75" w:after="0"/>
      </w:pPr>
      <w:r>
        <w:rPr/>
        <w:t xml:space="preserve">第二节 中国供给能力评估</w:t>
      </w:r>
    </w:p>
    <w:p>
      <w:pPr>
        <w:spacing w:before="75" w:after="0"/>
      </w:pPr>
      <w:r>
        <w:rPr/>
        <w:t xml:space="preserve">一、本土厂商产能布局与利用率</w:t>
      </w:r>
    </w:p>
    <w:p>
      <w:pPr>
        <w:spacing w:before="75" w:after="0"/>
      </w:pPr>
      <w:r>
        <w:rPr/>
        <w:t xml:space="preserve">二、核心组件自给率分析</w:t>
      </w:r>
    </w:p>
    <w:p>
      <w:pPr>
        <w:spacing w:before="75" w:after="0"/>
      </w:pPr>
      <w:r>
        <w:rPr/>
        <w:t xml:space="preserve">三、区域产业集群分布</w:t>
      </w:r>
    </w:p>
    <w:p>
      <w:pPr>
        <w:spacing w:before="75" w:after="0"/>
      </w:pPr>
      <w:r>
        <w:rPr/>
        <w:t xml:space="preserve">四、产能扩张周期与资本开支</w:t>
      </w:r>
    </w:p>
    <w:p>
      <w:pPr>
        <w:spacing w:before="75" w:after="0"/>
      </w:pPr>
      <w:r>
        <w:rPr/>
        <w:t xml:space="preserve">第三节 供需匹配与价格走势</w:t>
      </w:r>
    </w:p>
    <w:p>
      <w:pPr>
        <w:spacing w:before="75" w:after="0"/>
      </w:pPr>
      <w:r>
        <w:rPr/>
        <w:t xml:space="preserve">一、供需缺口与库存周期</w:t>
      </w:r>
    </w:p>
    <w:p>
      <w:pPr>
        <w:spacing w:before="75" w:after="0"/>
      </w:pPr>
      <w:r>
        <w:rPr/>
        <w:t xml:space="preserve">二、产品价格历史回顾</w:t>
      </w:r>
    </w:p>
    <w:p>
      <w:pPr>
        <w:spacing w:before="75" w:after="0"/>
      </w:pPr>
      <w:r>
        <w:rPr/>
        <w:t xml:space="preserve">三、2026-2031年价格趋势预测</w:t>
      </w:r>
    </w:p>
    <w:p>
      <w:pPr>
        <w:spacing w:before="75" w:after="0"/>
      </w:pPr>
      <w:r>
        <w:rPr/>
        <w:t xml:space="preserve">四、毛利率变化与盈利空间</w:t>
      </w:r>
    </w:p>
    <w:p>
      <w:pPr>
        <w:spacing w:before="75" w:after="0"/>
      </w:pPr>
      <w:r>
        <w:rPr>
          <w:b w:val="1"/>
          <w:bCs w:val="1"/>
        </w:rPr>
        <w:t xml:space="preserve">第六章 液冷设备产业链上游：冷却液市场分析</w:t>
      </w:r>
    </w:p>
    <w:p>
      <w:pPr>
        <w:spacing w:before="75" w:after="0"/>
      </w:pPr>
      <w:r>
        <w:rPr/>
        <w:t xml:space="preserve">第一节 冷却液产品分类与技术要求</w:t>
      </w:r>
    </w:p>
    <w:p>
      <w:pPr>
        <w:spacing w:before="75" w:after="0"/>
      </w:pPr>
      <w:r>
        <w:rPr/>
        <w:t xml:space="preserve">一、氟化液性能指标与成本结构</w:t>
      </w:r>
    </w:p>
    <w:p>
      <w:pPr>
        <w:spacing w:before="75" w:after="0"/>
      </w:pPr>
      <w:r>
        <w:rPr/>
        <w:t xml:space="preserve">二、矿物油/合成油应用场景</w:t>
      </w:r>
    </w:p>
    <w:p>
      <w:pPr>
        <w:spacing w:before="75" w:after="0"/>
      </w:pPr>
      <w:r>
        <w:rPr/>
        <w:t xml:space="preserve">三、去离子水冷却液技术规范</w:t>
      </w:r>
    </w:p>
    <w:p>
      <w:pPr>
        <w:spacing w:before="75" w:after="0"/>
      </w:pPr>
      <w:r>
        <w:rPr/>
        <w:t xml:space="preserve">四、冷却液寿命与维护成本</w:t>
      </w:r>
    </w:p>
    <w:p>
      <w:pPr>
        <w:spacing w:before="75" w:after="0"/>
      </w:pPr>
      <w:r>
        <w:rPr/>
        <w:t xml:space="preserve">第二节 冷却液市场规模与供需</w:t>
      </w:r>
    </w:p>
    <w:p>
      <w:pPr>
        <w:spacing w:before="75" w:after="0"/>
      </w:pPr>
      <w:r>
        <w:rPr/>
        <w:t xml:space="preserve">一、2026-2031年冷却液市场规模预测</w:t>
      </w:r>
    </w:p>
    <w:p>
      <w:pPr>
        <w:spacing w:before="75" w:after="0"/>
      </w:pPr>
      <w:r>
        <w:rPr/>
        <w:t xml:space="preserve">二、冷却液产能分布与利用率</w:t>
      </w:r>
    </w:p>
    <w:p>
      <w:pPr>
        <w:spacing w:before="75" w:after="0"/>
      </w:pPr>
      <w:r>
        <w:rPr/>
        <w:t xml:space="preserve">三、冷却液价格走势分析</w:t>
      </w:r>
    </w:p>
    <w:p>
      <w:pPr>
        <w:spacing w:before="75" w:after="0"/>
      </w:pPr>
      <w:r>
        <w:rPr/>
        <w:t xml:space="preserve">四、冷却液价值占比评估</w:t>
      </w:r>
    </w:p>
    <w:p>
      <w:pPr>
        <w:spacing w:before="75" w:after="0"/>
      </w:pPr>
      <w:r>
        <w:rPr/>
        <w:t xml:space="preserve">第三节 冷却液技术演进趋势</w:t>
      </w:r>
    </w:p>
    <w:p>
      <w:pPr>
        <w:spacing w:before="75" w:after="0"/>
      </w:pPr>
      <w:r>
        <w:rPr/>
        <w:t xml:space="preserve">一、低沸点与高沸点冷却液开发</w:t>
      </w:r>
    </w:p>
    <w:p>
      <w:pPr>
        <w:spacing w:before="75" w:after="0"/>
      </w:pPr>
      <w:r>
        <w:rPr/>
        <w:t xml:space="preserve">二、环保型冷却液替代进程</w:t>
      </w:r>
    </w:p>
    <w:p>
      <w:pPr>
        <w:spacing w:before="75" w:after="0"/>
      </w:pPr>
      <w:r>
        <w:rPr/>
        <w:t xml:space="preserve">三、冷却液兼容性优化</w:t>
      </w:r>
    </w:p>
    <w:p>
      <w:pPr>
        <w:spacing w:before="75" w:after="0"/>
      </w:pPr>
      <w:r>
        <w:rPr/>
        <w:t xml:space="preserve">四、冷却液回收与循环技术</w:t>
      </w:r>
    </w:p>
    <w:p>
      <w:pPr>
        <w:spacing w:before="75" w:after="0"/>
      </w:pPr>
      <w:r>
        <w:rPr>
          <w:b w:val="1"/>
          <w:bCs w:val="1"/>
        </w:rPr>
        <w:t xml:space="preserve">第七章 液冷设备产业链上游：核心组件市场分析</w:t>
      </w:r>
    </w:p>
    <w:p>
      <w:pPr>
        <w:spacing w:before="75" w:after="0"/>
      </w:pPr>
      <w:r>
        <w:rPr/>
        <w:t xml:space="preserve">第一节 cdu(冷却分配单元)市场</w:t>
      </w:r>
    </w:p>
    <w:p>
      <w:pPr>
        <w:spacing w:before="75" w:after="0"/>
      </w:pPr>
      <w:r>
        <w:rPr/>
        <w:t xml:space="preserve">一、cdu技术架构与性能参数</w:t>
      </w:r>
    </w:p>
    <w:p>
      <w:pPr>
        <w:spacing w:before="75" w:after="0"/>
      </w:pPr>
      <w:r>
        <w:rPr/>
        <w:t xml:space="preserve">二、cdu市场规模与增速</w:t>
      </w:r>
    </w:p>
    <w:p>
      <w:pPr>
        <w:spacing w:before="75" w:after="0"/>
      </w:pPr>
      <w:r>
        <w:rPr/>
        <w:t xml:space="preserve">三、cdu核心部件(泵/换热器)分析</w:t>
      </w:r>
    </w:p>
    <w:p>
      <w:pPr>
        <w:spacing w:before="75" w:after="0"/>
      </w:pPr>
      <w:r>
        <w:rPr/>
        <w:t xml:space="preserve">四、cdu技术演进方向</w:t>
      </w:r>
    </w:p>
    <w:p>
      <w:pPr>
        <w:spacing w:before="75" w:after="0"/>
      </w:pPr>
      <w:r>
        <w:rPr/>
        <w:t xml:space="preserve">第二节 管路系统与快速接头市场</w:t>
      </w:r>
    </w:p>
    <w:p>
      <w:pPr>
        <w:spacing w:before="75" w:after="0"/>
      </w:pPr>
      <w:r>
        <w:rPr/>
        <w:t xml:space="preserve">一、管路材料(金属/橡胶/塑料)对比</w:t>
      </w:r>
    </w:p>
    <w:p>
      <w:pPr>
        <w:spacing w:before="75" w:after="0"/>
      </w:pPr>
      <w:r>
        <w:rPr/>
        <w:t xml:space="preserve">二、快速接头技术标准与市场规模</w:t>
      </w:r>
    </w:p>
    <w:p>
      <w:pPr>
        <w:spacing w:before="75" w:after="0"/>
      </w:pPr>
      <w:r>
        <w:rPr/>
        <w:t xml:space="preserve">三、防泄漏技术进展</w:t>
      </w:r>
    </w:p>
    <w:p>
      <w:pPr>
        <w:spacing w:before="75" w:after="0"/>
      </w:pPr>
      <w:r>
        <w:rPr/>
        <w:t xml:space="preserve">四、管路系统成本占比</w:t>
      </w:r>
    </w:p>
    <w:p>
      <w:pPr>
        <w:spacing w:before="75" w:after="0"/>
      </w:pPr>
      <w:r>
        <w:rPr/>
        <w:t xml:space="preserve">第三节 阀门传感器与监控系统</w:t>
      </w:r>
    </w:p>
    <w:p>
      <w:pPr>
        <w:spacing w:before="75" w:after="0"/>
      </w:pPr>
      <w:r>
        <w:rPr/>
        <w:t xml:space="preserve">一、温控阀门技术要求</w:t>
      </w:r>
    </w:p>
    <w:p>
      <w:pPr>
        <w:spacing w:before="75" w:after="0"/>
      </w:pPr>
      <w:r>
        <w:rPr/>
        <w:t xml:space="preserve">二、流量传感器市场规模</w:t>
      </w:r>
    </w:p>
    <w:p>
      <w:pPr>
        <w:spacing w:before="75" w:after="0"/>
      </w:pPr>
      <w:r>
        <w:rPr/>
        <w:t xml:space="preserve">三、压力监测传感器应用</w:t>
      </w:r>
    </w:p>
    <w:p>
      <w:pPr>
        <w:spacing w:before="75" w:after="0"/>
      </w:pPr>
      <w:r>
        <w:rPr/>
        <w:t xml:space="preserve">四、智能监控系统集成</w:t>
      </w:r>
    </w:p>
    <w:p>
      <w:pPr>
        <w:spacing w:before="75" w:after="0"/>
      </w:pPr>
      <w:r>
        <w:rPr>
          <w:b w:val="1"/>
          <w:bCs w:val="1"/>
        </w:rPr>
        <w:t xml:space="preserve">第八章 液冷设备产业链中游：设备制造与工艺创新</w:t>
      </w:r>
    </w:p>
    <w:p>
      <w:pPr>
        <w:spacing w:before="75" w:after="0"/>
      </w:pPr>
      <w:r>
        <w:rPr/>
        <w:t xml:space="preserve">第一节 冷板式液冷设备制造</w:t>
      </w:r>
    </w:p>
    <w:p>
      <w:pPr>
        <w:spacing w:before="75" w:after="0"/>
      </w:pPr>
      <w:r>
        <w:rPr/>
        <w:t xml:space="preserve">一、冷板设计与加工工艺</w:t>
      </w:r>
    </w:p>
    <w:p>
      <w:pPr>
        <w:spacing w:before="75" w:after="0"/>
      </w:pPr>
      <w:r>
        <w:rPr/>
        <w:t xml:space="preserve">二、焊接与密封技术</w:t>
      </w:r>
    </w:p>
    <w:p>
      <w:pPr>
        <w:spacing w:before="75" w:after="0"/>
      </w:pPr>
      <w:r>
        <w:rPr/>
        <w:t xml:space="preserve">三、自动化生产线渗透率</w:t>
      </w:r>
    </w:p>
    <w:p>
      <w:pPr>
        <w:spacing w:before="75" w:after="0"/>
      </w:pPr>
      <w:r>
        <w:rPr/>
        <w:t xml:space="preserve">四、良率水平与成本控制</w:t>
      </w:r>
    </w:p>
    <w:p>
      <w:pPr>
        <w:spacing w:before="75" w:after="0"/>
      </w:pPr>
      <w:r>
        <w:rPr/>
        <w:t xml:space="preserve">第二节 浸没式液冷设备制造</w:t>
      </w:r>
    </w:p>
    <w:p>
      <w:pPr>
        <w:spacing w:before="75" w:after="0"/>
      </w:pPr>
      <w:r>
        <w:rPr/>
        <w:t xml:space="preserve">一、tank/节点浸没式设计</w:t>
      </w:r>
    </w:p>
    <w:p>
      <w:pPr>
        <w:spacing w:before="75" w:after="0"/>
      </w:pPr>
      <w:r>
        <w:rPr/>
        <w:t xml:space="preserve">二、材料兼容性处理</w:t>
      </w:r>
    </w:p>
    <w:p>
      <w:pPr>
        <w:spacing w:before="75" w:after="0"/>
      </w:pPr>
      <w:r>
        <w:rPr/>
        <w:t xml:space="preserve">三、气密性测试标准</w:t>
      </w:r>
    </w:p>
    <w:p>
      <w:pPr>
        <w:spacing w:before="75" w:after="0"/>
      </w:pPr>
      <w:r>
        <w:rPr/>
        <w:t xml:space="preserve">四、制造工艺复杂度评估</w:t>
      </w:r>
    </w:p>
    <w:p>
      <w:pPr>
        <w:spacing w:before="75" w:after="0"/>
      </w:pPr>
      <w:r>
        <w:rPr/>
        <w:t xml:space="preserve">第三节 新兴制造技术</w:t>
      </w:r>
    </w:p>
    <w:p>
      <w:pPr>
        <w:spacing w:before="75" w:after="0"/>
      </w:pPr>
      <w:r>
        <w:rPr/>
        <w:t xml:space="preserve">一、3d打印在冷板制造应用</w:t>
      </w:r>
    </w:p>
    <w:p>
      <w:pPr>
        <w:spacing w:before="75" w:after="0"/>
      </w:pPr>
      <w:r>
        <w:rPr/>
        <w:t xml:space="preserve">二、微流道加工技术</w:t>
      </w:r>
    </w:p>
    <w:p>
      <w:pPr>
        <w:spacing w:before="75" w:after="0"/>
      </w:pPr>
      <w:r>
        <w:rPr/>
        <w:t xml:space="preserve">三、表面强化技术(翅片/涂层)</w:t>
      </w:r>
    </w:p>
    <w:p>
      <w:pPr>
        <w:spacing w:before="75" w:after="0"/>
      </w:pPr>
      <w:r>
        <w:rPr/>
        <w:t xml:space="preserve">四、质量检测与可靠性验证</w:t>
      </w:r>
    </w:p>
    <w:p>
      <w:pPr>
        <w:spacing w:before="75" w:after="0"/>
      </w:pPr>
      <w:r>
        <w:rPr>
          <w:b w:val="1"/>
          <w:bCs w:val="1"/>
        </w:rPr>
        <w:t xml:space="preserve">第九章 液冷设备产业链下游：数据中心应用市场</w:t>
      </w:r>
    </w:p>
    <w:p>
      <w:pPr>
        <w:spacing w:before="75" w:after="0"/>
      </w:pPr>
      <w:r>
        <w:rPr/>
        <w:t xml:space="preserve">第一节 大型智算中心需求</w:t>
      </w:r>
    </w:p>
    <w:p>
      <w:pPr>
        <w:spacing w:before="75" w:after="0"/>
      </w:pPr>
      <w:r>
        <w:rPr/>
        <w:t xml:space="preserve">一、单机柜功率密度提升路径</w:t>
      </w:r>
    </w:p>
    <w:p>
      <w:pPr>
        <w:spacing w:before="75" w:after="0"/>
      </w:pPr>
      <w:r>
        <w:rPr/>
        <w:t xml:space="preserve">二、机柜数量与液冷配比</w:t>
      </w:r>
    </w:p>
    <w:p>
      <w:pPr>
        <w:spacing w:before="75" w:after="0"/>
      </w:pPr>
      <w:r>
        <w:rPr/>
        <w:t xml:space="preserve">三、pue要求与液冷渗透率</w:t>
      </w:r>
    </w:p>
    <w:p>
      <w:pPr>
        <w:spacing w:before="75" w:after="0"/>
      </w:pPr>
      <w:r>
        <w:rPr/>
        <w:t xml:space="preserve">四、采购模式与决策流程</w:t>
      </w:r>
    </w:p>
    <w:p>
      <w:pPr>
        <w:spacing w:before="75" w:after="0"/>
      </w:pPr>
      <w:r>
        <w:rPr/>
        <w:t xml:space="preserve">第二节 传统数据中心改造</w:t>
      </w:r>
    </w:p>
    <w:p>
      <w:pPr>
        <w:spacing w:before="75" w:after="0"/>
      </w:pPr>
      <w:r>
        <w:rPr/>
        <w:t xml:space="preserve">一、存量数据中心规模</w:t>
      </w:r>
    </w:p>
    <w:p>
      <w:pPr>
        <w:spacing w:before="75" w:after="0"/>
      </w:pPr>
      <w:r>
        <w:rPr/>
        <w:t xml:space="preserve">二、改造技术路径与成本</w:t>
      </w:r>
    </w:p>
    <w:p>
      <w:pPr>
        <w:spacing w:before="75" w:after="0"/>
      </w:pPr>
      <w:r>
        <w:rPr/>
        <w:t xml:space="preserve">三、改造市场容量测算</w:t>
      </w:r>
    </w:p>
    <w:p>
      <w:pPr>
        <w:spacing w:before="75" w:after="0"/>
      </w:pPr>
      <w:r>
        <w:rPr/>
        <w:t xml:space="preserve">四、改造周期与实施难度</w:t>
      </w:r>
    </w:p>
    <w:p>
      <w:pPr>
        <w:spacing w:before="75" w:after="0"/>
      </w:pPr>
      <w:r>
        <w:rPr/>
        <w:t xml:space="preserve">第三节 边缘计算数据中心</w:t>
      </w:r>
    </w:p>
    <w:p>
      <w:pPr>
        <w:spacing w:before="75" w:after="0"/>
      </w:pPr>
      <w:r>
        <w:rPr/>
        <w:t xml:space="preserve">一、边缘数据中心液冷需求特征</w:t>
      </w:r>
    </w:p>
    <w:p>
      <w:pPr>
        <w:spacing w:before="75" w:after="0"/>
      </w:pPr>
      <w:r>
        <w:rPr/>
        <w:t xml:space="preserve">二、微型液冷系统应用</w:t>
      </w:r>
    </w:p>
    <w:p>
      <w:pPr>
        <w:spacing w:before="75" w:after="0"/>
      </w:pPr>
      <w:r>
        <w:rPr/>
        <w:t xml:space="preserve">三、不同场景(车联网/工业)需求差异</w:t>
      </w:r>
    </w:p>
    <w:p>
      <w:pPr>
        <w:spacing w:before="75" w:after="0"/>
      </w:pPr>
      <w:r>
        <w:rPr/>
        <w:t xml:space="preserve">四、边缘市场增长潜力</w:t>
      </w:r>
    </w:p>
    <w:p>
      <w:pPr>
        <w:spacing w:before="75" w:after="0"/>
      </w:pPr>
      <w:r>
        <w:rPr>
          <w:b w:val="1"/>
          <w:bCs w:val="1"/>
        </w:rPr>
        <w:t xml:space="preserve">第十章 液冷设备产业链下游：储能与其他应用市场</w:t>
      </w:r>
    </w:p>
    <w:p>
      <w:pPr>
        <w:spacing w:before="75" w:after="0"/>
      </w:pPr>
      <w:r>
        <w:rPr/>
        <w:t xml:space="preserve">第一节 储能液冷市场</w:t>
      </w:r>
    </w:p>
    <w:p>
      <w:pPr>
        <w:spacing w:before="75" w:after="0"/>
      </w:pPr>
      <w:r>
        <w:rPr/>
        <w:t xml:space="preserve">一、储能系统功率密度趋势</w:t>
      </w:r>
    </w:p>
    <w:p>
      <w:pPr>
        <w:spacing w:before="75" w:after="0"/>
      </w:pPr>
      <w:r>
        <w:rPr/>
        <w:t xml:space="preserve">二、液冷在储能热管理渗透率</w:t>
      </w:r>
    </w:p>
    <w:p>
      <w:pPr>
        <w:spacing w:before="75" w:after="0"/>
      </w:pPr>
      <w:r>
        <w:rPr/>
        <w:t xml:space="preserve">三、储能液冷市场规模预测</w:t>
      </w:r>
    </w:p>
    <w:p>
      <w:pPr>
        <w:spacing w:before="75" w:after="0"/>
      </w:pPr>
      <w:r>
        <w:rPr/>
        <w:t xml:space="preserve">四、储能场景技术要求差异</w:t>
      </w:r>
    </w:p>
    <w:p>
      <w:pPr>
        <w:spacing w:before="75" w:after="0"/>
      </w:pPr>
      <w:r>
        <w:rPr/>
        <w:t xml:space="preserve">第二节 工业与科研应用</w:t>
      </w:r>
    </w:p>
    <w:p>
      <w:pPr>
        <w:spacing w:before="75" w:after="0"/>
      </w:pPr>
      <w:r>
        <w:rPr/>
        <w:t xml:space="preserve">一、高功率工业设备液冷需求</w:t>
      </w:r>
    </w:p>
    <w:p>
      <w:pPr>
        <w:spacing w:before="75" w:after="0"/>
      </w:pPr>
      <w:r>
        <w:rPr/>
        <w:t xml:space="preserve">二、科研计算中心应用</w:t>
      </w:r>
    </w:p>
    <w:p>
      <w:pPr>
        <w:spacing w:before="75" w:after="0"/>
      </w:pPr>
      <w:r>
        <w:rPr/>
        <w:t xml:space="preserve">三、医疗设备散热需求</w:t>
      </w:r>
    </w:p>
    <w:p>
      <w:pPr>
        <w:spacing w:before="75" w:after="0"/>
      </w:pPr>
      <w:r>
        <w:rPr/>
        <w:t xml:space="preserve">四、工业场景技术适配性</w:t>
      </w:r>
    </w:p>
    <w:p>
      <w:pPr>
        <w:spacing w:before="75" w:after="0"/>
      </w:pPr>
      <w:r>
        <w:rPr/>
        <w:t xml:space="preserve">第三节 新兴应用场景</w:t>
      </w:r>
    </w:p>
    <w:p>
      <w:pPr>
        <w:spacing w:before="75" w:after="0"/>
      </w:pPr>
      <w:r>
        <w:rPr/>
        <w:t xml:space="preserve">一、新能源汽车快充散热</w:t>
      </w:r>
    </w:p>
    <w:p>
      <w:pPr>
        <w:spacing w:before="75" w:after="0"/>
      </w:pPr>
      <w:r>
        <w:rPr/>
        <w:t xml:space="preserve">二、5g基站液冷应用</w:t>
      </w:r>
    </w:p>
    <w:p>
      <w:pPr>
        <w:spacing w:before="75" w:after="0"/>
      </w:pPr>
      <w:r>
        <w:rPr/>
        <w:t xml:space="preserve">三、区块链计算设备</w:t>
      </w:r>
    </w:p>
    <w:p>
      <w:pPr>
        <w:spacing w:before="75" w:after="0"/>
      </w:pPr>
      <w:r>
        <w:rPr/>
        <w:t xml:space="preserve">四、消费电子探索性应用</w:t>
      </w:r>
    </w:p>
    <w:p>
      <w:pPr>
        <w:spacing w:before="75" w:after="0"/>
      </w:pPr>
      <w:r>
        <w:rPr>
          <w:b w:val="1"/>
          <w:bCs w:val="1"/>
        </w:rPr>
        <w:t xml:space="preserve">第十一章 液冷设备技术路线深度分析</w:t>
      </w:r>
    </w:p>
    <w:p>
      <w:pPr>
        <w:spacing w:before="75" w:after="0"/>
      </w:pPr>
      <w:r>
        <w:rPr/>
        <w:t xml:space="preserve">第一节 冷板式液冷技术</w:t>
      </w:r>
    </w:p>
    <w:p>
      <w:pPr>
        <w:spacing w:before="75" w:after="0"/>
      </w:pPr>
      <w:r>
        <w:rPr/>
        <w:t xml:space="preserve">一、技术原理与系统架构</w:t>
      </w:r>
    </w:p>
    <w:p>
      <w:pPr>
        <w:spacing w:before="75" w:after="0"/>
      </w:pPr>
      <w:r>
        <w:rPr/>
        <w:t xml:space="preserve">二、散热能力与功率密度适配</w:t>
      </w:r>
    </w:p>
    <w:p>
      <w:pPr>
        <w:spacing w:before="75" w:after="0"/>
      </w:pPr>
      <w:r>
        <w:rPr/>
        <w:t xml:space="preserve">三、运维复杂度与可靠性</w:t>
      </w:r>
    </w:p>
    <w:p>
      <w:pPr>
        <w:spacing w:before="75" w:after="0"/>
      </w:pPr>
      <w:r>
        <w:rPr/>
        <w:t xml:space="preserve">四、成本结构与市场接受度</w:t>
      </w:r>
    </w:p>
    <w:p>
      <w:pPr>
        <w:spacing w:before="75" w:after="0"/>
      </w:pPr>
      <w:r>
        <w:rPr/>
        <w:t xml:space="preserve">第二节 浸没式液冷技术</w:t>
      </w:r>
    </w:p>
    <w:p>
      <w:pPr>
        <w:spacing w:before="75" w:after="0"/>
      </w:pPr>
      <w:r>
        <w:rPr/>
        <w:t xml:space="preserve">一、单相浸没技术成熟度</w:t>
      </w:r>
    </w:p>
    <w:p>
      <w:pPr>
        <w:spacing w:before="75" w:after="0"/>
      </w:pPr>
      <w:r>
        <w:rPr/>
        <w:t xml:space="preserve">二、两相浸没技术优势与挑战</w:t>
      </w:r>
    </w:p>
    <w:p>
      <w:pPr>
        <w:spacing w:before="75" w:after="0"/>
      </w:pPr>
      <w:r>
        <w:rPr/>
        <w:t xml:space="preserve">三、冷却液选择与管理</w:t>
      </w:r>
    </w:p>
    <w:p>
      <w:pPr>
        <w:spacing w:before="75" w:after="0"/>
      </w:pPr>
      <w:r>
        <w:rPr/>
        <w:t xml:space="preserve">四、系统可靠性与安全性</w:t>
      </w:r>
    </w:p>
    <w:p>
      <w:pPr>
        <w:spacing w:before="75" w:after="0"/>
      </w:pPr>
      <w:r>
        <w:rPr/>
        <w:t xml:space="preserve">第三节 技术路线对比与演进</w:t>
      </w:r>
    </w:p>
    <w:p>
      <w:pPr>
        <w:spacing w:before="75" w:after="0"/>
      </w:pPr>
      <w:r>
        <w:rPr/>
        <w:t xml:space="preserve">一、散热效率对比</w:t>
      </w:r>
    </w:p>
    <w:p>
      <w:pPr>
        <w:spacing w:before="75" w:after="0"/>
      </w:pPr>
      <w:r>
        <w:rPr/>
        <w:t xml:space="preserve">二、tco对比分析</w:t>
      </w:r>
    </w:p>
    <w:p>
      <w:pPr>
        <w:spacing w:before="75" w:after="0"/>
      </w:pPr>
      <w:r>
        <w:rPr/>
        <w:t xml:space="preserve">三、技术切换临界点</w:t>
      </w:r>
    </w:p>
    <w:p>
      <w:pPr>
        <w:spacing w:before="75" w:after="0"/>
      </w:pPr>
      <w:r>
        <w:rPr/>
        <w:t xml:space="preserve">四、2026-2031年技术渗透预测</w:t>
      </w:r>
    </w:p>
    <w:p>
      <w:pPr>
        <w:spacing w:before="75" w:after="0"/>
      </w:pPr>
      <w:r>
        <w:rPr>
          <w:b w:val="1"/>
          <w:bCs w:val="1"/>
        </w:rPr>
        <w:t xml:space="preserve">第十二章 液冷设备行业进出口贸易分析</w:t>
      </w:r>
    </w:p>
    <w:p>
      <w:pPr>
        <w:spacing w:before="75" w:after="0"/>
      </w:pPr>
      <w:r>
        <w:rPr/>
        <w:t xml:space="preserve">第一节 进口市场分析</w:t>
      </w:r>
    </w:p>
    <w:p>
      <w:pPr>
        <w:spacing w:before="75" w:after="0"/>
      </w:pPr>
      <w:r>
        <w:rPr/>
        <w:t xml:space="preserve">一、2026-2031年进口规模预测</w:t>
      </w:r>
    </w:p>
    <w:p>
      <w:pPr>
        <w:spacing w:before="75" w:after="0"/>
      </w:pPr>
      <w:r>
        <w:rPr/>
        <w:t xml:space="preserve">二、进口产品结构特征</w:t>
      </w:r>
    </w:p>
    <w:p>
      <w:pPr>
        <w:spacing w:before="75" w:after="0"/>
      </w:pPr>
      <w:r>
        <w:rPr/>
        <w:t xml:space="preserve">三、进口来源国分布</w:t>
      </w:r>
    </w:p>
    <w:p>
      <w:pPr>
        <w:spacing w:before="75" w:after="0"/>
      </w:pPr>
      <w:r>
        <w:rPr/>
        <w:t xml:space="preserve">四、进口依赖度变化</w:t>
      </w:r>
    </w:p>
    <w:p>
      <w:pPr>
        <w:spacing w:before="75" w:after="0"/>
      </w:pPr>
      <w:r>
        <w:rPr/>
        <w:t xml:space="preserve">第二节 出口市场分析</w:t>
      </w:r>
    </w:p>
    <w:p>
      <w:pPr>
        <w:spacing w:before="75" w:after="0"/>
      </w:pPr>
      <w:r>
        <w:rPr/>
        <w:t xml:space="preserve">一、出口规模与增速预测</w:t>
      </w:r>
    </w:p>
    <w:p>
      <w:pPr>
        <w:spacing w:before="75" w:after="0"/>
      </w:pPr>
      <w:r>
        <w:rPr/>
        <w:t xml:space="preserve">二、出口目标市场结构</w:t>
      </w:r>
    </w:p>
    <w:p>
      <w:pPr>
        <w:spacing w:before="75" w:after="0"/>
      </w:pPr>
      <w:r>
        <w:rPr/>
        <w:t xml:space="preserve">三、出口产品竞争力分析</w:t>
      </w:r>
    </w:p>
    <w:p>
      <w:pPr>
        <w:spacing w:before="75" w:after="0"/>
      </w:pPr>
      <w:r>
        <w:rPr/>
        <w:t xml:space="preserve">四、贸易摩擦影响评估</w:t>
      </w:r>
    </w:p>
    <w:p>
      <w:pPr>
        <w:spacing w:before="75" w:after="0"/>
      </w:pPr>
      <w:r>
        <w:rPr/>
        <w:t xml:space="preserve">第三节 贸易平衡与政策</w:t>
      </w:r>
    </w:p>
    <w:p>
      <w:pPr>
        <w:spacing w:before="75" w:after="0"/>
      </w:pPr>
      <w:r>
        <w:rPr/>
        <w:t xml:space="preserve">一、贸易逆差/顺差趋势</w:t>
      </w:r>
    </w:p>
    <w:p>
      <w:pPr>
        <w:spacing w:before="75" w:after="0"/>
      </w:pPr>
      <w:r>
        <w:rPr/>
        <w:t xml:space="preserve">二、关税政策影响</w:t>
      </w:r>
    </w:p>
    <w:p>
      <w:pPr>
        <w:spacing w:before="75" w:after="0"/>
      </w:pPr>
      <w:r>
        <w:rPr/>
        <w:t xml:space="preserve">三、技术出口管制</w:t>
      </w:r>
    </w:p>
    <w:p>
      <w:pPr>
        <w:spacing w:before="75" w:after="0"/>
      </w:pPr>
      <w:r>
        <w:rPr/>
        <w:t xml:space="preserve">四、海外建厂与本地化</w:t>
      </w:r>
    </w:p>
    <w:p>
      <w:pPr>
        <w:spacing w:before="75" w:after="0"/>
      </w:pPr>
      <w:r>
        <w:rPr>
          <w:b w:val="1"/>
          <w:bCs w:val="1"/>
        </w:rPr>
        <w:t xml:space="preserve">第十三章 液冷设备行业区域市场格局</w:t>
      </w:r>
    </w:p>
    <w:p>
      <w:pPr>
        <w:spacing w:before="75" w:after="0"/>
      </w:pPr>
      <w:r>
        <w:rPr/>
        <w:t xml:space="preserve">第一节 全球区域市场分析</w:t>
      </w:r>
    </w:p>
    <w:p>
      <w:pPr>
        <w:spacing w:before="75" w:after="0"/>
      </w:pPr>
      <w:r>
        <w:rPr/>
        <w:t xml:space="preserve">一、北美市场需求规模</w:t>
      </w:r>
    </w:p>
    <w:p>
      <w:pPr>
        <w:spacing w:before="75" w:after="0"/>
      </w:pPr>
      <w:r>
        <w:rPr/>
        <w:t xml:space="preserve">二、欧洲市场需求特征</w:t>
      </w:r>
    </w:p>
    <w:p>
      <w:pPr>
        <w:spacing w:before="75" w:after="0"/>
      </w:pPr>
      <w:r>
        <w:rPr/>
        <w:t xml:space="preserve">三、亚太市场主导地位</w:t>
      </w:r>
    </w:p>
    <w:p>
      <w:pPr>
        <w:spacing w:before="75" w:after="0"/>
      </w:pPr>
      <w:r>
        <w:rPr/>
        <w:t xml:space="preserve">四、新兴市场潜力</w:t>
      </w:r>
    </w:p>
    <w:p>
      <w:pPr>
        <w:spacing w:before="75" w:after="0"/>
      </w:pPr>
      <w:r>
        <w:rPr/>
        <w:t xml:space="preserve">第二节 中国区域市场分析</w:t>
      </w:r>
    </w:p>
    <w:p>
      <w:pPr>
        <w:spacing w:before="75" w:after="0"/>
      </w:pPr>
      <w:r>
        <w:rPr/>
        <w:t xml:space="preserve">一、长三角产业集群</w:t>
      </w:r>
    </w:p>
    <w:p>
      <w:pPr>
        <w:spacing w:before="75" w:after="0"/>
      </w:pPr>
      <w:r>
        <w:rPr/>
        <w:t xml:space="preserve">二、珠三角制造基地</w:t>
      </w:r>
    </w:p>
    <w:p>
      <w:pPr>
        <w:spacing w:before="75" w:after="0"/>
      </w:pPr>
      <w:r>
        <w:rPr/>
        <w:t xml:space="preserve">三、环渤海研发高地</w:t>
      </w:r>
    </w:p>
    <w:p>
      <w:pPr>
        <w:spacing w:before="75" w:after="0"/>
      </w:pPr>
      <w:r>
        <w:rPr/>
        <w:t xml:space="preserve">四、中西部承接转移</w:t>
      </w:r>
    </w:p>
    <w:p>
      <w:pPr>
        <w:spacing w:before="75" w:after="0"/>
      </w:pPr>
      <w:r>
        <w:rPr/>
        <w:t xml:space="preserve">第三节 区域竞争力评估</w:t>
      </w:r>
    </w:p>
    <w:p>
      <w:pPr>
        <w:spacing w:before="75" w:after="0"/>
      </w:pPr>
      <w:r>
        <w:rPr/>
        <w:t xml:space="preserve">一、产业链完整度对比</w:t>
      </w:r>
    </w:p>
    <w:p>
      <w:pPr>
        <w:spacing w:before="75" w:after="0"/>
      </w:pPr>
      <w:r>
        <w:rPr/>
        <w:t xml:space="preserve">二、人才资源分布</w:t>
      </w:r>
    </w:p>
    <w:p>
      <w:pPr>
        <w:spacing w:before="75" w:after="0"/>
      </w:pPr>
      <w:r>
        <w:rPr/>
        <w:t xml:space="preserve">三、基础设施配套</w:t>
      </w:r>
    </w:p>
    <w:p>
      <w:pPr>
        <w:spacing w:before="75" w:after="0"/>
      </w:pPr>
      <w:r>
        <w:rPr/>
        <w:t xml:space="preserve">四、区域成本差异</w:t>
      </w:r>
    </w:p>
    <w:p>
      <w:pPr>
        <w:spacing w:before="75" w:after="0"/>
      </w:pPr>
      <w:r>
        <w:rPr>
          <w:b w:val="1"/>
          <w:bCs w:val="1"/>
        </w:rPr>
        <w:t xml:space="preserve">第十四章 液冷设备行业竞争格局与企业矩阵</w:t>
      </w:r>
    </w:p>
    <w:p>
      <w:pPr>
        <w:spacing w:before="75" w:after="0"/>
      </w:pPr>
      <w:r>
        <w:rPr/>
        <w:t xml:space="preserve">第一节 全球竞争格局</w:t>
      </w:r>
    </w:p>
    <w:p>
      <w:pPr>
        <w:spacing w:before="75" w:after="0"/>
      </w:pPr>
      <w:r>
        <w:rPr/>
        <w:t xml:space="preserve">一、市场份额集中度分析</w:t>
      </w:r>
    </w:p>
    <w:p>
      <w:pPr>
        <w:spacing w:before="75" w:after="0"/>
      </w:pPr>
      <w:r>
        <w:rPr/>
        <w:t xml:space="preserve">二、技术竞争维度</w:t>
      </w:r>
    </w:p>
    <w:p>
      <w:pPr>
        <w:spacing w:before="75" w:after="0"/>
      </w:pPr>
      <w:r>
        <w:rPr/>
        <w:t xml:space="preserve">三、客户绑定深度</w:t>
      </w:r>
    </w:p>
    <w:p>
      <w:pPr>
        <w:spacing w:before="75" w:after="0"/>
      </w:pPr>
      <w:r>
        <w:rPr/>
        <w:t xml:space="preserve">四、并购整合趋势</w:t>
      </w:r>
    </w:p>
    <w:p>
      <w:pPr>
        <w:spacing w:before="75" w:after="0"/>
      </w:pPr>
      <w:r>
        <w:rPr/>
        <w:t xml:space="preserve">第二节 中国竞争格局</w:t>
      </w:r>
    </w:p>
    <w:p>
      <w:pPr>
        <w:spacing w:before="75" w:after="0"/>
      </w:pPr>
      <w:r>
        <w:rPr/>
        <w:t xml:space="preserve">一、本土厂商梯队划分</w:t>
      </w:r>
    </w:p>
    <w:p>
      <w:pPr>
        <w:spacing w:before="75" w:after="0"/>
      </w:pPr>
      <w:r>
        <w:rPr/>
        <w:t xml:space="preserve">二、差异化竞争策略</w:t>
      </w:r>
    </w:p>
    <w:p>
      <w:pPr>
        <w:spacing w:before="75" w:after="0"/>
      </w:pPr>
      <w:r>
        <w:rPr/>
        <w:t xml:space="preserve">三、垂直整合能力</w:t>
      </w:r>
    </w:p>
    <w:p>
      <w:pPr>
        <w:spacing w:before="75" w:after="0"/>
      </w:pPr>
      <w:r>
        <w:rPr/>
        <w:t xml:space="preserve">四、新兴企业挑战</w:t>
      </w:r>
    </w:p>
    <w:p>
      <w:pPr>
        <w:spacing w:before="75" w:after="0"/>
      </w:pPr>
      <w:r>
        <w:rPr/>
        <w:t xml:space="preserve">第三节 竞争优势分析</w:t>
      </w:r>
    </w:p>
    <w:p>
      <w:pPr>
        <w:spacing w:before="75" w:after="0"/>
      </w:pPr>
      <w:r>
        <w:rPr/>
        <w:t xml:space="preserve">一、技术领先型</w:t>
      </w:r>
    </w:p>
    <w:p>
      <w:pPr>
        <w:spacing w:before="75" w:after="0"/>
      </w:pPr>
      <w:r>
        <w:rPr/>
        <w:t xml:space="preserve">二、成本领先型</w:t>
      </w:r>
    </w:p>
    <w:p>
      <w:pPr>
        <w:spacing w:before="75" w:after="0"/>
      </w:pPr>
      <w:r>
        <w:rPr/>
        <w:t xml:space="preserve">三、客户资源型</w:t>
      </w:r>
    </w:p>
    <w:p>
      <w:pPr>
        <w:spacing w:before="75" w:after="0"/>
      </w:pPr>
      <w:r>
        <w:rPr/>
        <w:t xml:space="preserve">四、生态整合型</w:t>
      </w:r>
    </w:p>
    <w:p>
      <w:pPr>
        <w:spacing w:before="75" w:after="0"/>
      </w:pPr>
      <w:r>
        <w:rPr>
          <w:b w:val="1"/>
          <w:bCs w:val="1"/>
        </w:rPr>
        <w:t xml:space="preserve">第十五章 液冷设备行业投融资与资本运作</w:t>
      </w:r>
    </w:p>
    <w:p>
      <w:pPr>
        <w:spacing w:before="75" w:after="0"/>
      </w:pPr>
      <w:r>
        <w:rPr/>
        <w:t xml:space="preserve">第一节 融资规模与结构</w:t>
      </w:r>
    </w:p>
    <w:p>
      <w:pPr>
        <w:spacing w:before="75" w:after="0"/>
      </w:pPr>
      <w:r>
        <w:rPr/>
        <w:t xml:space="preserve">一、2026-2031年融资总额预测</w:t>
      </w:r>
    </w:p>
    <w:p>
      <w:pPr>
        <w:spacing w:before="75" w:after="0"/>
      </w:pPr>
      <w:r>
        <w:rPr/>
        <w:t xml:space="preserve">二、vc/pe投资热点阶段</w:t>
      </w:r>
    </w:p>
    <w:p>
      <w:pPr>
        <w:spacing w:before="75" w:after="0"/>
      </w:pPr>
      <w:r>
        <w:rPr/>
        <w:t xml:space="preserve">三、ipo与再融资活动</w:t>
      </w:r>
    </w:p>
    <w:p>
      <w:pPr>
        <w:spacing w:before="75" w:after="0"/>
      </w:pPr>
      <w:r>
        <w:rPr/>
        <w:t xml:space="preserve">四、政府引导基金参与</w:t>
      </w:r>
    </w:p>
    <w:p>
      <w:pPr>
        <w:spacing w:before="75" w:after="0"/>
      </w:pPr>
      <w:r>
        <w:rPr/>
        <w:t xml:space="preserve">第二节 投资热点领域</w:t>
      </w:r>
    </w:p>
    <w:p>
      <w:pPr>
        <w:spacing w:before="75" w:after="0"/>
      </w:pPr>
      <w:r>
        <w:rPr/>
        <w:t xml:space="preserve">一、冷却液研发企业</w:t>
      </w:r>
    </w:p>
    <w:p>
      <w:pPr>
        <w:spacing w:before="75" w:after="0"/>
      </w:pPr>
      <w:r>
        <w:rPr/>
        <w:t xml:space="preserve">二、cdu核心部件</w:t>
      </w:r>
    </w:p>
    <w:p>
      <w:pPr>
        <w:spacing w:before="75" w:after="0"/>
      </w:pPr>
      <w:r>
        <w:rPr/>
        <w:t xml:space="preserve">三、浸没式液冷技术</w:t>
      </w:r>
    </w:p>
    <w:p>
      <w:pPr>
        <w:spacing w:before="75" w:after="0"/>
      </w:pPr>
      <w:r>
        <w:rPr/>
        <w:t xml:space="preserve">四、智能运维系统</w:t>
      </w:r>
    </w:p>
    <w:p>
      <w:pPr>
        <w:spacing w:before="75" w:after="0"/>
      </w:pPr>
      <w:r>
        <w:rPr/>
        <w:t xml:space="preserve">第三节 估值与回报</w:t>
      </w:r>
    </w:p>
    <w:p>
      <w:pPr>
        <w:spacing w:before="75" w:after="0"/>
      </w:pPr>
      <w:r>
        <w:rPr/>
        <w:t xml:space="preserve">一、行业估值水平</w:t>
      </w:r>
    </w:p>
    <w:p>
      <w:pPr>
        <w:spacing w:before="75" w:after="0"/>
      </w:pPr>
      <w:r>
        <w:rPr/>
        <w:t xml:space="preserve">二、投资回报周期</w:t>
      </w:r>
    </w:p>
    <w:p>
      <w:pPr>
        <w:spacing w:before="75" w:after="0"/>
      </w:pPr>
      <w:r>
        <w:rPr/>
        <w:t xml:space="preserve">三、退出渠道分析</w:t>
      </w:r>
    </w:p>
    <w:p>
      <w:pPr>
        <w:spacing w:before="75" w:after="0"/>
      </w:pPr>
      <w:r>
        <w:rPr/>
        <w:t xml:space="preserve">四、风险资本流向</w:t>
      </w:r>
    </w:p>
    <w:p>
      <w:pPr>
        <w:spacing w:before="75" w:after="0"/>
      </w:pPr>
      <w:r>
        <w:rPr>
          <w:b w:val="1"/>
          <w:bCs w:val="1"/>
        </w:rPr>
        <w:t xml:space="preserve">第十六章 液冷设备行业成本结构与盈利模型</w:t>
      </w:r>
    </w:p>
    <w:p>
      <w:pPr>
        <w:spacing w:before="75" w:after="0"/>
      </w:pPr>
      <w:r>
        <w:rPr/>
        <w:t xml:space="preserve">第一节 成本结构拆解</w:t>
      </w:r>
    </w:p>
    <w:p>
      <w:pPr>
        <w:spacing w:before="75" w:after="0"/>
      </w:pPr>
      <w:r>
        <w:rPr/>
        <w:t xml:space="preserve">一、冷却液成本占比</w:t>
      </w:r>
    </w:p>
    <w:p>
      <w:pPr>
        <w:spacing w:before="75" w:after="0"/>
      </w:pPr>
      <w:r>
        <w:rPr/>
        <w:t xml:space="preserve">二、核心组件成本分析</w:t>
      </w:r>
    </w:p>
    <w:p>
      <w:pPr>
        <w:spacing w:before="75" w:after="0"/>
      </w:pPr>
      <w:r>
        <w:rPr/>
        <w:t xml:space="preserve">三、制造成本构成</w:t>
      </w:r>
    </w:p>
    <w:p>
      <w:pPr>
        <w:spacing w:before="75" w:after="0"/>
      </w:pPr>
      <w:r>
        <w:rPr/>
        <w:t xml:space="preserve">四、研发费用投入</w:t>
      </w:r>
    </w:p>
    <w:p>
      <w:pPr>
        <w:spacing w:before="75" w:after="0"/>
      </w:pPr>
      <w:r>
        <w:rPr/>
        <w:t xml:space="preserve">第二节 盈利能力评估</w:t>
      </w:r>
    </w:p>
    <w:p>
      <w:pPr>
        <w:spacing w:before="75" w:after="0"/>
      </w:pPr>
      <w:r>
        <w:rPr/>
        <w:t xml:space="preserve">一、行业平均毛利率</w:t>
      </w:r>
    </w:p>
    <w:p>
      <w:pPr>
        <w:spacing w:before="75" w:after="0"/>
      </w:pPr>
      <w:r>
        <w:rPr/>
        <w:t xml:space="preserve">二、不同规模企业利润率差异</w:t>
      </w:r>
    </w:p>
    <w:p>
      <w:pPr>
        <w:spacing w:before="75" w:after="0"/>
      </w:pPr>
      <w:r>
        <w:rPr/>
        <w:t xml:space="preserve">三、价格传导机制</w:t>
      </w:r>
    </w:p>
    <w:p>
      <w:pPr>
        <w:spacing w:before="75" w:after="0"/>
      </w:pPr>
      <w:r>
        <w:rPr/>
        <w:t xml:space="preserve">四、规模效应临界点</w:t>
      </w:r>
    </w:p>
    <w:p>
      <w:pPr>
        <w:spacing w:before="75" w:after="0"/>
      </w:pPr>
      <w:r>
        <w:rPr/>
        <w:t xml:space="preserve">第三节 财务健康度</w:t>
      </w:r>
    </w:p>
    <w:p>
      <w:pPr>
        <w:spacing w:before="75" w:after="0"/>
      </w:pPr>
      <w:r>
        <w:rPr/>
        <w:t xml:space="preserve">一、资产负债率水平</w:t>
      </w:r>
    </w:p>
    <w:p>
      <w:pPr>
        <w:spacing w:before="75" w:after="0"/>
      </w:pPr>
      <w:r>
        <w:rPr/>
        <w:t xml:space="preserve">二、现金流状况</w:t>
      </w:r>
    </w:p>
    <w:p>
      <w:pPr>
        <w:spacing w:before="75" w:after="0"/>
      </w:pPr>
      <w:r>
        <w:rPr/>
        <w:t xml:space="preserve">三、营运效率指标</w:t>
      </w:r>
    </w:p>
    <w:p>
      <w:pPr>
        <w:spacing w:before="75" w:after="0"/>
      </w:pPr>
      <w:r>
        <w:rPr/>
        <w:t xml:space="preserve">四、研发投入强度</w:t>
      </w:r>
    </w:p>
    <w:p>
      <w:pPr>
        <w:spacing w:before="75" w:after="0"/>
      </w:pPr>
      <w:r>
        <w:rPr>
          <w:b w:val="1"/>
          <w:bCs w:val="1"/>
        </w:rPr>
        <w:t xml:space="preserve">第十七章 液冷设备行业风险识别与评估</w:t>
      </w:r>
    </w:p>
    <w:p>
      <w:pPr>
        <w:spacing w:before="75" w:after="0"/>
      </w:pPr>
      <w:r>
        <w:rPr/>
        <w:t xml:space="preserve">第一节 技术风险</w:t>
      </w:r>
    </w:p>
    <w:p>
      <w:pPr>
        <w:spacing w:before="75" w:after="0"/>
      </w:pPr>
      <w:r>
        <w:rPr/>
        <w:t xml:space="preserve">一、技术路线选择错误</w:t>
      </w:r>
    </w:p>
    <w:p>
      <w:pPr>
        <w:spacing w:before="75" w:after="0"/>
      </w:pPr>
      <w:r>
        <w:rPr/>
        <w:t xml:space="preserve">二、研发失败率</w:t>
      </w:r>
    </w:p>
    <w:p>
      <w:pPr>
        <w:spacing w:before="75" w:after="0"/>
      </w:pPr>
      <w:r>
        <w:rPr/>
        <w:t xml:space="preserve">三、技术迭代过快</w:t>
      </w:r>
    </w:p>
    <w:p>
      <w:pPr>
        <w:spacing w:before="75" w:after="0"/>
      </w:pPr>
      <w:r>
        <w:rPr/>
        <w:t xml:space="preserve">四、知识产权纠纷</w:t>
      </w:r>
    </w:p>
    <w:p>
      <w:pPr>
        <w:spacing w:before="75" w:after="0"/>
      </w:pPr>
      <w:r>
        <w:rPr/>
        <w:t xml:space="preserve">第二节 市场风险</w:t>
      </w:r>
    </w:p>
    <w:p>
      <w:pPr>
        <w:spacing w:before="75" w:after="0"/>
      </w:pPr>
      <w:r>
        <w:rPr/>
        <w:t xml:space="preserve">一、需求波动风险</w:t>
      </w:r>
    </w:p>
    <w:p>
      <w:pPr>
        <w:spacing w:before="75" w:after="0"/>
      </w:pPr>
      <w:r>
        <w:rPr/>
        <w:t xml:space="preserve">二、价格战风险</w:t>
      </w:r>
    </w:p>
    <w:p>
      <w:pPr>
        <w:spacing w:before="75" w:after="0"/>
      </w:pPr>
      <w:r>
        <w:rPr/>
        <w:t xml:space="preserve">三、客户集中度高</w:t>
      </w:r>
    </w:p>
    <w:p>
      <w:pPr>
        <w:spacing w:before="75" w:after="0"/>
      </w:pPr>
      <w:r>
        <w:rPr/>
        <w:t xml:space="preserve">四、新进入者威胁</w:t>
      </w:r>
    </w:p>
    <w:p>
      <w:pPr>
        <w:spacing w:before="75" w:after="0"/>
      </w:pPr>
      <w:r>
        <w:rPr/>
        <w:t xml:space="preserve">第三节 供应链风险</w:t>
      </w:r>
    </w:p>
    <w:p>
      <w:pPr>
        <w:spacing w:before="75" w:after="0"/>
      </w:pPr>
      <w:r>
        <w:rPr/>
        <w:t xml:space="preserve">一、冷却液供应稳定性</w:t>
      </w:r>
    </w:p>
    <w:p>
      <w:pPr>
        <w:spacing w:before="75" w:after="0"/>
      </w:pPr>
      <w:r>
        <w:rPr/>
        <w:t xml:space="preserve">二、核心泵阀依赖度</w:t>
      </w:r>
    </w:p>
    <w:p>
      <w:pPr>
        <w:spacing w:before="75" w:after="0"/>
      </w:pPr>
      <w:r>
        <w:rPr/>
        <w:t xml:space="preserve">三、原材料价格波动</w:t>
      </w:r>
    </w:p>
    <w:p>
      <w:pPr>
        <w:spacing w:before="75" w:after="0"/>
      </w:pPr>
      <w:r>
        <w:rPr/>
        <w:t xml:space="preserve">四、地缘政策影响</w:t>
      </w:r>
    </w:p>
    <w:p>
      <w:pPr>
        <w:spacing w:before="75" w:after="0"/>
      </w:pPr>
      <w:r>
        <w:rPr>
          <w:b w:val="1"/>
          <w:bCs w:val="1"/>
        </w:rPr>
        <w:t xml:space="preserve">第十八章 液冷设备行业商业模式创新</w:t>
      </w:r>
    </w:p>
    <w:p>
      <w:pPr>
        <w:spacing w:before="75" w:after="0"/>
      </w:pPr>
      <w:r>
        <w:rPr/>
        <w:t xml:space="preserve">第一节 传统模式演变</w:t>
      </w:r>
    </w:p>
    <w:p>
      <w:pPr>
        <w:spacing w:before="75" w:after="0"/>
      </w:pPr>
      <w:r>
        <w:rPr/>
        <w:t xml:space="preserve">一、纯设备销售模式</w:t>
      </w:r>
    </w:p>
    <w:p>
      <w:pPr>
        <w:spacing w:before="75" w:after="0"/>
      </w:pPr>
      <w:r>
        <w:rPr/>
        <w:t xml:space="preserve">二、解决方案模式</w:t>
      </w:r>
    </w:p>
    <w:p>
      <w:pPr>
        <w:spacing w:before="75" w:after="0"/>
      </w:pPr>
      <w:r>
        <w:rPr/>
        <w:t xml:space="preserve">三、工程总包(epc)模式</w:t>
      </w:r>
    </w:p>
    <w:p>
      <w:pPr>
        <w:spacing w:before="75" w:after="0"/>
      </w:pPr>
      <w:r>
        <w:rPr/>
        <w:t xml:space="preserve">四、服务化转型</w:t>
      </w:r>
    </w:p>
    <w:p>
      <w:pPr>
        <w:spacing w:before="75" w:after="0"/>
      </w:pPr>
      <w:r>
        <w:rPr/>
        <w:t xml:space="preserve">第二节 新兴商业模式</w:t>
      </w:r>
    </w:p>
    <w:p>
      <w:pPr>
        <w:spacing w:before="75" w:after="0"/>
      </w:pPr>
      <w:r>
        <w:rPr/>
        <w:t xml:space="preserve">一、液冷即服务(laas)</w:t>
      </w:r>
    </w:p>
    <w:p>
      <w:pPr>
        <w:spacing w:before="75" w:after="0"/>
      </w:pPr>
      <w:r>
        <w:rPr/>
        <w:t xml:space="preserve">二、合同能源管理(emc)</w:t>
      </w:r>
    </w:p>
    <w:p>
      <w:pPr>
        <w:spacing w:before="75" w:after="0"/>
      </w:pPr>
      <w:r>
        <w:rPr/>
        <w:t xml:space="preserve">三、融资租赁模式</w:t>
      </w:r>
    </w:p>
    <w:p>
      <w:pPr>
        <w:spacing w:before="75" w:after="0"/>
      </w:pPr>
      <w:r>
        <w:rPr/>
        <w:t xml:space="preserve">四、数据驱动的智能运维</w:t>
      </w:r>
    </w:p>
    <w:p>
      <w:pPr>
        <w:spacing w:before="75" w:after="0"/>
      </w:pPr>
      <w:r>
        <w:rPr/>
        <w:t xml:space="preserve">第三节 价值链重构</w:t>
      </w:r>
    </w:p>
    <w:p>
      <w:pPr>
        <w:spacing w:before="75" w:after="0"/>
      </w:pPr>
      <w:r>
        <w:rPr/>
        <w:t xml:space="preserve">一、从制造到运营</w:t>
      </w:r>
    </w:p>
    <w:p>
      <w:pPr>
        <w:spacing w:before="75" w:after="0"/>
      </w:pPr>
      <w:r>
        <w:rPr/>
        <w:t xml:space="preserve">二、从硬件到软件</w:t>
      </w:r>
    </w:p>
    <w:p>
      <w:pPr>
        <w:spacing w:before="75" w:after="0"/>
      </w:pPr>
      <w:r>
        <w:rPr/>
        <w:t xml:space="preserve">三、从产品到数据</w:t>
      </w:r>
    </w:p>
    <w:p>
      <w:pPr>
        <w:spacing w:before="75" w:after="0"/>
      </w:pPr>
      <w:r>
        <w:rPr/>
        <w:t xml:space="preserve">四、从单次到持续</w:t>
      </w:r>
    </w:p>
    <w:p>
      <w:pPr>
        <w:spacing w:before="75" w:after="0"/>
      </w:pPr>
      <w:r>
        <w:rPr>
          <w:b w:val="1"/>
          <w:bCs w:val="1"/>
        </w:rPr>
        <w:t xml:space="preserve">第十九章 液冷设备行业人才培养与组织变革</w:t>
      </w:r>
    </w:p>
    <w:p>
      <w:pPr>
        <w:spacing w:before="75" w:after="0"/>
      </w:pPr>
      <w:r>
        <w:rPr/>
        <w:t xml:space="preserve">第一节 人才需求结构</w:t>
      </w:r>
    </w:p>
    <w:p>
      <w:pPr>
        <w:spacing w:before="75" w:after="0"/>
      </w:pPr>
      <w:r>
        <w:rPr/>
        <w:t xml:space="preserve">一、热设计工程师缺口</w:t>
      </w:r>
    </w:p>
    <w:p>
      <w:pPr>
        <w:spacing w:before="75" w:after="0"/>
      </w:pPr>
      <w:r>
        <w:rPr/>
        <w:t xml:space="preserve">二、流体力学专家需求</w:t>
      </w:r>
    </w:p>
    <w:p>
      <w:pPr>
        <w:spacing w:before="75" w:after="0"/>
      </w:pPr>
      <w:r>
        <w:rPr/>
        <w:t xml:space="preserve">三、材料科学人才</w:t>
      </w:r>
    </w:p>
    <w:p>
      <w:pPr>
        <w:spacing w:before="75" w:after="0"/>
      </w:pPr>
      <w:r>
        <w:rPr/>
        <w:t xml:space="preserve">四、跨学科复合人才</w:t>
      </w:r>
    </w:p>
    <w:p>
      <w:pPr>
        <w:spacing w:before="75" w:after="0"/>
      </w:pPr>
      <w:r>
        <w:rPr/>
        <w:t xml:space="preserve">第二节 人力成本趋势</w:t>
      </w:r>
    </w:p>
    <w:p>
      <w:pPr>
        <w:spacing w:before="75" w:after="0"/>
      </w:pPr>
      <w:r>
        <w:rPr/>
        <w:t xml:space="preserve">一、工程师薪酬涨幅</w:t>
      </w:r>
    </w:p>
    <w:p>
      <w:pPr>
        <w:spacing w:before="75" w:after="0"/>
      </w:pPr>
      <w:r>
        <w:rPr/>
        <w:t xml:space="preserve">二、高端人才争夺战</w:t>
      </w:r>
    </w:p>
    <w:p>
      <w:pPr>
        <w:spacing w:before="75" w:after="0"/>
      </w:pPr>
      <w:r>
        <w:rPr/>
        <w:t xml:space="preserve">三、海外人才引进</w:t>
      </w:r>
    </w:p>
    <w:p>
      <w:pPr>
        <w:spacing w:before="75" w:after="0"/>
      </w:pPr>
      <w:r>
        <w:rPr/>
        <w:t xml:space="preserve">四、培训体系投入</w:t>
      </w:r>
    </w:p>
    <w:p>
      <w:pPr>
        <w:spacing w:before="75" w:after="0"/>
      </w:pPr>
      <w:r>
        <w:rPr/>
        <w:t xml:space="preserve">第三节 组织管理创新</w:t>
      </w:r>
    </w:p>
    <w:p>
      <w:pPr>
        <w:spacing w:before="75" w:after="0"/>
      </w:pPr>
      <w:r>
        <w:rPr/>
        <w:t xml:space="preserve">一、项目制运作模式</w:t>
      </w:r>
    </w:p>
    <w:p>
      <w:pPr>
        <w:spacing w:before="75" w:after="0"/>
      </w:pPr>
      <w:r>
        <w:rPr/>
        <w:t xml:space="preserve">二、远程协作机制</w:t>
      </w:r>
    </w:p>
    <w:p>
      <w:pPr>
        <w:spacing w:before="75" w:after="0"/>
      </w:pPr>
      <w:r>
        <w:rPr/>
        <w:t xml:space="preserve">三、创新激励机制</w:t>
      </w:r>
    </w:p>
    <w:p>
      <w:pPr>
        <w:spacing w:before="75" w:after="0"/>
      </w:pPr>
      <w:r>
        <w:rPr/>
        <w:t xml:space="preserve">四、知识管理体系</w:t>
      </w:r>
    </w:p>
    <w:p>
      <w:pPr>
        <w:spacing w:before="75" w:after="0"/>
      </w:pPr>
      <w:r>
        <w:rPr>
          <w:b w:val="1"/>
          <w:bCs w:val="1"/>
        </w:rPr>
        <w:t xml:space="preserve">第二十章 液冷设备行业esg与可持续发展</w:t>
      </w:r>
    </w:p>
    <w:p>
      <w:pPr>
        <w:spacing w:before="75" w:after="0"/>
      </w:pPr>
      <w:r>
        <w:rPr/>
        <w:t xml:space="preserve">第一节 环境责任</w:t>
      </w:r>
    </w:p>
    <w:p>
      <w:pPr>
        <w:spacing w:before="75" w:after="0"/>
      </w:pPr>
      <w:r>
        <w:rPr/>
        <w:t xml:space="preserve">一、生产能耗水平</w:t>
      </w:r>
    </w:p>
    <w:p>
      <w:pPr>
        <w:spacing w:before="75" w:after="0"/>
      </w:pPr>
      <w:r>
        <w:rPr/>
        <w:t xml:space="preserve">二、碳排放强度</w:t>
      </w:r>
    </w:p>
    <w:p>
      <w:pPr>
        <w:spacing w:before="75" w:after="0"/>
      </w:pPr>
      <w:r>
        <w:rPr/>
        <w:t xml:space="preserve">三、冷却液回收循环</w:t>
      </w:r>
    </w:p>
    <w:p>
      <w:pPr>
        <w:spacing w:before="75" w:after="0"/>
      </w:pPr>
      <w:r>
        <w:rPr/>
        <w:t xml:space="preserve">四、绿色材料应用</w:t>
      </w:r>
    </w:p>
    <w:p>
      <w:pPr>
        <w:spacing w:before="75" w:after="0"/>
      </w:pPr>
      <w:r>
        <w:rPr/>
        <w:t xml:space="preserve">第二节 社会责任</w:t>
      </w:r>
    </w:p>
    <w:p>
      <w:pPr>
        <w:spacing w:before="75" w:after="0"/>
      </w:pPr>
      <w:r>
        <w:rPr/>
        <w:t xml:space="preserve">一、供应链劳工标准</w:t>
      </w:r>
    </w:p>
    <w:p>
      <w:pPr>
        <w:spacing w:before="75" w:after="0"/>
      </w:pPr>
      <w:r>
        <w:rPr/>
        <w:t xml:space="preserve">二、产品安全责任</w:t>
      </w:r>
    </w:p>
    <w:p>
      <w:pPr>
        <w:spacing w:before="75" w:after="0"/>
      </w:pPr>
      <w:r>
        <w:rPr/>
        <w:t xml:space="preserve">三、数据隐私保护</w:t>
      </w:r>
    </w:p>
    <w:p>
      <w:pPr>
        <w:spacing w:before="75" w:after="0"/>
      </w:pPr>
      <w:r>
        <w:rPr/>
        <w:t xml:space="preserve">四、社区影响评估</w:t>
      </w:r>
    </w:p>
    <w:p>
      <w:pPr>
        <w:spacing w:before="75" w:after="0"/>
      </w:pPr>
      <w:r>
        <w:rPr/>
        <w:t xml:space="preserve">第三节 治理结构</w:t>
      </w:r>
    </w:p>
    <w:p>
      <w:pPr>
        <w:spacing w:before="75" w:after="0"/>
      </w:pPr>
      <w:r>
        <w:rPr/>
        <w:t xml:space="preserve">一、股权结构优化</w:t>
      </w:r>
    </w:p>
    <w:p>
      <w:pPr>
        <w:spacing w:before="75" w:after="0"/>
      </w:pPr>
      <w:r>
        <w:rPr/>
        <w:t xml:space="preserve">二、合规管理体系</w:t>
      </w:r>
    </w:p>
    <w:p>
      <w:pPr>
        <w:spacing w:before="75" w:after="0"/>
      </w:pPr>
      <w:r>
        <w:rPr/>
        <w:t xml:space="preserve">三、风险管理机制</w:t>
      </w:r>
    </w:p>
    <w:p>
      <w:pPr>
        <w:spacing w:before="75" w:after="0"/>
      </w:pPr>
      <w:r>
        <w:rPr/>
        <w:t xml:space="preserve">四、信息披露透明度</w:t>
      </w:r>
    </w:p>
    <w:p>
      <w:pPr>
        <w:spacing w:before="75" w:after="0"/>
      </w:pPr>
      <w:r>
        <w:rPr>
          <w:b w:val="1"/>
          <w:bCs w:val="1"/>
        </w:rPr>
        <w:t xml:space="preserve">第二十一章 2026-2031年液冷设备行业发展趋势预测</w:t>
      </w:r>
    </w:p>
    <w:p>
      <w:pPr>
        <w:spacing w:before="75" w:after="0"/>
      </w:pPr>
      <w:r>
        <w:rPr/>
        <w:t xml:space="preserve">第一节 技术演进趋势</w:t>
      </w:r>
    </w:p>
    <w:p>
      <w:pPr>
        <w:spacing w:before="75" w:after="0"/>
      </w:pPr>
      <w:r>
        <w:rPr/>
        <w:t xml:space="preserve">一、散热能力持续提升</w:t>
      </w:r>
    </w:p>
    <w:p>
      <w:pPr>
        <w:spacing w:before="75" w:after="0"/>
      </w:pPr>
      <w:r>
        <w:rPr/>
        <w:t xml:space="preserve">二、系统功耗持续下降</w:t>
      </w:r>
    </w:p>
    <w:p>
      <w:pPr>
        <w:spacing w:before="75" w:after="0"/>
      </w:pPr>
      <w:r>
        <w:rPr/>
        <w:t xml:space="preserve">三、智能化管理普及</w:t>
      </w:r>
    </w:p>
    <w:p>
      <w:pPr>
        <w:spacing w:before="75" w:after="0"/>
      </w:pPr>
      <w:r>
        <w:rPr/>
        <w:t xml:space="preserve">四、标准化程度提高</w:t>
      </w:r>
    </w:p>
    <w:p>
      <w:pPr>
        <w:spacing w:before="75" w:after="0"/>
      </w:pPr>
      <w:r>
        <w:rPr/>
        <w:t xml:space="preserve">第二节 市场结构趋势</w:t>
      </w:r>
    </w:p>
    <w:p>
      <w:pPr>
        <w:spacing w:before="75" w:after="0"/>
      </w:pPr>
      <w:r>
        <w:rPr/>
        <w:t xml:space="preserve">一、数据中心主导</w:t>
      </w:r>
    </w:p>
    <w:p>
      <w:pPr>
        <w:spacing w:before="75" w:after="0"/>
      </w:pPr>
      <w:r>
        <w:rPr/>
        <w:t xml:space="preserve">二、储能市场快速增长</w:t>
      </w:r>
    </w:p>
    <w:p>
      <w:pPr>
        <w:spacing w:before="75" w:after="0"/>
      </w:pPr>
      <w:r>
        <w:rPr/>
        <w:t xml:space="preserve">三、新兴应用崛起</w:t>
      </w:r>
    </w:p>
    <w:p>
      <w:pPr>
        <w:spacing w:before="75" w:after="0"/>
      </w:pPr>
      <w:r>
        <w:rPr/>
        <w:t xml:space="preserve">四、区域格局演变</w:t>
      </w:r>
    </w:p>
    <w:p>
      <w:pPr>
        <w:spacing w:before="75" w:after="0"/>
      </w:pPr>
      <w:r>
        <w:rPr/>
        <w:t xml:space="preserve">第三节 产业组织趋势</w:t>
      </w:r>
    </w:p>
    <w:p>
      <w:pPr>
        <w:spacing w:before="75" w:after="0"/>
      </w:pPr>
      <w:r>
        <w:rPr/>
        <w:t xml:space="preserve">一、集中度提升</w:t>
      </w:r>
    </w:p>
    <w:p>
      <w:pPr>
        <w:spacing w:before="75" w:after="0"/>
      </w:pPr>
      <w:r>
        <w:rPr/>
        <w:t xml:space="preserve">二、生态化协同</w:t>
      </w:r>
    </w:p>
    <w:p>
      <w:pPr>
        <w:spacing w:before="75" w:after="0"/>
      </w:pPr>
      <w:r>
        <w:rPr/>
        <w:t xml:space="preserve">三、服务化转型</w:t>
      </w:r>
    </w:p>
    <w:p>
      <w:pPr>
        <w:spacing w:before="75" w:after="0"/>
      </w:pPr>
      <w:r>
        <w:rPr/>
        <w:t xml:space="preserve">四、全球化布局</w:t>
      </w:r>
    </w:p>
    <w:p>
      <w:pPr>
        <w:spacing w:before="75" w:after="0"/>
      </w:pPr>
      <w:r>
        <w:rPr>
          <w:b w:val="1"/>
          <w:bCs w:val="1"/>
        </w:rPr>
        <w:t xml:space="preserve">第二十二章 2026-2031年液冷设备行业投资机会与热点</w:t>
      </w:r>
    </w:p>
    <w:p>
      <w:pPr>
        <w:spacing w:before="75" w:after="0"/>
      </w:pPr>
      <w:r>
        <w:rPr/>
        <w:t xml:space="preserve">第一节 产业链环节机会</w:t>
      </w:r>
    </w:p>
    <w:p>
      <w:pPr>
        <w:spacing w:before="75" w:after="0"/>
      </w:pPr>
      <w:r>
        <w:rPr/>
        <w:t xml:space="preserve">一、上游冷却液研发</w:t>
      </w:r>
    </w:p>
    <w:p>
      <w:pPr>
        <w:spacing w:before="75" w:after="0"/>
      </w:pPr>
      <w:r>
        <w:rPr/>
        <w:t xml:space="preserve">二、中游核心组件</w:t>
      </w:r>
    </w:p>
    <w:p>
      <w:pPr>
        <w:spacing w:before="75" w:after="0"/>
      </w:pPr>
      <w:r>
        <w:rPr/>
        <w:t xml:space="preserve">三、下游集成应用</w:t>
      </w:r>
    </w:p>
    <w:p>
      <w:pPr>
        <w:spacing w:before="75" w:after="0"/>
      </w:pPr>
      <w:r>
        <w:rPr/>
        <w:t xml:space="preserve">四、配套服务市场</w:t>
      </w:r>
    </w:p>
    <w:p>
      <w:pPr>
        <w:spacing w:before="75" w:after="0"/>
      </w:pPr>
      <w:r>
        <w:rPr/>
        <w:t xml:space="preserve">第二节 技术路线机会</w:t>
      </w:r>
    </w:p>
    <w:p>
      <w:pPr>
        <w:spacing w:before="75" w:after="0"/>
      </w:pPr>
      <w:r>
        <w:rPr/>
        <w:t xml:space="preserve">一、浸没式液冷技术</w:t>
      </w:r>
    </w:p>
    <w:p>
      <w:pPr>
        <w:spacing w:before="75" w:after="0"/>
      </w:pPr>
      <w:r>
        <w:rPr/>
        <w:t xml:space="preserve">二、两相液冷方案</w:t>
      </w:r>
    </w:p>
    <w:p>
      <w:pPr>
        <w:spacing w:before="75" w:after="0"/>
      </w:pPr>
      <w:r>
        <w:rPr/>
        <w:t xml:space="preserve">三、智能控制系统</w:t>
      </w:r>
    </w:p>
    <w:p>
      <w:pPr>
        <w:spacing w:before="75" w:after="0"/>
      </w:pPr>
      <w:r>
        <w:rPr/>
        <w:t xml:space="preserve">四、新型材料应用</w:t>
      </w:r>
    </w:p>
    <w:p>
      <w:pPr>
        <w:spacing w:before="75" w:after="0"/>
      </w:pPr>
      <w:r>
        <w:rPr/>
        <w:t xml:space="preserve">第三节 市场区域机会</w:t>
      </w:r>
    </w:p>
    <w:p>
      <w:pPr>
        <w:spacing w:before="75" w:after="0"/>
      </w:pPr>
      <w:r>
        <w:rPr/>
        <w:t xml:space="preserve">一、国内替代市场</w:t>
      </w:r>
    </w:p>
    <w:p>
      <w:pPr>
        <w:spacing w:before="75" w:after="0"/>
      </w:pPr>
      <w:r>
        <w:rPr/>
        <w:t xml:space="preserve">二、海外拓展市场</w:t>
      </w:r>
    </w:p>
    <w:p>
      <w:pPr>
        <w:spacing w:before="75" w:after="0"/>
      </w:pPr>
      <w:r>
        <w:rPr/>
        <w:t xml:space="preserve">三、存量改造市场</w:t>
      </w:r>
    </w:p>
    <w:p>
      <w:pPr>
        <w:spacing w:before="75" w:after="0"/>
      </w:pPr>
      <w:r>
        <w:rPr/>
        <w:t xml:space="preserve">四、新兴市场开发</w:t>
      </w:r>
    </w:p>
    <w:p>
      <w:pPr>
        <w:spacing w:before="75" w:after="0"/>
      </w:pPr>
      <w:r>
        <w:rPr>
          <w:b w:val="1"/>
          <w:bCs w:val="1"/>
        </w:rPr>
        <w:t xml:space="preserve">第二十三章 液冷设备行业投资策略与决策建议</w:t>
      </w:r>
    </w:p>
    <w:p>
      <w:pPr>
        <w:spacing w:before="75" w:after="0"/>
      </w:pPr>
      <w:r>
        <w:rPr/>
        <w:t xml:space="preserve">第一节 投资标的筛选逻辑</w:t>
      </w:r>
    </w:p>
    <w:p>
      <w:pPr>
        <w:spacing w:before="75" w:after="0"/>
      </w:pPr>
      <w:r>
        <w:rPr/>
        <w:t xml:space="preserve">一、技术壁垒评估</w:t>
      </w:r>
    </w:p>
    <w:p>
      <w:pPr>
        <w:spacing w:before="75" w:after="0"/>
      </w:pPr>
      <w:r>
        <w:rPr/>
        <w:t xml:space="preserve">二、客户结构分析</w:t>
      </w:r>
    </w:p>
    <w:p>
      <w:pPr>
        <w:spacing w:before="75" w:after="0"/>
      </w:pPr>
      <w:r>
        <w:rPr/>
        <w:t xml:space="preserve">三、财务健康度</w:t>
      </w:r>
    </w:p>
    <w:p>
      <w:pPr>
        <w:spacing w:before="75" w:after="0"/>
      </w:pPr>
      <w:r>
        <w:rPr/>
        <w:t xml:space="preserve">四、团队能力</w:t>
      </w:r>
    </w:p>
    <w:p>
      <w:pPr>
        <w:spacing w:before="75" w:after="0"/>
      </w:pPr>
      <w:r>
        <w:rPr/>
        <w:t xml:space="preserve">第二节 投资时机选择</w:t>
      </w:r>
    </w:p>
    <w:p>
      <w:pPr>
        <w:spacing w:before="75" w:after="0"/>
      </w:pPr>
      <w:r>
        <w:rPr/>
        <w:t xml:space="preserve">一、技术成熟度拐点</w:t>
      </w:r>
    </w:p>
    <w:p>
      <w:pPr>
        <w:spacing w:before="75" w:after="0"/>
      </w:pPr>
      <w:r>
        <w:rPr/>
        <w:t xml:space="preserve">二、市场需求爆发点</w:t>
      </w:r>
    </w:p>
    <w:p>
      <w:pPr>
        <w:spacing w:before="75" w:after="0"/>
      </w:pPr>
      <w:r>
        <w:rPr/>
        <w:t xml:space="preserve">三、估值合理区间</w:t>
      </w:r>
    </w:p>
    <w:p>
      <w:pPr>
        <w:spacing w:before="75" w:after="0"/>
      </w:pPr>
      <w:r>
        <w:rPr/>
        <w:t xml:space="preserve">四、竞争格局窗口</w:t>
      </w:r>
    </w:p>
    <w:p>
      <w:pPr>
        <w:spacing w:before="75" w:after="0"/>
      </w:pPr>
      <w:r>
        <w:rPr/>
        <w:t xml:space="preserve">第三节 投资组合配置</w:t>
      </w:r>
    </w:p>
    <w:p>
      <w:pPr>
        <w:spacing w:before="75" w:after="0"/>
      </w:pPr>
      <w:r>
        <w:rPr/>
        <w:t xml:space="preserve">一、成长型标的</w:t>
      </w:r>
    </w:p>
    <w:p>
      <w:pPr>
        <w:spacing w:before="75" w:after="0"/>
      </w:pPr>
      <w:r>
        <w:rPr/>
        <w:t xml:space="preserve">二、稳健型标的</w:t>
      </w:r>
    </w:p>
    <w:p>
      <w:pPr>
        <w:spacing w:before="75" w:after="0"/>
      </w:pPr>
      <w:r>
        <w:rPr/>
        <w:t xml:space="preserve">三、早期项目</w:t>
      </w:r>
    </w:p>
    <w:p>
      <w:pPr>
        <w:spacing w:before="75" w:after="0"/>
      </w:pPr>
      <w:r>
        <w:rPr/>
        <w:t xml:space="preserve">四、并购标的</w:t>
      </w:r>
    </w:p>
    <w:p>
      <w:pPr>
        <w:spacing w:before="75" w:after="0"/>
      </w:pPr>
      <w:r>
        <w:rPr>
          <w:b w:val="1"/>
          <w:bCs w:val="1"/>
        </w:rPr>
        <w:t xml:space="preserve">第二十四章 液冷设备行业风险防控与应对策略</w:t>
      </w:r>
    </w:p>
    <w:p>
      <w:pPr>
        <w:spacing w:before="75" w:after="0"/>
      </w:pPr>
      <w:r>
        <w:rPr/>
        <w:t xml:space="preserve">第一节 风险预警机制</w:t>
      </w:r>
    </w:p>
    <w:p>
      <w:pPr>
        <w:spacing w:before="75" w:after="0"/>
      </w:pPr>
      <w:r>
        <w:rPr/>
        <w:t xml:space="preserve">一、技术监测体系</w:t>
      </w:r>
    </w:p>
    <w:p>
      <w:pPr>
        <w:spacing w:before="75" w:after="0"/>
      </w:pPr>
      <w:r>
        <w:rPr/>
        <w:t xml:space="preserve">二、市场情报系统</w:t>
      </w:r>
    </w:p>
    <w:p>
      <w:pPr>
        <w:spacing w:before="75" w:after="0"/>
      </w:pPr>
      <w:r>
        <w:rPr/>
        <w:t xml:space="preserve">三、供应链预警</w:t>
      </w:r>
    </w:p>
    <w:p>
      <w:pPr>
        <w:spacing w:before="75" w:after="0"/>
      </w:pPr>
      <w:r>
        <w:rPr/>
        <w:t xml:space="preserve">四、财务风险指标</w:t>
      </w:r>
    </w:p>
    <w:p>
      <w:pPr>
        <w:spacing w:before="75" w:after="0"/>
      </w:pPr>
      <w:r>
        <w:rPr/>
        <w:t xml:space="preserve">第二节 风险应对策略</w:t>
      </w:r>
    </w:p>
    <w:p>
      <w:pPr>
        <w:spacing w:before="75" w:after="0"/>
      </w:pPr>
      <w:r>
        <w:rPr/>
        <w:t xml:space="preserve">一、技术多元化布局</w:t>
      </w:r>
    </w:p>
    <w:p>
      <w:pPr>
        <w:spacing w:before="75" w:after="0"/>
      </w:pPr>
      <w:r>
        <w:rPr/>
        <w:t xml:space="preserve">二、客户多元化拓展</w:t>
      </w:r>
    </w:p>
    <w:p>
      <w:pPr>
        <w:spacing w:before="75" w:after="0"/>
      </w:pPr>
      <w:r>
        <w:rPr/>
        <w:t xml:space="preserve">三、供应链安全储备</w:t>
      </w:r>
    </w:p>
    <w:p>
      <w:pPr>
        <w:spacing w:before="75" w:after="0"/>
      </w:pPr>
      <w:r>
        <w:rPr/>
        <w:t xml:space="preserve">四、财务稳健管理</w:t>
      </w:r>
    </w:p>
    <w:p>
      <w:pPr>
        <w:spacing w:before="75" w:after="0"/>
      </w:pPr>
      <w:r>
        <w:rPr/>
        <w:t xml:space="preserve">第三节 危机管理预案</w:t>
      </w:r>
    </w:p>
    <w:p>
      <w:pPr>
        <w:spacing w:before="75" w:after="0"/>
      </w:pPr>
      <w:r>
        <w:rPr/>
        <w:t xml:space="preserve">一、技术替代危机</w:t>
      </w:r>
    </w:p>
    <w:p>
      <w:pPr>
        <w:spacing w:before="75" w:after="0"/>
      </w:pPr>
      <w:r>
        <w:rPr/>
        <w:t xml:space="preserve">二、需求萎缩危机</w:t>
      </w:r>
    </w:p>
    <w:p>
      <w:pPr>
        <w:spacing w:before="75" w:after="0"/>
      </w:pPr>
      <w:r>
        <w:rPr/>
        <w:t xml:space="preserve">三、供应链断裂危机</w:t>
      </w:r>
    </w:p>
    <w:p>
      <w:pPr>
        <w:spacing w:before="75" w:after="0"/>
      </w:pPr>
      <w:r>
        <w:rPr/>
        <w:t xml:space="preserve">四、安全质量危机</w:t>
      </w:r>
    </w:p>
    <w:p>
      <w:pPr>
        <w:spacing w:before="75" w:after="0"/>
      </w:pPr>
      <w:r>
        <w:rPr>
          <w:b w:val="1"/>
          <w:bCs w:val="1"/>
        </w:rPr>
        <w:t xml:space="preserve">图表目录</w:t>
      </w:r>
    </w:p>
    <w:p>
      <w:pPr>
        <w:spacing w:before="75" w:after="0"/>
      </w:pPr>
      <w:r>
        <w:rPr/>
        <w:t xml:space="preserve">图表：液冷设备产业链全景图谱</w:t>
      </w:r>
    </w:p>
    <w:p>
      <w:pPr>
        <w:spacing w:before="75" w:after="0"/>
      </w:pPr>
      <w:r>
        <w:rPr/>
        <w:t xml:space="preserve">图表：2026-2031年液冷技术成熟度曲线</w:t>
      </w:r>
    </w:p>
    <w:p>
      <w:pPr>
        <w:spacing w:before="75" w:after="0"/>
      </w:pPr>
      <w:r>
        <w:rPr/>
        <w:t xml:space="preserve">图表：四维穿透式分析模型框架</w:t>
      </w:r>
    </w:p>
    <w:p>
      <w:pPr>
        <w:spacing w:before="75" w:after="0"/>
      </w:pPr>
      <w:r>
        <w:rPr/>
        <w:t xml:space="preserve">图表：全球宏观经济指标与液冷设备市场相关性</w:t>
      </w:r>
    </w:p>
    <w:p>
      <w:pPr>
        <w:spacing w:before="75" w:after="0"/>
      </w:pPr>
      <w:r>
        <w:rPr/>
        <w:t xml:space="preserve">图表：2026-2031年液冷技术演进路线图</w:t>
      </w:r>
    </w:p>
    <w:p>
      <w:pPr>
        <w:spacing w:before="75" w:after="0"/>
      </w:pPr>
      <w:r>
        <w:rPr/>
        <w:t xml:space="preserve">图表：cdu技术架构示意图</w:t>
      </w:r>
    </w:p>
    <w:p>
      <w:pPr>
        <w:spacing w:before="75" w:after="0"/>
      </w:pPr>
      <w:r>
        <w:rPr/>
        <w:t xml:space="preserve">图表：2026-2031年中国算力基础设施投资规模预测</w:t>
      </w:r>
    </w:p>
    <w:p>
      <w:pPr>
        <w:spacing w:before="75" w:after="0"/>
      </w:pPr>
      <w:r>
        <w:rPr/>
        <w:t xml:space="preserve">图表：中国液冷设备市场驱动力构成</w:t>
      </w:r>
    </w:p>
    <w:p>
      <w:pPr>
        <w:spacing w:before="75" w:after="0"/>
      </w:pPr>
      <w:r>
        <w:rPr/>
        <w:t xml:space="preserve">图表：ai算力需求爆发曲线</w:t>
      </w:r>
    </w:p>
    <w:p>
      <w:pPr>
        <w:spacing w:before="75" w:after="0"/>
      </w:pPr>
      <w:r>
        <w:rPr/>
        <w:t xml:space="preserve">图表：2026-2031年全球液冷设备市场规模预测</w:t>
      </w:r>
    </w:p>
    <w:p>
      <w:pPr>
        <w:spacing w:before="75" w:after="0"/>
      </w:pPr>
      <w:r>
        <w:rPr/>
        <w:t xml:space="preserve">图表：数据中心vs储能市场占比变化</w:t>
      </w:r>
    </w:p>
    <w:p>
      <w:pPr>
        <w:spacing w:before="75" w:after="0"/>
      </w:pPr>
      <w:r>
        <w:rPr/>
        <w:t xml:space="preserve">图表：不同技术路线市场结构演变</w:t>
      </w:r>
    </w:p>
    <w:p>
      <w:pPr>
        <w:spacing w:before="75" w:after="0"/>
      </w:pPr>
      <w:r>
        <w:rPr/>
        <w:t xml:space="preserve">图表：2026-2031年中国液冷设备市场规模预测</w:t>
      </w:r>
    </w:p>
    <w:p>
      <w:pPr>
        <w:spacing w:before="75" w:after="0"/>
      </w:pPr>
      <w:r>
        <w:rPr/>
        <w:t xml:space="preserve">图表：中国液冷设备市场供需缺口分析</w:t>
      </w:r>
    </w:p>
    <w:p>
      <w:pPr>
        <w:spacing w:before="75" w:after="0"/>
      </w:pPr>
      <w:r>
        <w:rPr/>
        <w:t xml:space="preserve">图表：2026-2031年产品价格走势预测</w:t>
      </w:r>
    </w:p>
    <w:p>
      <w:pPr>
        <w:spacing w:before="75" w:after="0"/>
      </w:pPr>
      <w:r>
        <w:rPr/>
        <w:t xml:space="preserve">图表：冷却液市场规模与结构</w:t>
      </w:r>
    </w:p>
    <w:p>
      <w:pPr>
        <w:spacing w:before="75" w:after="0"/>
      </w:pPr>
      <w:r>
        <w:rPr/>
        <w:t xml:space="preserve">图表：冷却液价格走势分析</w:t>
      </w:r>
    </w:p>
    <w:p>
      <w:pPr>
        <w:spacing w:before="75" w:after="0"/>
      </w:pPr>
      <w:r>
        <w:rPr/>
        <w:t xml:space="preserve">图表：冷却液价值占比</w:t>
      </w:r>
    </w:p>
    <w:p>
      <w:pPr>
        <w:spacing w:before="75" w:after="0"/>
      </w:pPr>
      <w:r>
        <w:rPr/>
        <w:t xml:space="preserve">图表：cdu市场规模与增速</w:t>
      </w:r>
    </w:p>
    <w:p>
      <w:pPr>
        <w:spacing w:before="75" w:after="0"/>
      </w:pPr>
      <w:r>
        <w:rPr/>
        <w:t xml:space="preserve">图表：管路系统成本占比</w:t>
      </w:r>
    </w:p>
    <w:p>
      <w:pPr>
        <w:spacing w:before="75" w:after="0"/>
      </w:pPr>
      <w:r>
        <w:rPr/>
        <w:t xml:space="preserve">图表：阀门传感器市场格局</w:t>
      </w:r>
    </w:p>
    <w:p>
      <w:pPr>
        <w:spacing w:before="75" w:after="0"/>
      </w:pPr>
      <w:r>
        <w:rPr/>
        <w:t xml:space="preserve">图表：冷板制造工艺对比</w:t>
      </w:r>
    </w:p>
    <w:p>
      <w:pPr>
        <w:spacing w:before="75" w:after="0"/>
      </w:pPr>
      <w:r>
        <w:rPr/>
        <w:t xml:space="preserve">图表：浸没式设备制造流程</w:t>
      </w:r>
    </w:p>
    <w:p>
      <w:pPr>
        <w:spacing w:before="75" w:after="0"/>
      </w:pPr>
      <w:r>
        <w:rPr/>
        <w:t xml:space="preserve">图表：良率提升路径</w:t>
      </w:r>
    </w:p>
    <w:p>
      <w:pPr>
        <w:spacing w:before="75" w:after="0"/>
      </w:pPr>
      <w:r>
        <w:rPr/>
        <w:t xml:space="preserve">图表：智算中心液冷配比分析</w:t>
      </w:r>
    </w:p>
    <w:p>
      <w:pPr>
        <w:spacing w:before="75" w:after="0"/>
      </w:pPr>
      <w:r>
        <w:rPr/>
        <w:t xml:space="preserve">图表：传统数据中心改造成本结构</w:t>
      </w:r>
    </w:p>
    <w:p>
      <w:pPr>
        <w:spacing w:before="75" w:after="0"/>
      </w:pPr>
      <w:r>
        <w:rPr/>
        <w:t xml:space="preserve">图表：边缘计算液冷需求潜力</w:t>
      </w:r>
    </w:p>
    <w:p>
      <w:pPr>
        <w:spacing w:before="75" w:after="0"/>
      </w:pPr>
      <w:r>
        <w:rPr/>
        <w:t xml:space="preserve">图表：储能液冷市场规模预测</w:t>
      </w:r>
    </w:p>
    <w:p>
      <w:pPr>
        <w:spacing w:before="75" w:after="0"/>
      </w:pPr>
      <w:r>
        <w:rPr/>
        <w:t xml:space="preserve">图表：不同应用场景技术要求对比</w:t>
      </w:r>
    </w:p>
    <w:p>
      <w:pPr>
        <w:spacing w:before="75" w:after="0"/>
      </w:pPr>
      <w:r>
        <w:rPr/>
        <w:t xml:space="preserve">图表：新兴应用市场占比</w:t>
      </w:r>
    </w:p>
    <w:p>
      <w:pPr>
        <w:spacing w:before="75" w:after="0"/>
      </w:pPr>
      <w:r>
        <w:rPr/>
        <w:t xml:space="preserve">图表：技术路线散热效率对比</w:t>
      </w:r>
    </w:p>
    <w:p>
      <w:pPr>
        <w:spacing w:before="75" w:after="0"/>
      </w:pPr>
      <w:r>
        <w:rPr/>
        <w:t xml:space="preserve">图表：技术路线tco对比分析</w:t>
      </w:r>
    </w:p>
    <w:p>
      <w:pPr>
        <w:spacing w:before="75" w:after="0"/>
      </w:pPr>
      <w:r>
        <w:rPr/>
        <w:t xml:space="preserve">图表：2026-2031年技术渗透预测</w:t>
      </w:r>
    </w:p>
    <w:p>
      <w:pPr>
        <w:spacing w:before="75" w:after="0"/>
      </w:pPr>
      <w:r>
        <w:rPr/>
        <w:t xml:space="preserve">图表：进出口规模预测</w:t>
      </w:r>
    </w:p>
    <w:p>
      <w:pPr>
        <w:spacing w:before="75" w:after="0"/>
      </w:pPr>
      <w:r>
        <w:rPr/>
        <w:t xml:space="preserve">图表：贸易结构变化</w:t>
      </w:r>
    </w:p>
    <w:p>
      <w:pPr>
        <w:spacing w:before="75" w:after="0"/>
      </w:pPr>
      <w:r>
        <w:rPr/>
        <w:t xml:space="preserve">图表：全球区域市场格局</w:t>
      </w:r>
    </w:p>
    <w:p>
      <w:pPr>
        <w:spacing w:before="75" w:after="0"/>
      </w:pPr>
      <w:r>
        <w:rPr/>
        <w:t xml:space="preserve">图表：中国产业集群分布</w:t>
      </w:r>
    </w:p>
    <w:p>
      <w:pPr>
        <w:spacing w:before="75" w:after="0"/>
      </w:pPr>
      <w:r>
        <w:rPr/>
        <w:t xml:space="preserve">图表：市场份额集中度</w:t>
      </w:r>
    </w:p>
    <w:p>
      <w:pPr>
        <w:spacing w:before="75" w:after="0"/>
      </w:pPr>
      <w:r>
        <w:rPr/>
        <w:t xml:space="preserve">图表：竞争格局演变</w:t>
      </w:r>
    </w:p>
    <w:p>
      <w:pPr>
        <w:spacing w:before="75" w:after="0"/>
      </w:pPr>
      <w:r>
        <w:rPr/>
        <w:t xml:space="preserve">图表：融资规模趋势</w:t>
      </w:r>
    </w:p>
    <w:p>
      <w:pPr>
        <w:spacing w:before="75" w:after="0"/>
      </w:pPr>
      <w:r>
        <w:rPr/>
        <w:t xml:space="preserve">图表：投资热点分布</w:t>
      </w:r>
    </w:p>
    <w:p>
      <w:pPr>
        <w:spacing w:before="75" w:after="0"/>
      </w:pPr>
      <w:r>
        <w:rPr/>
        <w:t xml:space="preserve">图表：成本结构拆解</w:t>
      </w:r>
    </w:p>
    <w:p>
      <w:pPr>
        <w:spacing w:before="75" w:after="0"/>
      </w:pPr>
      <w:r>
        <w:rPr/>
        <w:t xml:space="preserve">图表：毛利率变化趋势</w:t>
      </w:r>
    </w:p>
    <w:p>
      <w:pPr>
        <w:spacing w:before="75" w:after="0"/>
      </w:pPr>
      <w:r>
        <w:rPr/>
        <w:t xml:space="preserve">图表：风险热力图</w:t>
      </w:r>
    </w:p>
    <w:p>
      <w:pPr>
        <w:spacing w:before="75" w:after="0"/>
      </w:pPr>
      <w:r>
        <w:rPr/>
        <w:t xml:space="preserve">图表：商业模式价值曲线</w:t>
      </w:r>
    </w:p>
    <w:p>
      <w:pPr>
        <w:spacing w:before="75" w:after="0"/>
      </w:pPr>
      <w:r>
        <w:rPr/>
        <w:t xml:space="preserve">图表：人才需求结构</w:t>
      </w:r>
    </w:p>
    <w:p>
      <w:pPr>
        <w:spacing w:before="75" w:after="0"/>
      </w:pPr>
      <w:r>
        <w:rPr/>
        <w:t xml:space="preserve">图表：esg指标表现</w:t>
      </w:r>
    </w:p>
    <w:p>
      <w:pPr>
        <w:spacing w:before="75" w:after="0"/>
      </w:pPr>
      <w:r>
        <w:rPr/>
        <w:t xml:space="preserve">图表：技术演进趋势矩阵</w:t>
      </w:r>
    </w:p>
    <w:p>
      <w:pPr>
        <w:spacing w:before="75" w:after="0"/>
      </w:pPr>
      <w:r>
        <w:rPr/>
        <w:t xml:space="preserve">图表：市场结构趋势</w:t>
      </w:r>
    </w:p>
    <w:p>
      <w:pPr>
        <w:spacing w:before="75" w:after="0"/>
      </w:pPr>
      <w:r>
        <w:rPr/>
        <w:t xml:space="preserve">图表：投资机会分布</w:t>
      </w:r>
    </w:p>
    <w:p>
      <w:pPr>
        <w:spacing w:before="75" w:after="0"/>
      </w:pPr>
      <w:r>
        <w:rPr/>
        <w:t xml:space="preserve">图表：投资时机判断框架</w:t>
      </w:r>
    </w:p>
    <w:p>
      <w:pPr>
        <w:spacing w:before="75" w:after="0"/>
      </w:pPr>
      <w:r>
        <w:rPr/>
        <w:t xml:space="preserve">图表：风险监控仪表盘</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2026-2031年中国液冷设备行业全景调研与发展趋势预测报告</dc:title>
  <dc:description>2026-2031年中国液冷设备行业全景调研与发展趋势预测报告</dc:description>
  <dc:subject>2026-2031年中国液冷设备行业全景调研与发展趋势预测报告</dc:subject>
  <cp:keywords>研究报告</cp:keywords>
  <cp:category>研究报告</cp:category>
  <cp:lastModifiedBy>北京中道泰和信息咨询有限公司</cp:lastModifiedBy>
  <dcterms:created xsi:type="dcterms:W3CDTF">2026-03-30T16:08:09+08:00</dcterms:created>
  <dcterms:modified xsi:type="dcterms:W3CDTF">2026-03-30T16:08:09+08:00</dcterms:modified>
</cp:coreProperties>
</file>

<file path=docProps/custom.xml><?xml version="1.0" encoding="utf-8"?>
<Properties xmlns="http://schemas.openxmlformats.org/officeDocument/2006/custom-properties" xmlns:vt="http://schemas.openxmlformats.org/officeDocument/2006/docPropsVTypes"/>
</file>