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2026-2031年中国特钢产业园区发展规划及招商引资咨询报告</w:t>
      </w:r>
    </w:p>
    <w:p>
      <w:pPr>
        <w:spacing w:after="150"/>
      </w:pPr>
      <w:r>
        <w:rPr>
          <w:b w:val="1"/>
          <w:bCs w:val="1"/>
        </w:rPr>
        <w:t xml:space="preserve">报告简介</w:t>
      </w:r>
    </w:p>
    <w:p>
      <w:pPr>
        <w:spacing w:after="150"/>
      </w:pPr>
      <w:r>
        <w:rPr/>
        <w:t xml:space="preserve">特钢，全称为特殊钢，是与普钢相对的概念，专指那些因成分、结构、生产工艺特殊而具备特殊物理、化学性能或特殊用途的钢铁产品。它属于传统钢铁产业的高技术分支，其核心特征在于通过添加钼、镍、铬等合金元素，并采用特殊冶炼工艺(如真空感应熔炼、电渣重熔等)，使钢材在强度、韧性、耐腐蚀性、耐高温性、耐磨性等关键性能上显著优于普通钢。</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 本报告也可以用于专精特新“小巨人”申请申报。</w:t>
      </w:r>
    </w:p>
    <w:p>
      <w:pPr>
        <w:spacing w:after="150"/>
      </w:pPr>
      <w:r>
        <w:rPr>
          <w:b w:val="1"/>
          <w:bCs w:val="1"/>
        </w:rPr>
        <w:t xml:space="preserve">报告目录</w:t>
      </w:r>
    </w:p>
    <w:p>
      <w:pPr>
        <w:spacing w:before="75" w:after="0"/>
      </w:pPr>
      <w:r>
        <w:rPr>
          <w:b w:val="1"/>
          <w:bCs w:val="1"/>
        </w:rPr>
        <w:t xml:space="preserve">第一章 2023-2025年中国产业园区投资发展综合情况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2023-2025年特钢产业园区发展背景研究</w:t>
      </w:r>
    </w:p>
    <w:p>
      <w:pPr>
        <w:spacing w:before="75" w:after="0"/>
      </w:pPr>
      <w:r>
        <w:rPr/>
        <w:t xml:space="preserve">第一节 特钢产业园区经济发展背景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特钢产业园区政策发展背景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特钢产业园区社会发展背景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特钢产业园区产业发展背景</w:t>
      </w:r>
    </w:p>
    <w:p>
      <w:pPr>
        <w:spacing w:before="75" w:after="0"/>
      </w:pPr>
      <w:r>
        <w:rPr/>
        <w:t xml:space="preserve">一、特钢产业技术成熟度</w:t>
      </w:r>
    </w:p>
    <w:p>
      <w:pPr>
        <w:spacing w:before="75" w:after="0"/>
      </w:pPr>
      <w:r>
        <w:rPr/>
        <w:t xml:space="preserve">二、特钢产业链条延伸度</w:t>
      </w:r>
    </w:p>
    <w:p>
      <w:pPr>
        <w:spacing w:before="75" w:after="0"/>
      </w:pPr>
      <w:r>
        <w:rPr/>
        <w:t xml:space="preserve">三、特钢产业规模扩张度</w:t>
      </w:r>
    </w:p>
    <w:p>
      <w:pPr>
        <w:spacing w:before="75" w:after="0"/>
      </w:pPr>
      <w:r>
        <w:rPr/>
        <w:t xml:space="preserve">四、特钢产业市场前景度</w:t>
      </w:r>
    </w:p>
    <w:p>
      <w:pPr>
        <w:spacing w:before="75" w:after="0"/>
      </w:pPr>
      <w:r>
        <w:rPr>
          <w:b w:val="1"/>
          <w:bCs w:val="1"/>
        </w:rPr>
        <w:t xml:space="preserve">第三章 特钢产业园区规划目的意义研究</w:t>
      </w:r>
    </w:p>
    <w:p>
      <w:pPr>
        <w:spacing w:before="75" w:after="0"/>
      </w:pPr>
      <w:r>
        <w:rPr/>
        <w:t xml:space="preserve">第一节 特钢产业园区现实作用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特钢产业园区规划目的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特钢产业园区规划意义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特钢产业园区发展影响因素研究</w:t>
      </w:r>
    </w:p>
    <w:p>
      <w:pPr>
        <w:spacing w:before="75" w:after="0"/>
      </w:pPr>
      <w:r>
        <w:rPr/>
        <w:t xml:space="preserve">第一节 特钢产业园区气候环境影响因素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特钢产业园区资源环境影响因素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特钢产业园区交通影响因素研究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特钢产业园区科技创新影响因素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特钢产业园区社会环境影响因素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2023-2025年特钢产业\"上中下\"游研究</w:t>
      </w:r>
    </w:p>
    <w:p>
      <w:pPr>
        <w:spacing w:before="75" w:after="0"/>
      </w:pPr>
      <w:r>
        <w:rPr/>
        <w:t xml:space="preserve">第一节 特钢产业上游发展研究</w:t>
      </w:r>
    </w:p>
    <w:p>
      <w:pPr>
        <w:spacing w:before="75" w:after="0"/>
      </w:pPr>
      <w:r>
        <w:rPr/>
        <w:t xml:space="preserve">一、特钢产业上游发展分布</w:t>
      </w:r>
    </w:p>
    <w:p>
      <w:pPr>
        <w:spacing w:before="75" w:after="0"/>
      </w:pPr>
      <w:r>
        <w:rPr/>
        <w:t xml:space="preserve">二、特钢产业上游发展规模</w:t>
      </w:r>
    </w:p>
    <w:p>
      <w:pPr>
        <w:spacing w:before="75" w:after="0"/>
      </w:pPr>
      <w:r>
        <w:rPr/>
        <w:t xml:space="preserve">三、特钢产业上游发展趋势</w:t>
      </w:r>
    </w:p>
    <w:p>
      <w:pPr>
        <w:spacing w:before="75" w:after="0"/>
      </w:pPr>
      <w:r>
        <w:rPr/>
        <w:t xml:space="preserve">第二节 特钢产业发展研究</w:t>
      </w:r>
    </w:p>
    <w:p>
      <w:pPr>
        <w:spacing w:before="75" w:after="0"/>
      </w:pPr>
      <w:r>
        <w:rPr/>
        <w:t xml:space="preserve">一、特钢产业发展分布</w:t>
      </w:r>
    </w:p>
    <w:p>
      <w:pPr>
        <w:spacing w:before="75" w:after="0"/>
      </w:pPr>
      <w:r>
        <w:rPr/>
        <w:t xml:space="preserve">二、特钢产业发展规模</w:t>
      </w:r>
    </w:p>
    <w:p>
      <w:pPr>
        <w:spacing w:before="75" w:after="0"/>
      </w:pPr>
      <w:r>
        <w:rPr/>
        <w:t xml:space="preserve">三、特钢产业发展趋势</w:t>
      </w:r>
    </w:p>
    <w:p>
      <w:pPr>
        <w:spacing w:before="75" w:after="0"/>
      </w:pPr>
      <w:r>
        <w:rPr/>
        <w:t xml:space="preserve">第三节 特钢产业下游市场研究</w:t>
      </w:r>
    </w:p>
    <w:p>
      <w:pPr>
        <w:spacing w:before="75" w:after="0"/>
      </w:pPr>
      <w:r>
        <w:rPr/>
        <w:t xml:space="preserve">一、特钢产业下游市场需求分布</w:t>
      </w:r>
    </w:p>
    <w:p>
      <w:pPr>
        <w:spacing w:before="75" w:after="0"/>
      </w:pPr>
      <w:r>
        <w:rPr/>
        <w:t xml:space="preserve">二、特钢产业下游市场需求规模</w:t>
      </w:r>
    </w:p>
    <w:p>
      <w:pPr>
        <w:spacing w:before="75" w:after="0"/>
      </w:pPr>
      <w:r>
        <w:rPr/>
        <w:t xml:space="preserve">三、特钢产业下游市场需求趋势</w:t>
      </w:r>
    </w:p>
    <w:p>
      <w:pPr>
        <w:spacing w:before="75" w:after="0"/>
      </w:pPr>
      <w:r>
        <w:rPr/>
        <w:t xml:space="preserve">第四节 特钢产业渠道市场研究</w:t>
      </w:r>
    </w:p>
    <w:p>
      <w:pPr>
        <w:spacing w:before="75" w:after="0"/>
      </w:pPr>
      <w:r>
        <w:rPr/>
        <w:t xml:space="preserve">一、特钢行业代理渠道研究</w:t>
      </w:r>
    </w:p>
    <w:p>
      <w:pPr>
        <w:spacing w:before="75" w:after="0"/>
      </w:pPr>
      <w:r>
        <w:rPr/>
        <w:t xml:space="preserve">二、特钢行业经销渠道研究</w:t>
      </w:r>
    </w:p>
    <w:p>
      <w:pPr>
        <w:spacing w:before="75" w:after="0"/>
      </w:pPr>
      <w:r>
        <w:rPr/>
        <w:t xml:space="preserve">三、特钢行业贸易渠道研究</w:t>
      </w:r>
    </w:p>
    <w:p>
      <w:pPr>
        <w:spacing w:before="75" w:after="0"/>
      </w:pPr>
      <w:r>
        <w:rPr/>
        <w:t xml:space="preserve">四、特钢行业直销渠道研究</w:t>
      </w:r>
    </w:p>
    <w:p>
      <w:pPr>
        <w:spacing w:before="75" w:after="0"/>
      </w:pPr>
      <w:r>
        <w:rPr>
          <w:b w:val="1"/>
          <w:bCs w:val="1"/>
        </w:rPr>
        <w:t xml:space="preserve">第六章 2023-2025年特钢产业竞争状况研究</w:t>
      </w:r>
    </w:p>
    <w:p>
      <w:pPr>
        <w:spacing w:before="75" w:after="0"/>
      </w:pPr>
      <w:r>
        <w:rPr/>
        <w:t xml:space="preserve">第一节 特钢竞争结构研究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特钢行业企业格局研究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特钢产业集中度研究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特钢行业swot研究</w:t>
      </w:r>
    </w:p>
    <w:p>
      <w:pPr>
        <w:spacing w:before="75" w:after="0"/>
      </w:pPr>
      <w:r>
        <w:rPr/>
        <w:t xml:space="preserve">一、特钢行业发展优势</w:t>
      </w:r>
    </w:p>
    <w:p>
      <w:pPr>
        <w:spacing w:before="75" w:after="0"/>
      </w:pPr>
      <w:r>
        <w:rPr/>
        <w:t xml:space="preserve">二、特钢行业发展劣势</w:t>
      </w:r>
    </w:p>
    <w:p>
      <w:pPr>
        <w:spacing w:before="75" w:after="0"/>
      </w:pPr>
      <w:r>
        <w:rPr/>
        <w:t xml:space="preserve">三、特钢行业发展机会</w:t>
      </w:r>
    </w:p>
    <w:p>
      <w:pPr>
        <w:spacing w:before="75" w:after="0"/>
      </w:pPr>
      <w:r>
        <w:rPr/>
        <w:t xml:space="preserve">四、特钢行业发展威胁</w:t>
      </w:r>
    </w:p>
    <w:p>
      <w:pPr>
        <w:spacing w:before="75" w:after="0"/>
      </w:pPr>
      <w:r>
        <w:rPr>
          <w:b w:val="1"/>
          <w:bCs w:val="1"/>
        </w:rPr>
        <w:t xml:space="preserve">第七章 特钢产业园区内在集聚效应研究</w:t>
      </w:r>
    </w:p>
    <w:p>
      <w:pPr>
        <w:spacing w:before="75" w:after="0"/>
      </w:pPr>
      <w:r>
        <w:rPr/>
        <w:t xml:space="preserve">第一节 特钢产业园区共享资源研究</w:t>
      </w:r>
    </w:p>
    <w:p>
      <w:pPr>
        <w:spacing w:before="75" w:after="0"/>
      </w:pPr>
      <w:r>
        <w:rPr/>
        <w:t xml:space="preserve">一、共享特钢产业基础设施</w:t>
      </w:r>
    </w:p>
    <w:p>
      <w:pPr>
        <w:spacing w:before="75" w:after="0"/>
      </w:pPr>
      <w:r>
        <w:rPr/>
        <w:t xml:space="preserve">二、共享特钢产业原料资源</w:t>
      </w:r>
    </w:p>
    <w:p>
      <w:pPr>
        <w:spacing w:before="75" w:after="0"/>
      </w:pPr>
      <w:r>
        <w:rPr/>
        <w:t xml:space="preserve">三、共享特钢产业物流资源</w:t>
      </w:r>
    </w:p>
    <w:p>
      <w:pPr>
        <w:spacing w:before="75" w:after="0"/>
      </w:pPr>
      <w:r>
        <w:rPr/>
        <w:t xml:space="preserve">四、共享特钢产业客户资源</w:t>
      </w:r>
    </w:p>
    <w:p>
      <w:pPr>
        <w:spacing w:before="75" w:after="0"/>
      </w:pPr>
      <w:r>
        <w:rPr/>
        <w:t xml:space="preserve">五、共享特钢产业创新资源</w:t>
      </w:r>
    </w:p>
    <w:p>
      <w:pPr>
        <w:spacing w:before="75" w:after="0"/>
      </w:pPr>
      <w:r>
        <w:rPr/>
        <w:t xml:space="preserve">第二节 特钢产业园区克服负面效应研究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特钢产业园区内部良性互动研究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特钢产业园区提高内部竞争力研究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特钢产业园区投资建设运营主体研究</w:t>
      </w:r>
    </w:p>
    <w:p>
      <w:pPr>
        <w:spacing w:before="75" w:after="0"/>
      </w:pPr>
      <w:r>
        <w:rPr/>
        <w:t xml:space="preserve">第一节 特钢产业园区投资主体研究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特钢产业园区建设主体研究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特钢产业园区运营主体研究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特钢产业园区开发模式研究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特钢产业园区盈利模式研究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特钢产业园区建设运营管理综合研究</w:t>
      </w:r>
    </w:p>
    <w:p>
      <w:pPr>
        <w:spacing w:before="75" w:after="0"/>
      </w:pPr>
      <w:r>
        <w:rPr/>
        <w:t xml:space="preserve">第一节 特钢产业园区开发运营问题研究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特钢产业园区开发运营危害研究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特钢产业园区开发运营策略研究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特钢产业园区提升竞争力策略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2026-2031年特钢产业园区投资发展前景研究</w:t>
      </w:r>
    </w:p>
    <w:p>
      <w:pPr>
        <w:spacing w:before="75" w:after="0"/>
      </w:pPr>
      <w:r>
        <w:rPr/>
        <w:t xml:space="preserve">第一节 特钢产业园区项目的必要性研究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特钢产业园区项目的可行性研究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特钢产业园区投资变量因素研究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第十一章 特钢产业园区建设行业投融资研究</w:t>
      </w:r>
    </w:p>
    <w:p>
      <w:pPr>
        <w:spacing w:before="75" w:after="0"/>
      </w:pPr>
      <w:r>
        <w:rPr/>
        <w:t xml:space="preserve">第一节 特钢产业园区的投融资分析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特钢产业园区建设投资研究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特钢产业园区建设行业融资研究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t xml:space="preserve">第四节 中国特钢产业重点园区案例研究</w:t>
      </w:r>
    </w:p>
    <w:p>
      <w:pPr>
        <w:spacing w:before="75" w:after="0"/>
      </w:pPr>
      <w:r>
        <w:rPr/>
        <w:t xml:space="preserve">一、特钢产业重点园区发展背景</w:t>
      </w:r>
    </w:p>
    <w:p>
      <w:pPr>
        <w:spacing w:before="75" w:after="0"/>
      </w:pPr>
      <w:r>
        <w:rPr/>
        <w:t xml:space="preserve">二、特钢产业重点园区发展成果</w:t>
      </w:r>
    </w:p>
    <w:p>
      <w:pPr>
        <w:spacing w:before="75" w:after="0"/>
      </w:pPr>
      <w:r>
        <w:rPr/>
        <w:t xml:space="preserve">三、特钢产业重点园区案例分析及经验总结</w:t>
      </w:r>
    </w:p>
    <w:p>
      <w:pPr>
        <w:spacing w:before="75" w:after="0"/>
      </w:pPr>
      <w:r>
        <w:rPr>
          <w:b w:val="1"/>
          <w:bCs w:val="1"/>
        </w:rPr>
        <w:t xml:space="preserve">第十二章 特钢产业园区招商策略研究</w:t>
      </w:r>
    </w:p>
    <w:p>
      <w:pPr>
        <w:spacing w:before="75" w:after="0"/>
      </w:pPr>
      <w:r>
        <w:rPr/>
        <w:t xml:space="preserve">第一节 特钢产业园区软硬招商条件研究</w:t>
      </w:r>
    </w:p>
    <w:p>
      <w:pPr>
        <w:spacing w:before="75" w:after="0"/>
      </w:pPr>
      <w:r>
        <w:rPr/>
        <w:t xml:space="preserve">一、特钢产业园区\"硬\"招商条件研究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二、特钢产业园区\"软\"招商条件研究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特钢产业园区建设招商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特钢产业园区招商策略探究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特钢产业园区招商流程介绍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第十三章 特钢产业园区发展设计综合研究</w:t>
      </w:r>
    </w:p>
    <w:p>
      <w:pPr>
        <w:spacing w:before="75" w:after="0"/>
      </w:pPr>
      <w:r>
        <w:rPr/>
        <w:t xml:space="preserve">第一节 特钢产业园区建设和运营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特钢产业园区招商引资管理研究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特钢产业园区服务体系建设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特钢产业园区投资发展综合评价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2023-2025年中国社会物流总费用及增长率</w:t>
      </w:r>
    </w:p>
    <w:p>
      <w:pPr>
        <w:spacing w:before="75" w:after="0"/>
      </w:pPr>
      <w:r>
        <w:rPr/>
        <w:t xml:space="preserve">图表 特钢产业链构图</w:t>
      </w:r>
    </w:p>
    <w:p>
      <w:pPr>
        <w:spacing w:before="75" w:after="0"/>
      </w:pPr>
      <w:r>
        <w:rPr/>
        <w:t xml:space="preserve">图表 特钢产业园区开发规划设计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2026-2031年中国特钢产业园区发展规划及招商引资咨询报告</dc:title>
  <dc:description>2026-2031年中国特钢产业园区发展规划及招商引资咨询报告</dc:description>
  <dc:subject>2026-2031年中国特钢产业园区发展规划及招商引资咨询报告</dc:subject>
  <cp:keywords>研究报告</cp:keywords>
  <cp:category>研究报告</cp:category>
  <cp:lastModifiedBy>北京中道泰和信息咨询有限公司</cp:lastModifiedBy>
  <dcterms:created xsi:type="dcterms:W3CDTF">2026-03-30T16:10:49+08:00</dcterms:created>
  <dcterms:modified xsi:type="dcterms:W3CDTF">2026-03-30T16:10:49+08:00</dcterms:modified>
</cp:coreProperties>
</file>

<file path=docProps/custom.xml><?xml version="1.0" encoding="utf-8"?>
<Properties xmlns="http://schemas.openxmlformats.org/officeDocument/2006/custom-properties" xmlns:vt="http://schemas.openxmlformats.org/officeDocument/2006/docPropsVTypes"/>
</file>