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2026-2031年中国智慧环保平台行业全景调研与投资战略研究报告</w:t>
      </w:r>
    </w:p>
    <w:p>
      <w:pPr>
        <w:spacing w:after="150"/>
      </w:pPr>
      <w:r>
        <w:rPr>
          <w:b w:val="1"/>
          <w:bCs w:val="1"/>
        </w:rPr>
        <w:t xml:space="preserve">报告简介</w:t>
      </w:r>
    </w:p>
    <w:p>
      <w:pPr>
        <w:spacing w:after="150"/>
      </w:pPr>
      <w:r>
        <w:rPr/>
        <w:t xml:space="preserve">智慧环保平台行业是以物联网、云计算、大数据、人工智能等新一代信息技术为核心支撑，实现对环境质量、污染源、生态资源等要素的全面感知、实时监测、智能分析与精准预警的数字化环境管理新兴产业。作为\"智慧+环保\"的深度融合体，该行业通过构建覆盖天地空一体化的智能传感器网络，将超级计算与云计算能力整合至环境业务系统，以更加精细、动态、智能的方式支撑环境管理决策，推动环保产业从传统的被动响应向主动预防、从经验驱动向数据驱动、从单一监管向多元协同的系统性跃迁。当前，我国智慧环保平台行业已形成贯通\"感知设备-数据传输-平台分析-决策应用\"的完整产业链生态，在空气质量监测、水质监控、固废管理、噪声控制等领域实现规模化部署，技术成熟度与市场化应用水平位居全球前列。</w:t>
      </w:r>
    </w:p>
    <w:p>
      <w:pPr>
        <w:spacing w:after="150"/>
      </w:pPr>
      <w:r>
        <w:rPr/>
        <w:t xml:space="preserve">未来，中国智慧环保平台行业将迎来政策红利、市场需求与技术创新三重共振的黄金发展机遇期，战略价值与产业前景广阔。政策端，\"双碳\"战略背景下，国家对环境保护的日益重视将持续强化政策支持力度，环保法规趋严与环境基础设施建设水平提升行动为智慧环保提供刚性制度保障;同时，智慧城市建设的深入推进将智慧环保作为核心子系统纳入整体规划，释放持续市场需求。需求端，工业化与城市化进程的快速发展带来环境污染问题日益严峻，传统污染治理方式已难以满足当前环保需求，利用大数据、云计算和物联网等技术手段实现智能化治理成为行业发展新方向;环境空气温室气体监测、新污染物溯源、生态修复评估等新兴领域将为智慧环保开辟全新增长极。供给端，具备全栈技术研发能力、垂直行业深度Know-How、数据平台运营经验及生态资源整合能力的企业将主导市场竞争格局，行业集中度有望通过优胜劣汰与并购整合稳步提升。投资层面，环境质量与污染源监测、危险废弃物移动管理、环境应急管理平台、环保大数据中心及公众参与互动平台将成为资本布局核心赛道。风险防范方面，需重点关注政策合规风险、技术标准统一风险、数据安全风险及投后整合难度等要素。</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环保平台行业研究单位等公布和提供的大量资料。报告对我国智慧环保平台行业的供需状况、发展现状、子行业发展变化等进行了分析，重点分析了国内外智慧环保平台行业的发展现状、如何面对行业的发展挑战、行业的发展建议、行业竞争力，以及行业的投资分析和趋势预测等等。报告还综合了智慧环保平台行业的整体发展动态，对行业在产品方面提供了参考建议和具体解决办法。报告对于智慧环保平台产品生产企业、经销商、行业管理部门以及拟进入该行业的投资者具有重要的参考价值，对于研究我国智慧环保平台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智慧环保平台行业界定与研究方法</w:t>
      </w:r>
    </w:p>
    <w:p>
      <w:pPr>
        <w:spacing w:before="75" w:after="0"/>
      </w:pPr>
      <w:r>
        <w:rPr/>
        <w:t xml:space="preserve">第一节 行业定义与范畴</w:t>
      </w:r>
    </w:p>
    <w:p>
      <w:pPr>
        <w:spacing w:before="75" w:after="0"/>
      </w:pPr>
      <w:r>
        <w:rPr/>
        <w:t xml:space="preserve">一、智慧环保平台核心概念界定</w:t>
      </w:r>
    </w:p>
    <w:p>
      <w:pPr>
        <w:spacing w:before="75" w:after="0"/>
      </w:pPr>
      <w:r>
        <w:rPr/>
        <w:t xml:space="preserve">二、行业边界与交叉领域划分</w:t>
      </w:r>
    </w:p>
    <w:p>
      <w:pPr>
        <w:spacing w:before="75" w:after="0"/>
      </w:pPr>
      <w:r>
        <w:rPr/>
        <w:t xml:space="preserve">三、研究方法论体系说明</w:t>
      </w:r>
    </w:p>
    <w:p>
      <w:pPr>
        <w:spacing w:before="75" w:after="0"/>
      </w:pPr>
      <w:r>
        <w:rPr/>
        <w:t xml:space="preserve">第二节 行业分类标准</w:t>
      </w:r>
    </w:p>
    <w:p>
      <w:pPr>
        <w:spacing w:before="75" w:after="0"/>
      </w:pPr>
      <w:r>
        <w:rPr/>
        <w:t xml:space="preserve">一、按技术架构分类</w:t>
      </w:r>
    </w:p>
    <w:p>
      <w:pPr>
        <w:spacing w:before="75" w:after="0"/>
      </w:pPr>
      <w:r>
        <w:rPr/>
        <w:t xml:space="preserve">二、按应用场景分类</w:t>
      </w:r>
    </w:p>
    <w:p>
      <w:pPr>
        <w:spacing w:before="75" w:after="0"/>
      </w:pPr>
      <w:r>
        <w:rPr/>
        <w:t xml:space="preserve">三、按服务模式分类</w:t>
      </w:r>
    </w:p>
    <w:p>
      <w:pPr>
        <w:spacing w:before="75" w:after="0"/>
      </w:pPr>
      <w:r>
        <w:rPr/>
        <w:t xml:space="preserve">第三节 数据来源与研究假设</w:t>
      </w:r>
    </w:p>
    <w:p>
      <w:pPr>
        <w:spacing w:before="75" w:after="0"/>
      </w:pPr>
      <w:r>
        <w:rPr/>
        <w:t xml:space="preserve">一、主要数据来源说明</w:t>
      </w:r>
    </w:p>
    <w:p>
      <w:pPr>
        <w:spacing w:before="75" w:after="0"/>
      </w:pPr>
      <w:r>
        <w:rPr/>
        <w:t xml:space="preserve">二、研究模型与预测方法</w:t>
      </w:r>
    </w:p>
    <w:p>
      <w:pPr>
        <w:spacing w:before="75" w:after="0"/>
      </w:pPr>
      <w:r>
        <w:rPr/>
        <w:t xml:space="preserve">三、关键假设前提条件</w:t>
      </w:r>
    </w:p>
    <w:p>
      <w:pPr>
        <w:spacing w:before="75" w:after="0"/>
      </w:pPr>
      <w:r>
        <w:rPr>
          <w:b w:val="1"/>
          <w:bCs w:val="1"/>
        </w:rPr>
        <w:t xml:space="preserve">第二章 中国智慧环保平台发展环境分析</w:t>
      </w:r>
    </w:p>
    <w:p>
      <w:pPr>
        <w:spacing w:before="75" w:after="0"/>
      </w:pPr>
      <w:r>
        <w:rPr/>
        <w:t xml:space="preserve">第一节 政策环境分析</w:t>
      </w:r>
    </w:p>
    <w:p>
      <w:pPr>
        <w:spacing w:before="75" w:after="0"/>
      </w:pPr>
      <w:r>
        <w:rPr/>
        <w:t xml:space="preserve">一、国家环保政策导向</w:t>
      </w:r>
    </w:p>
    <w:p>
      <w:pPr>
        <w:spacing w:before="75" w:after="0"/>
      </w:pPr>
      <w:r>
        <w:rPr/>
        <w:t xml:space="preserve">二、地方政策支持力度</w:t>
      </w:r>
    </w:p>
    <w:p>
      <w:pPr>
        <w:spacing w:before="75" w:after="0"/>
      </w:pPr>
      <w:r>
        <w:rPr/>
        <w:t xml:space="preserve">三、标准规范体系建设</w:t>
      </w:r>
    </w:p>
    <w:p>
      <w:pPr>
        <w:spacing w:before="75" w:after="0"/>
      </w:pPr>
      <w:r>
        <w:rPr/>
        <w:t xml:space="preserve">第二节 宏观经济环境影响</w:t>
      </w:r>
    </w:p>
    <w:p>
      <w:pPr>
        <w:spacing w:before="75" w:after="0"/>
      </w:pPr>
      <w:r>
        <w:rPr/>
        <w:t xml:space="preserve">一、gdp增长与环保投入相关性分析</w:t>
      </w:r>
    </w:p>
    <w:p>
      <w:pPr>
        <w:spacing w:before="75" w:after="0"/>
      </w:pPr>
      <w:r>
        <w:rPr/>
        <w:t xml:space="preserve">二、固定资产投资结构变化影响</w:t>
      </w:r>
    </w:p>
    <w:p>
      <w:pPr>
        <w:spacing w:before="75" w:after="0"/>
      </w:pPr>
      <w:r>
        <w:rPr/>
        <w:t xml:space="preserve">三、工业增加值与排放治理需求</w:t>
      </w:r>
    </w:p>
    <w:p>
      <w:pPr>
        <w:spacing w:before="75" w:after="0"/>
      </w:pPr>
      <w:r>
        <w:rPr/>
        <w:t xml:space="preserve">第三节 社会发展需求驱动</w:t>
      </w:r>
    </w:p>
    <w:p>
      <w:pPr>
        <w:spacing w:before="75" w:after="0"/>
      </w:pPr>
      <w:r>
        <w:rPr/>
        <w:t xml:space="preserve">一、城镇化率提升带来的环境压力</w:t>
      </w:r>
    </w:p>
    <w:p>
      <w:pPr>
        <w:spacing w:before="75" w:after="0"/>
      </w:pPr>
      <w:r>
        <w:rPr/>
        <w:t xml:space="preserve">二、公众环保意识觉醒程度分析</w:t>
      </w:r>
    </w:p>
    <w:p>
      <w:pPr>
        <w:spacing w:before="75" w:after="0"/>
      </w:pPr>
      <w:r>
        <w:rPr/>
        <w:t xml:space="preserve">三、企业esg实践推进现状</w:t>
      </w:r>
    </w:p>
    <w:p>
      <w:pPr>
        <w:spacing w:before="75" w:after="0"/>
      </w:pPr>
      <w:r>
        <w:rPr/>
        <w:t xml:space="preserve">第四节 技术环境变革趋势</w:t>
      </w:r>
    </w:p>
    <w:p>
      <w:pPr>
        <w:spacing w:before="75" w:after="0"/>
      </w:pPr>
      <w:r>
        <w:rPr/>
        <w:t xml:space="preserve">一、人工智能融合应用深度</w:t>
      </w:r>
    </w:p>
    <w:p>
      <w:pPr>
        <w:spacing w:before="75" w:after="0"/>
      </w:pPr>
      <w:r>
        <w:rPr/>
        <w:t xml:space="preserve">二、物联网部署密度分析</w:t>
      </w:r>
    </w:p>
    <w:p>
      <w:pPr>
        <w:spacing w:before="75" w:after="0"/>
      </w:pPr>
      <w:r>
        <w:rPr/>
        <w:t xml:space="preserve">三、大数据处理能力提升路径</w:t>
      </w:r>
    </w:p>
    <w:p>
      <w:pPr>
        <w:spacing w:before="75" w:after="0"/>
      </w:pPr>
      <w:r>
        <w:rPr>
          <w:b w:val="1"/>
          <w:bCs w:val="1"/>
        </w:rPr>
        <w:t xml:space="preserve">第三章 智慧环保平台产业链全景分析</w:t>
      </w:r>
    </w:p>
    <w:p>
      <w:pPr>
        <w:spacing w:before="75" w:after="0"/>
      </w:pPr>
      <w:r>
        <w:rPr/>
        <w:t xml:space="preserve">第一节 上游核心技术与设备</w:t>
      </w:r>
    </w:p>
    <w:p>
      <w:pPr>
        <w:spacing w:before="75" w:after="0"/>
      </w:pPr>
      <w:r>
        <w:rPr/>
        <w:t xml:space="preserve">一、传感器技术发展水平</w:t>
      </w:r>
    </w:p>
    <w:p>
      <w:pPr>
        <w:spacing w:before="75" w:after="0"/>
      </w:pPr>
      <w:r>
        <w:rPr/>
        <w:t xml:space="preserve">二、通信模块成本趋势</w:t>
      </w:r>
    </w:p>
    <w:p>
      <w:pPr>
        <w:spacing w:before="75" w:after="0"/>
      </w:pPr>
      <w:r>
        <w:rPr/>
        <w:t xml:space="preserve">三、数据处理芯片供给能力</w:t>
      </w:r>
    </w:p>
    <w:p>
      <w:pPr>
        <w:spacing w:before="75" w:after="0"/>
      </w:pPr>
      <w:r>
        <w:rPr/>
        <w:t xml:space="preserve">第二节 中游平台开发与集成</w:t>
      </w:r>
    </w:p>
    <w:p>
      <w:pPr>
        <w:spacing w:before="75" w:after="0"/>
      </w:pPr>
      <w:r>
        <w:rPr/>
        <w:t xml:space="preserve">一、平台架构技术路线对比</w:t>
      </w:r>
    </w:p>
    <w:p>
      <w:pPr>
        <w:spacing w:before="75" w:after="0"/>
      </w:pPr>
      <w:r>
        <w:rPr/>
        <w:t xml:space="preserve">二、系统集成商能力评估</w:t>
      </w:r>
    </w:p>
    <w:p>
      <w:pPr>
        <w:spacing w:before="75" w:after="0"/>
      </w:pPr>
      <w:r>
        <w:rPr/>
        <w:t xml:space="preserve">三、定制化开发需求分析</w:t>
      </w:r>
    </w:p>
    <w:p>
      <w:pPr>
        <w:spacing w:before="75" w:after="0"/>
      </w:pPr>
      <w:r>
        <w:rPr/>
        <w:t xml:space="preserve">第三节 下游应用与服务</w:t>
      </w:r>
    </w:p>
    <w:p>
      <w:pPr>
        <w:spacing w:before="75" w:after="0"/>
      </w:pPr>
      <w:r>
        <w:rPr/>
        <w:t xml:space="preserve">一、政府客户需求特征</w:t>
      </w:r>
    </w:p>
    <w:p>
      <w:pPr>
        <w:spacing w:before="75" w:after="0"/>
      </w:pPr>
      <w:r>
        <w:rPr/>
        <w:t xml:space="preserve">二、企业用户需求差异</w:t>
      </w:r>
    </w:p>
    <w:p>
      <w:pPr>
        <w:spacing w:before="75" w:after="0"/>
      </w:pPr>
      <w:r>
        <w:rPr/>
        <w:t xml:space="preserve">三、第三方运维服务市场</w:t>
      </w:r>
    </w:p>
    <w:p>
      <w:pPr>
        <w:spacing w:before="75" w:after="0"/>
      </w:pPr>
      <w:r>
        <w:rPr>
          <w:b w:val="1"/>
          <w:bCs w:val="1"/>
        </w:rPr>
        <w:t xml:space="preserve">第四章 中国智慧环保平台市场规模与预测</w:t>
      </w:r>
    </w:p>
    <w:p>
      <w:pPr>
        <w:spacing w:before="75" w:after="0"/>
      </w:pPr>
      <w:r>
        <w:rPr/>
        <w:t xml:space="preserve">第一节 整体市场规模分析</w:t>
      </w:r>
    </w:p>
    <w:p>
      <w:pPr>
        <w:spacing w:before="75" w:after="0"/>
      </w:pPr>
      <w:r>
        <w:rPr/>
        <w:t xml:space="preserve">一、2023-2025年市场规模统计</w:t>
      </w:r>
    </w:p>
    <w:p>
      <w:pPr>
        <w:spacing w:before="75" w:after="0"/>
      </w:pPr>
      <w:r>
        <w:rPr/>
        <w:t xml:space="preserve">二、2026-2031年市场规模预测</w:t>
      </w:r>
    </w:p>
    <w:p>
      <w:pPr>
        <w:spacing w:before="75" w:after="0"/>
      </w:pPr>
      <w:r>
        <w:rPr/>
        <w:t xml:space="preserve">三、年均复合增长率(cagr)测算</w:t>
      </w:r>
    </w:p>
    <w:p>
      <w:pPr>
        <w:spacing w:before="75" w:after="0"/>
      </w:pPr>
      <w:r>
        <w:rPr/>
        <w:t xml:space="preserve">第二节 市场结构演变分析</w:t>
      </w:r>
    </w:p>
    <w:p>
      <w:pPr>
        <w:spacing w:before="75" w:after="0"/>
      </w:pPr>
      <w:r>
        <w:rPr/>
        <w:t xml:space="preserve">一、硬件与软件占比变化趋势</w:t>
      </w:r>
    </w:p>
    <w:p>
      <w:pPr>
        <w:spacing w:before="75" w:after="0"/>
      </w:pPr>
      <w:r>
        <w:rPr/>
        <w:t xml:space="preserve">二、服务收入模式转型分析</w:t>
      </w:r>
    </w:p>
    <w:p>
      <w:pPr>
        <w:spacing w:before="75" w:after="0"/>
      </w:pPr>
      <w:r>
        <w:rPr/>
        <w:t xml:space="preserve">三、存量与增量市场结构</w:t>
      </w:r>
    </w:p>
    <w:p>
      <w:pPr>
        <w:spacing w:before="75" w:after="0"/>
      </w:pPr>
      <w:r>
        <w:rPr/>
        <w:t xml:space="preserve">第三节 细分市场增长潜力</w:t>
      </w:r>
    </w:p>
    <w:p>
      <w:pPr>
        <w:spacing w:before="75" w:after="0"/>
      </w:pPr>
      <w:r>
        <w:rPr/>
        <w:t xml:space="preserve">一、大气监测平台增长预测</w:t>
      </w:r>
    </w:p>
    <w:p>
      <w:pPr>
        <w:spacing w:before="75" w:after="0"/>
      </w:pPr>
      <w:r>
        <w:rPr/>
        <w:t xml:space="preserve">二、水质监测平台增长预测</w:t>
      </w:r>
    </w:p>
    <w:p>
      <w:pPr>
        <w:spacing w:before="75" w:after="0"/>
      </w:pPr>
      <w:r>
        <w:rPr/>
        <w:t xml:space="preserve">三、土壤监测平台增长预测</w:t>
      </w:r>
    </w:p>
    <w:p>
      <w:pPr>
        <w:spacing w:before="75" w:after="0"/>
      </w:pPr>
      <w:r>
        <w:rPr>
          <w:b w:val="1"/>
          <w:bCs w:val="1"/>
        </w:rPr>
        <w:t xml:space="preserve">第五章 全球智慧环保平台发展现状分析</w:t>
      </w:r>
    </w:p>
    <w:p>
      <w:pPr>
        <w:spacing w:before="75" w:after="0"/>
      </w:pPr>
      <w:r>
        <w:rPr/>
        <w:t xml:space="preserve">第一节 全球市场规模与增长趋势</w:t>
      </w:r>
    </w:p>
    <w:p>
      <w:pPr>
        <w:spacing w:before="75" w:after="0"/>
      </w:pPr>
      <w:r>
        <w:rPr/>
        <w:t xml:space="preserve">一、2023-2025年全球市场规模统计</w:t>
      </w:r>
    </w:p>
    <w:p>
      <w:pPr>
        <w:spacing w:before="75" w:after="0"/>
      </w:pPr>
      <w:r>
        <w:rPr/>
        <w:t xml:space="preserve">二、2026-2031年全球增长预测分析</w:t>
      </w:r>
    </w:p>
    <w:p>
      <w:pPr>
        <w:spacing w:before="75" w:after="0"/>
      </w:pPr>
      <w:r>
        <w:rPr/>
        <w:t xml:space="preserve">三、主要经济体占比变化趋势</w:t>
      </w:r>
    </w:p>
    <w:p>
      <w:pPr>
        <w:spacing w:before="75" w:after="0"/>
      </w:pPr>
      <w:r>
        <w:rPr/>
        <w:t xml:space="preserve">第二节 全球技术演进路径分析</w:t>
      </w:r>
    </w:p>
    <w:p>
      <w:pPr>
        <w:spacing w:before="75" w:after="0"/>
      </w:pPr>
      <w:r>
        <w:rPr/>
        <w:t xml:space="preserve">一、核心技术创新周期梳理</w:t>
      </w:r>
    </w:p>
    <w:p>
      <w:pPr>
        <w:spacing w:before="75" w:after="0"/>
      </w:pPr>
      <w:r>
        <w:rPr/>
        <w:t xml:space="preserve">二、技术标准体系建设进展</w:t>
      </w:r>
    </w:p>
    <w:p>
      <w:pPr>
        <w:spacing w:before="75" w:after="0"/>
      </w:pPr>
      <w:r>
        <w:rPr/>
        <w:t xml:space="preserve">三、知识产权保护现状</w:t>
      </w:r>
    </w:p>
    <w:p>
      <w:pPr>
        <w:spacing w:before="75" w:after="0"/>
      </w:pPr>
      <w:r>
        <w:rPr/>
        <w:t xml:space="preserve">第三节 全球产业链布局特征</w:t>
      </w:r>
    </w:p>
    <w:p>
      <w:pPr>
        <w:spacing w:before="75" w:after="0"/>
      </w:pPr>
      <w:r>
        <w:rPr/>
        <w:t xml:space="preserve">一、上游核心技术供给格局</w:t>
      </w:r>
    </w:p>
    <w:p>
      <w:pPr>
        <w:spacing w:before="75" w:after="0"/>
      </w:pPr>
      <w:r>
        <w:rPr/>
        <w:t xml:space="preserve">二、中游平台集成能力分布</w:t>
      </w:r>
    </w:p>
    <w:p>
      <w:pPr>
        <w:spacing w:before="75" w:after="0"/>
      </w:pPr>
      <w:r>
        <w:rPr/>
        <w:t xml:space="preserve">三、下游应用市场需求差异</w:t>
      </w:r>
    </w:p>
    <w:p>
      <w:pPr>
        <w:spacing w:before="75" w:after="0"/>
      </w:pPr>
      <w:r>
        <w:rPr>
          <w:b w:val="1"/>
          <w:bCs w:val="1"/>
        </w:rPr>
        <w:t xml:space="preserve">第六章 智慧环保平台细分市场深度分析</w:t>
      </w:r>
    </w:p>
    <w:p>
      <w:pPr>
        <w:spacing w:before="75" w:after="0"/>
      </w:pPr>
      <w:r>
        <w:rPr/>
        <w:t xml:space="preserve">第一节 按技术架构细分市场</w:t>
      </w:r>
    </w:p>
    <w:p>
      <w:pPr>
        <w:spacing w:before="75" w:after="0"/>
      </w:pPr>
      <w:r>
        <w:rPr/>
        <w:t xml:space="preserve">一、saas化平台市场占比</w:t>
      </w:r>
    </w:p>
    <w:p>
      <w:pPr>
        <w:spacing w:before="75" w:after="0"/>
      </w:pPr>
      <w:r>
        <w:rPr/>
        <w:t xml:space="preserve">二、私有化部署市场分析</w:t>
      </w:r>
    </w:p>
    <w:p>
      <w:pPr>
        <w:spacing w:before="75" w:after="0"/>
      </w:pPr>
      <w:r>
        <w:rPr/>
        <w:t xml:space="preserve">三、混合云架构增长趋势</w:t>
      </w:r>
    </w:p>
    <w:p>
      <w:pPr>
        <w:spacing w:before="75" w:after="0"/>
      </w:pPr>
      <w:r>
        <w:rPr/>
        <w:t xml:space="preserve">第二节 按监测对象细分市场</w:t>
      </w:r>
    </w:p>
    <w:p>
      <w:pPr>
        <w:spacing w:before="75" w:after="0"/>
      </w:pPr>
      <w:r>
        <w:rPr/>
        <w:t xml:space="preserve">一、大气环境监测平台规模</w:t>
      </w:r>
    </w:p>
    <w:p>
      <w:pPr>
        <w:spacing w:before="75" w:after="0"/>
      </w:pPr>
      <w:r>
        <w:rPr/>
        <w:t xml:space="preserve">二、水环境监测平台规模</w:t>
      </w:r>
    </w:p>
    <w:p>
      <w:pPr>
        <w:spacing w:before="75" w:after="0"/>
      </w:pPr>
      <w:r>
        <w:rPr/>
        <w:t xml:space="preserve">三、固废与土壤监测平台规模</w:t>
      </w:r>
    </w:p>
    <w:p>
      <w:pPr>
        <w:spacing w:before="75" w:after="0"/>
      </w:pPr>
      <w:r>
        <w:rPr/>
        <w:t xml:space="preserve">第三节 按应用领域细分市场</w:t>
      </w:r>
    </w:p>
    <w:p>
      <w:pPr>
        <w:spacing w:before="75" w:after="0"/>
      </w:pPr>
      <w:r>
        <w:rPr/>
        <w:t xml:space="preserve">一、工业园区应用市场</w:t>
      </w:r>
    </w:p>
    <w:p>
      <w:pPr>
        <w:spacing w:before="75" w:after="0"/>
      </w:pPr>
      <w:r>
        <w:rPr/>
        <w:t xml:space="preserve">二、城市综合管理市场</w:t>
      </w:r>
    </w:p>
    <w:p>
      <w:pPr>
        <w:spacing w:before="75" w:after="0"/>
      </w:pPr>
      <w:r>
        <w:rPr/>
        <w:t xml:space="preserve">三、流域协同治理市场</w:t>
      </w:r>
    </w:p>
    <w:p>
      <w:pPr>
        <w:spacing w:before="75" w:after="0"/>
      </w:pPr>
      <w:r>
        <w:rPr>
          <w:b w:val="1"/>
          <w:bCs w:val="1"/>
        </w:rPr>
        <w:t xml:space="preserve">第七章 中国智慧环保平台区域市场格局</w:t>
      </w:r>
    </w:p>
    <w:p>
      <w:pPr>
        <w:spacing w:before="75" w:after="0"/>
      </w:pPr>
      <w:r>
        <w:rPr/>
        <w:t xml:space="preserve">第一节 东部地区市场分析</w:t>
      </w:r>
    </w:p>
    <w:p>
      <w:pPr>
        <w:spacing w:before="75" w:after="0"/>
      </w:pPr>
      <w:r>
        <w:rPr/>
        <w:t xml:space="preserve">一、长三角地区市场规模</w:t>
      </w:r>
    </w:p>
    <w:p>
      <w:pPr>
        <w:spacing w:before="75" w:after="0"/>
      </w:pPr>
      <w:r>
        <w:rPr/>
        <w:t xml:space="preserve">二、珠三角地区项目密度</w:t>
      </w:r>
    </w:p>
    <w:p>
      <w:pPr>
        <w:spacing w:before="75" w:after="0"/>
      </w:pPr>
      <w:r>
        <w:rPr/>
        <w:t xml:space="preserve">三、京津冀地区投资强度</w:t>
      </w:r>
    </w:p>
    <w:p>
      <w:pPr>
        <w:spacing w:before="75" w:after="0"/>
      </w:pPr>
      <w:r>
        <w:rPr/>
        <w:t xml:space="preserve">第二节 中西部地区市场分析</w:t>
      </w:r>
    </w:p>
    <w:p>
      <w:pPr>
        <w:spacing w:before="75" w:after="0"/>
      </w:pPr>
      <w:r>
        <w:rPr/>
        <w:t xml:space="preserve">一、成渝经济圈发展潜力</w:t>
      </w:r>
    </w:p>
    <w:p>
      <w:pPr>
        <w:spacing w:before="75" w:after="0"/>
      </w:pPr>
      <w:r>
        <w:rPr/>
        <w:t xml:space="preserve">二、长江中游城市群需求</w:t>
      </w:r>
    </w:p>
    <w:p>
      <w:pPr>
        <w:spacing w:before="75" w:after="0"/>
      </w:pPr>
      <w:r>
        <w:rPr/>
        <w:t xml:space="preserve">三、黄河流域市场机会</w:t>
      </w:r>
    </w:p>
    <w:p>
      <w:pPr>
        <w:spacing w:before="75" w:after="0"/>
      </w:pPr>
      <w:r>
        <w:rPr/>
        <w:t xml:space="preserve">第三节 区域市场成熟度评估</w:t>
      </w:r>
    </w:p>
    <w:p>
      <w:pPr>
        <w:spacing w:before="75" w:after="0"/>
      </w:pPr>
      <w:r>
        <w:rPr/>
        <w:t xml:space="preserve">一、信息化建设基础对比</w:t>
      </w:r>
    </w:p>
    <w:p>
      <w:pPr>
        <w:spacing w:before="75" w:after="0"/>
      </w:pPr>
      <w:r>
        <w:rPr/>
        <w:t xml:space="preserve">二、环保投入强度差异</w:t>
      </w:r>
    </w:p>
    <w:p>
      <w:pPr>
        <w:spacing w:before="75" w:after="0"/>
      </w:pPr>
      <w:r>
        <w:rPr/>
        <w:t xml:space="preserve">三、市场化程度分析</w:t>
      </w:r>
    </w:p>
    <w:p>
      <w:pPr>
        <w:spacing w:before="75" w:after="0"/>
      </w:pPr>
      <w:r>
        <w:rPr>
          <w:b w:val="1"/>
          <w:bCs w:val="1"/>
        </w:rPr>
        <w:t xml:space="preserve">第八章 智慧环保平台市场竞争格局分析</w:t>
      </w:r>
    </w:p>
    <w:p>
      <w:pPr>
        <w:spacing w:before="75" w:after="0"/>
      </w:pPr>
      <w:r>
        <w:rPr/>
        <w:t xml:space="preserve">第一节 市场参与者类型</w:t>
      </w:r>
    </w:p>
    <w:p>
      <w:pPr>
        <w:spacing w:before="75" w:after="0"/>
      </w:pPr>
      <w:r>
        <w:rPr/>
        <w:t xml:space="preserve">一、传统环保企业转型分析</w:t>
      </w:r>
    </w:p>
    <w:p>
      <w:pPr>
        <w:spacing w:before="75" w:after="0"/>
      </w:pPr>
      <w:r>
        <w:rPr/>
        <w:t xml:space="preserve">二、信息技术企业跨界布局</w:t>
      </w:r>
    </w:p>
    <w:p>
      <w:pPr>
        <w:spacing w:before="75" w:after="0"/>
      </w:pPr>
      <w:r>
        <w:rPr/>
        <w:t xml:space="preserve">三、初创企业创新模式</w:t>
      </w:r>
    </w:p>
    <w:p>
      <w:pPr>
        <w:spacing w:before="75" w:after="0"/>
      </w:pPr>
      <w:r>
        <w:rPr/>
        <w:t xml:space="preserve">第二节 市场份额分布</w:t>
      </w:r>
    </w:p>
    <w:p>
      <w:pPr>
        <w:spacing w:before="75" w:after="0"/>
      </w:pPr>
      <w:r>
        <w:rPr/>
        <w:t xml:space="preserve">一、cr5集中度变化趋势</w:t>
      </w:r>
    </w:p>
    <w:p>
      <w:pPr>
        <w:spacing w:before="75" w:after="0"/>
      </w:pPr>
      <w:r>
        <w:rPr/>
        <w:t xml:space="preserve">二、细分领域龙头企业</w:t>
      </w:r>
    </w:p>
    <w:p>
      <w:pPr>
        <w:spacing w:before="75" w:after="0"/>
      </w:pPr>
      <w:r>
        <w:rPr/>
        <w:t xml:space="preserve">三、新兴企业成长速度</w:t>
      </w:r>
    </w:p>
    <w:p>
      <w:pPr>
        <w:spacing w:before="75" w:after="0"/>
      </w:pPr>
      <w:r>
        <w:rPr/>
        <w:t xml:space="preserve">第三节 竞争要素分析</w:t>
      </w:r>
    </w:p>
    <w:p>
      <w:pPr>
        <w:spacing w:before="75" w:after="0"/>
      </w:pPr>
      <w:r>
        <w:rPr/>
        <w:t xml:space="preserve">一、技术创新能力对比</w:t>
      </w:r>
    </w:p>
    <w:p>
      <w:pPr>
        <w:spacing w:before="75" w:after="0"/>
      </w:pPr>
      <w:r>
        <w:rPr/>
        <w:t xml:space="preserve">二、渠道资源掌控能力</w:t>
      </w:r>
    </w:p>
    <w:p>
      <w:pPr>
        <w:spacing w:before="75" w:after="0"/>
      </w:pPr>
      <w:r>
        <w:rPr/>
        <w:t xml:space="preserve">三、资本运作实力评估</w:t>
      </w:r>
    </w:p>
    <w:p>
      <w:pPr>
        <w:spacing w:before="75" w:after="0"/>
      </w:pPr>
      <w:r>
        <w:rPr>
          <w:b w:val="1"/>
          <w:bCs w:val="1"/>
        </w:rPr>
        <w:t xml:space="preserve">第九章 典型企业案例分析</w:t>
      </w:r>
    </w:p>
    <w:p>
      <w:pPr>
        <w:spacing w:before="75" w:after="0"/>
      </w:pPr>
      <w:r>
        <w:rPr/>
        <w:t xml:space="preserve">第一节 龙头企业战略布局</w:t>
      </w:r>
    </w:p>
    <w:p>
      <w:pPr>
        <w:spacing w:before="75" w:after="0"/>
      </w:pPr>
      <w:r>
        <w:rPr/>
        <w:t xml:space="preserve">一、业务结构演变</w:t>
      </w:r>
    </w:p>
    <w:p>
      <w:pPr>
        <w:spacing w:before="75" w:after="0"/>
      </w:pPr>
      <w:r>
        <w:rPr/>
        <w:t xml:space="preserve">二、技术研发投入</w:t>
      </w:r>
    </w:p>
    <w:p>
      <w:pPr>
        <w:spacing w:before="75" w:after="0"/>
      </w:pPr>
      <w:r>
        <w:rPr/>
        <w:t xml:space="preserve">三、市场拓展路径</w:t>
      </w:r>
    </w:p>
    <w:p>
      <w:pPr>
        <w:spacing w:before="75" w:after="0"/>
      </w:pPr>
      <w:r>
        <w:rPr/>
        <w:t xml:space="preserve">第二节 创新企业成长模式</w:t>
      </w:r>
    </w:p>
    <w:p>
      <w:pPr>
        <w:spacing w:before="75" w:after="0"/>
      </w:pPr>
      <w:r>
        <w:rPr/>
        <w:t xml:space="preserve">一、技术差异化优势</w:t>
      </w:r>
    </w:p>
    <w:p>
      <w:pPr>
        <w:spacing w:before="75" w:after="0"/>
      </w:pPr>
      <w:r>
        <w:rPr/>
        <w:t xml:space="preserve">二、商业模式创新</w:t>
      </w:r>
    </w:p>
    <w:p>
      <w:pPr>
        <w:spacing w:before="75" w:after="0"/>
      </w:pPr>
      <w:r>
        <w:rPr/>
        <w:t xml:space="preserve">三、融资与并购策略</w:t>
      </w:r>
    </w:p>
    <w:p>
      <w:pPr>
        <w:spacing w:before="75" w:after="0"/>
      </w:pPr>
      <w:r>
        <w:rPr/>
        <w:t xml:space="preserve">第三节 企业对标分析</w:t>
      </w:r>
    </w:p>
    <w:p>
      <w:pPr>
        <w:spacing w:before="75" w:after="0"/>
      </w:pPr>
      <w:r>
        <w:rPr/>
        <w:t xml:space="preserve">一、核心能力对比</w:t>
      </w:r>
    </w:p>
    <w:p>
      <w:pPr>
        <w:spacing w:before="75" w:after="0"/>
      </w:pPr>
      <w:r>
        <w:rPr/>
        <w:t xml:space="preserve">二、市场定位差异</w:t>
      </w:r>
    </w:p>
    <w:p>
      <w:pPr>
        <w:spacing w:before="75" w:after="0"/>
      </w:pPr>
      <w:r>
        <w:rPr/>
        <w:t xml:space="preserve">三、发展路径借鉴</w:t>
      </w:r>
    </w:p>
    <w:p>
      <w:pPr>
        <w:spacing w:before="75" w:after="0"/>
      </w:pPr>
      <w:r>
        <w:rPr>
          <w:b w:val="1"/>
          <w:bCs w:val="1"/>
        </w:rPr>
        <w:t xml:space="preserve">第十章 行业市场集中度与壁垒分析</w:t>
      </w:r>
    </w:p>
    <w:p>
      <w:pPr>
        <w:spacing w:before="75" w:after="0"/>
      </w:pPr>
      <w:r>
        <w:rPr/>
        <w:t xml:space="preserve">第一节 市场集中度指标</w:t>
      </w:r>
    </w:p>
    <w:p>
      <w:pPr>
        <w:spacing w:before="75" w:after="0"/>
      </w:pPr>
      <w:r>
        <w:rPr/>
        <w:t xml:space="preserve">一、cr10指数演变分析</w:t>
      </w:r>
    </w:p>
    <w:p>
      <w:pPr>
        <w:spacing w:before="75" w:after="0"/>
      </w:pPr>
      <w:r>
        <w:rPr/>
        <w:t xml:space="preserve">二、赫芬达尔-赫希曼指数</w:t>
      </w:r>
    </w:p>
    <w:p>
      <w:pPr>
        <w:spacing w:before="75" w:after="0"/>
      </w:pPr>
      <w:r>
        <w:rPr/>
        <w:t xml:space="preserve">三、市场集中度区域差异</w:t>
      </w:r>
    </w:p>
    <w:p>
      <w:pPr>
        <w:spacing w:before="75" w:after="0"/>
      </w:pPr>
      <w:r>
        <w:rPr/>
        <w:t xml:space="preserve">第二节 行业进入壁垒</w:t>
      </w:r>
    </w:p>
    <w:p>
      <w:pPr>
        <w:spacing w:before="75" w:after="0"/>
      </w:pPr>
      <w:r>
        <w:rPr/>
        <w:t xml:space="preserve">一、技术壁垒量化评估</w:t>
      </w:r>
    </w:p>
    <w:p>
      <w:pPr>
        <w:spacing w:before="75" w:after="0"/>
      </w:pPr>
      <w:r>
        <w:rPr/>
        <w:t xml:space="preserve">二、客户资源壁垒分析</w:t>
      </w:r>
    </w:p>
    <w:p>
      <w:pPr>
        <w:spacing w:before="75" w:after="0"/>
      </w:pPr>
      <w:r>
        <w:rPr/>
        <w:t xml:space="preserve">三、资金壁垒门槛测算</w:t>
      </w:r>
    </w:p>
    <w:p>
      <w:pPr>
        <w:spacing w:before="75" w:after="0"/>
      </w:pPr>
      <w:r>
        <w:rPr/>
        <w:t xml:space="preserve">第三节 行业退出机制</w:t>
      </w:r>
    </w:p>
    <w:p>
      <w:pPr>
        <w:spacing w:before="75" w:after="0"/>
      </w:pPr>
      <w:r>
        <w:rPr/>
        <w:t xml:space="preserve">一、资产专用性程度</w:t>
      </w:r>
    </w:p>
    <w:p>
      <w:pPr>
        <w:spacing w:before="75" w:after="0"/>
      </w:pPr>
      <w:r>
        <w:rPr/>
        <w:t xml:space="preserve">二、转型成本分析</w:t>
      </w:r>
    </w:p>
    <w:p>
      <w:pPr>
        <w:spacing w:before="75" w:after="0"/>
      </w:pPr>
      <w:r>
        <w:rPr/>
        <w:t xml:space="preserve">三、并购重组活跃度</w:t>
      </w:r>
    </w:p>
    <w:p>
      <w:pPr>
        <w:spacing w:before="75" w:after="0"/>
      </w:pPr>
      <w:r>
        <w:rPr>
          <w:b w:val="1"/>
          <w:bCs w:val="1"/>
        </w:rPr>
        <w:t xml:space="preserve">第十一章 核心技术发展现状与趋势分析</w:t>
      </w:r>
    </w:p>
    <w:p>
      <w:pPr>
        <w:spacing w:before="75" w:after="0"/>
      </w:pPr>
      <w:r>
        <w:rPr/>
        <w:t xml:space="preserve">第一节 感知层技术发展</w:t>
      </w:r>
    </w:p>
    <w:p>
      <w:pPr>
        <w:spacing w:before="75" w:after="0"/>
      </w:pPr>
      <w:r>
        <w:rPr/>
        <w:t xml:space="preserve">一、微型化传感器精度提升</w:t>
      </w:r>
    </w:p>
    <w:p>
      <w:pPr>
        <w:spacing w:before="75" w:after="0"/>
      </w:pPr>
      <w:r>
        <w:rPr/>
        <w:t xml:space="preserve">二、低功耗广域网技术演进</w:t>
      </w:r>
    </w:p>
    <w:p>
      <w:pPr>
        <w:spacing w:before="75" w:after="0"/>
      </w:pPr>
      <w:r>
        <w:rPr/>
        <w:t xml:space="preserve">三、边缘计算节点部署密度</w:t>
      </w:r>
    </w:p>
    <w:p>
      <w:pPr>
        <w:spacing w:before="75" w:after="0"/>
      </w:pPr>
      <w:r>
        <w:rPr/>
        <w:t xml:space="preserve">第二节 网络层技术演进</w:t>
      </w:r>
    </w:p>
    <w:p>
      <w:pPr>
        <w:spacing w:before="75" w:after="0"/>
      </w:pPr>
      <w:r>
        <w:rPr/>
        <w:t xml:space="preserve">一、5g网络覆盖对平台影响</w:t>
      </w:r>
    </w:p>
    <w:p>
      <w:pPr>
        <w:spacing w:before="75" w:after="0"/>
      </w:pPr>
      <w:r>
        <w:rPr/>
        <w:t xml:space="preserve">二、北斗定位系统融合应用</w:t>
      </w:r>
    </w:p>
    <w:p>
      <w:pPr>
        <w:spacing w:before="75" w:after="0"/>
      </w:pPr>
      <w:r>
        <w:rPr/>
        <w:t xml:space="preserve">三、网络安全防护能力</w:t>
      </w:r>
    </w:p>
    <w:p>
      <w:pPr>
        <w:spacing w:before="75" w:after="0"/>
      </w:pPr>
      <w:r>
        <w:rPr/>
        <w:t xml:space="preserve">第三节 应用层技术突破</w:t>
      </w:r>
    </w:p>
    <w:p>
      <w:pPr>
        <w:spacing w:before="75" w:after="0"/>
      </w:pPr>
      <w:r>
        <w:rPr/>
        <w:t xml:space="preserve">一、ai算法模型优化路径</w:t>
      </w:r>
    </w:p>
    <w:p>
      <w:pPr>
        <w:spacing w:before="75" w:after="0"/>
      </w:pPr>
      <w:r>
        <w:rPr/>
        <w:t xml:space="preserve">二、数字孪生技术渗透度</w:t>
      </w:r>
    </w:p>
    <w:p>
      <w:pPr>
        <w:spacing w:before="75" w:after="0"/>
      </w:pPr>
      <w:r>
        <w:rPr/>
        <w:t xml:space="preserve">三、区块链技术应用场景</w:t>
      </w:r>
    </w:p>
    <w:p>
      <w:pPr>
        <w:spacing w:before="75" w:after="0"/>
      </w:pPr>
      <w:r>
        <w:rPr/>
        <w:t xml:space="preserve">第四节 关键技术应用深度</w:t>
      </w:r>
    </w:p>
    <w:p>
      <w:pPr>
        <w:spacing w:before="75" w:after="0"/>
      </w:pPr>
      <w:r>
        <w:rPr/>
        <w:t xml:space="preserve">一、大数据分析技术应用</w:t>
      </w:r>
    </w:p>
    <w:p>
      <w:pPr>
        <w:spacing w:before="75" w:after="0"/>
      </w:pPr>
      <w:r>
        <w:rPr/>
        <w:t xml:space="preserve">二、人工智能技术应用</w:t>
      </w:r>
    </w:p>
    <w:p>
      <w:pPr>
        <w:spacing w:before="75" w:after="0"/>
      </w:pPr>
      <w:r>
        <w:rPr/>
        <w:t xml:space="preserve">三、物联网技术应用</w:t>
      </w:r>
    </w:p>
    <w:p>
      <w:pPr>
        <w:spacing w:before="75" w:after="0"/>
      </w:pPr>
      <w:r>
        <w:rPr>
          <w:b w:val="1"/>
          <w:bCs w:val="1"/>
        </w:rPr>
        <w:t xml:space="preserve">第十二章 智慧环保平台主要应用场景</w:t>
      </w:r>
    </w:p>
    <w:p>
      <w:pPr>
        <w:spacing w:before="75" w:after="0"/>
      </w:pPr>
      <w:r>
        <w:rPr/>
        <w:t xml:space="preserve">第一节 政府监管应用场景</w:t>
      </w:r>
    </w:p>
    <w:p>
      <w:pPr>
        <w:spacing w:before="75" w:after="0"/>
      </w:pPr>
      <w:r>
        <w:rPr/>
        <w:t xml:space="preserve">一、网格化监管覆盖率</w:t>
      </w:r>
    </w:p>
    <w:p>
      <w:pPr>
        <w:spacing w:before="75" w:after="0"/>
      </w:pPr>
      <w:r>
        <w:rPr/>
        <w:t xml:space="preserve">二、指挥调度平台普及度</w:t>
      </w:r>
    </w:p>
    <w:p>
      <w:pPr>
        <w:spacing w:before="75" w:after="0"/>
      </w:pPr>
      <w:r>
        <w:rPr/>
        <w:t xml:space="preserve">三、绩效考核数字化程度</w:t>
      </w:r>
    </w:p>
    <w:p>
      <w:pPr>
        <w:spacing w:before="75" w:after="0"/>
      </w:pPr>
      <w:r>
        <w:rPr/>
        <w:t xml:space="preserve">第二节 企业自管应用场景</w:t>
      </w:r>
    </w:p>
    <w:p>
      <w:pPr>
        <w:spacing w:before="75" w:after="0"/>
      </w:pPr>
      <w:r>
        <w:rPr/>
        <w:t xml:space="preserve">一、重点排污企业接入率</w:t>
      </w:r>
    </w:p>
    <w:p>
      <w:pPr>
        <w:spacing w:before="75" w:after="0"/>
      </w:pPr>
      <w:r>
        <w:rPr/>
        <w:t xml:space="preserve">二、化工园区平台渗透率</w:t>
      </w:r>
    </w:p>
    <w:p>
      <w:pPr>
        <w:spacing w:before="75" w:after="0"/>
      </w:pPr>
      <w:r>
        <w:rPr/>
        <w:t xml:space="preserve">三、固废处置企业应用深度</w:t>
      </w:r>
    </w:p>
    <w:p>
      <w:pPr>
        <w:spacing w:before="75" w:after="0"/>
      </w:pPr>
      <w:r>
        <w:rPr/>
        <w:t xml:space="preserve">第三节 公众服务应用场景</w:t>
      </w:r>
    </w:p>
    <w:p>
      <w:pPr>
        <w:spacing w:before="75" w:after="0"/>
      </w:pPr>
      <w:r>
        <w:rPr/>
        <w:t xml:space="preserve">一、环境质量信息公开度</w:t>
      </w:r>
    </w:p>
    <w:p>
      <w:pPr>
        <w:spacing w:before="75" w:after="0"/>
      </w:pPr>
      <w:r>
        <w:rPr/>
        <w:t xml:space="preserve">二、移动应用用户规模</w:t>
      </w:r>
    </w:p>
    <w:p>
      <w:pPr>
        <w:spacing w:before="75" w:after="0"/>
      </w:pPr>
      <w:r>
        <w:rPr/>
        <w:t xml:space="preserve">三、社会参与渠道多样性</w:t>
      </w:r>
    </w:p>
    <w:p>
      <w:pPr>
        <w:spacing w:before="75" w:after="0"/>
      </w:pPr>
      <w:r>
        <w:rPr>
          <w:b w:val="1"/>
          <w:bCs w:val="1"/>
        </w:rPr>
        <w:t xml:space="preserve">第十三章 重点应用领域需求分析</w:t>
      </w:r>
    </w:p>
    <w:p>
      <w:pPr>
        <w:spacing w:before="75" w:after="0"/>
      </w:pPr>
      <w:r>
        <w:rPr/>
        <w:t xml:space="preserve">第一节 工业园区智慧环保需求</w:t>
      </w:r>
    </w:p>
    <w:p>
      <w:pPr>
        <w:spacing w:before="75" w:after="0"/>
      </w:pPr>
      <w:r>
        <w:rPr/>
        <w:t xml:space="preserve">一、园区平台覆盖率目标</w:t>
      </w:r>
    </w:p>
    <w:p>
      <w:pPr>
        <w:spacing w:before="75" w:after="0"/>
      </w:pPr>
      <w:r>
        <w:rPr/>
        <w:t xml:space="preserve">二、vocs监测市场需求</w:t>
      </w:r>
    </w:p>
    <w:p>
      <w:pPr>
        <w:spacing w:before="75" w:after="0"/>
      </w:pPr>
      <w:r>
        <w:rPr/>
        <w:t xml:space="preserve">三、危废全流程监管需求</w:t>
      </w:r>
    </w:p>
    <w:p>
      <w:pPr>
        <w:spacing w:before="75" w:after="0"/>
      </w:pPr>
      <w:r>
        <w:rPr/>
        <w:t xml:space="preserve">第二节 流域综合治理需求</w:t>
      </w:r>
    </w:p>
    <w:p>
      <w:pPr>
        <w:spacing w:before="75" w:after="0"/>
      </w:pPr>
      <w:r>
        <w:rPr/>
        <w:t xml:space="preserve">一、跨省界断面监测需求</w:t>
      </w:r>
    </w:p>
    <w:p>
      <w:pPr>
        <w:spacing w:before="75" w:after="0"/>
      </w:pPr>
      <w:r>
        <w:rPr/>
        <w:t xml:space="preserve">二、水生态评估平台需求</w:t>
      </w:r>
    </w:p>
    <w:p>
      <w:pPr>
        <w:spacing w:before="75" w:after="0"/>
      </w:pPr>
      <w:r>
        <w:rPr/>
        <w:t xml:space="preserve">三、污染源溯源分析需求</w:t>
      </w:r>
    </w:p>
    <w:p>
      <w:pPr>
        <w:spacing w:before="75" w:after="0"/>
      </w:pPr>
      <w:r>
        <w:rPr/>
        <w:t xml:space="preserve">第三节 无废城市建设需求</w:t>
      </w:r>
    </w:p>
    <w:p>
      <w:pPr>
        <w:spacing w:before="75" w:after="0"/>
      </w:pPr>
      <w:r>
        <w:rPr/>
        <w:t xml:space="preserve">一、固废监管平台缺口</w:t>
      </w:r>
    </w:p>
    <w:p>
      <w:pPr>
        <w:spacing w:before="75" w:after="0"/>
      </w:pPr>
      <w:r>
        <w:rPr/>
        <w:t xml:space="preserve">二、循环利用追踪体系</w:t>
      </w:r>
    </w:p>
    <w:p>
      <w:pPr>
        <w:spacing w:before="75" w:after="0"/>
      </w:pPr>
      <w:r>
        <w:rPr/>
        <w:t xml:space="preserve">三、碳排放管理平台需求</w:t>
      </w:r>
    </w:p>
    <w:p>
      <w:pPr>
        <w:spacing w:before="75" w:after="0"/>
      </w:pPr>
      <w:r>
        <w:rPr>
          <w:b w:val="1"/>
          <w:bCs w:val="1"/>
        </w:rPr>
        <w:t xml:space="preserve">第十四章 供给能力分析</w:t>
      </w:r>
    </w:p>
    <w:p>
      <w:pPr>
        <w:spacing w:before="75" w:after="0"/>
      </w:pPr>
      <w:r>
        <w:rPr/>
        <w:t xml:space="preserve">第一节 产品与解决方案供给</w:t>
      </w:r>
    </w:p>
    <w:p>
      <w:pPr>
        <w:spacing w:before="75" w:after="0"/>
      </w:pPr>
      <w:r>
        <w:rPr/>
        <w:t xml:space="preserve">一、标准化产品成熟度</w:t>
      </w:r>
    </w:p>
    <w:p>
      <w:pPr>
        <w:spacing w:before="75" w:after="0"/>
      </w:pPr>
      <w:r>
        <w:rPr/>
        <w:t xml:space="preserve">二、定制化解决方案能力</w:t>
      </w:r>
    </w:p>
    <w:p>
      <w:pPr>
        <w:spacing w:before="75" w:after="0"/>
      </w:pPr>
      <w:r>
        <w:rPr/>
        <w:t xml:space="preserve">三、产品迭代周期分析</w:t>
      </w:r>
    </w:p>
    <w:p>
      <w:pPr>
        <w:spacing w:before="75" w:after="0"/>
      </w:pPr>
      <w:r>
        <w:rPr/>
        <w:t xml:space="preserve">第二节 服务供给能力</w:t>
      </w:r>
    </w:p>
    <w:p>
      <w:pPr>
        <w:spacing w:before="75" w:after="0"/>
      </w:pPr>
      <w:r>
        <w:rPr/>
        <w:t xml:space="preserve">一、运维服务响应时效</w:t>
      </w:r>
    </w:p>
    <w:p>
      <w:pPr>
        <w:spacing w:before="75" w:after="0"/>
      </w:pPr>
      <w:r>
        <w:rPr/>
        <w:t xml:space="preserve">二、数据分析服务深度</w:t>
      </w:r>
    </w:p>
    <w:p>
      <w:pPr>
        <w:spacing w:before="75" w:after="0"/>
      </w:pPr>
      <w:r>
        <w:rPr/>
        <w:t xml:space="preserve">三、培训与咨询服务</w:t>
      </w:r>
    </w:p>
    <w:p>
      <w:pPr>
        <w:spacing w:before="75" w:after="0"/>
      </w:pPr>
      <w:r>
        <w:rPr/>
        <w:t xml:space="preserve">第三节 产能与交付能力</w:t>
      </w:r>
    </w:p>
    <w:p>
      <w:pPr>
        <w:spacing w:before="75" w:after="0"/>
      </w:pPr>
      <w:r>
        <w:rPr/>
        <w:t xml:space="preserve">一、研发人员规模增长</w:t>
      </w:r>
    </w:p>
    <w:p>
      <w:pPr>
        <w:spacing w:before="75" w:after="0"/>
      </w:pPr>
      <w:r>
        <w:rPr/>
        <w:t xml:space="preserve">二、项目实施周期统计</w:t>
      </w:r>
    </w:p>
    <w:p>
      <w:pPr>
        <w:spacing w:before="75" w:after="0"/>
      </w:pPr>
      <w:r>
        <w:rPr/>
        <w:t xml:space="preserve">三、交付质量评估体系</w:t>
      </w:r>
    </w:p>
    <w:p>
      <w:pPr>
        <w:spacing w:before="75" w:after="0"/>
      </w:pPr>
      <w:r>
        <w:rPr>
          <w:b w:val="1"/>
          <w:bCs w:val="1"/>
        </w:rPr>
        <w:t xml:space="preserve">第十五章 需求端采购行为分析</w:t>
      </w:r>
    </w:p>
    <w:p>
      <w:pPr>
        <w:spacing w:before="75" w:after="0"/>
      </w:pPr>
      <w:r>
        <w:rPr/>
        <w:t xml:space="preserve">第一节 政府客户采购特征</w:t>
      </w:r>
    </w:p>
    <w:p>
      <w:pPr>
        <w:spacing w:before="75" w:after="0"/>
      </w:pPr>
      <w:r>
        <w:rPr/>
        <w:t xml:space="preserve">一、预算编制周期影响</w:t>
      </w:r>
    </w:p>
    <w:p>
      <w:pPr>
        <w:spacing w:before="75" w:after="0"/>
      </w:pPr>
      <w:r>
        <w:rPr/>
        <w:t xml:space="preserve">二、采购模式偏好变化</w:t>
      </w:r>
    </w:p>
    <w:p>
      <w:pPr>
        <w:spacing w:before="75" w:after="0"/>
      </w:pPr>
      <w:r>
        <w:rPr/>
        <w:t xml:space="preserve">三、决策链条长度分析</w:t>
      </w:r>
    </w:p>
    <w:p>
      <w:pPr>
        <w:spacing w:before="75" w:after="0"/>
      </w:pPr>
      <w:r>
        <w:rPr/>
        <w:t xml:space="preserve">第二节 企业客户采购特征</w:t>
      </w:r>
    </w:p>
    <w:p>
      <w:pPr>
        <w:spacing w:before="75" w:after="0"/>
      </w:pPr>
      <w:r>
        <w:rPr/>
        <w:t xml:space="preserve">一、投资回报率敏感度</w:t>
      </w:r>
    </w:p>
    <w:p>
      <w:pPr>
        <w:spacing w:before="75" w:after="0"/>
      </w:pPr>
      <w:r>
        <w:rPr/>
        <w:t xml:space="preserve">二、合规性驱动采购比例</w:t>
      </w:r>
    </w:p>
    <w:p>
      <w:pPr>
        <w:spacing w:before="75" w:after="0"/>
      </w:pPr>
      <w:r>
        <w:rPr/>
        <w:t xml:space="preserve">三、服务外包意愿度</w:t>
      </w:r>
    </w:p>
    <w:p>
      <w:pPr>
        <w:spacing w:before="75" w:after="0"/>
      </w:pPr>
      <w:r>
        <w:rPr/>
        <w:t xml:space="preserve">第三节 采购规模与结构</w:t>
      </w:r>
    </w:p>
    <w:p>
      <w:pPr>
        <w:spacing w:before="75" w:after="0"/>
      </w:pPr>
      <w:r>
        <w:rPr/>
        <w:t xml:space="preserve">一、单体项目平均金额</w:t>
      </w:r>
    </w:p>
    <w:p>
      <w:pPr>
        <w:spacing w:before="75" w:after="0"/>
      </w:pPr>
      <w:r>
        <w:rPr/>
        <w:t xml:space="preserve">二、软件与服务占比</w:t>
      </w:r>
    </w:p>
    <w:p>
      <w:pPr>
        <w:spacing w:before="75" w:after="0"/>
      </w:pPr>
      <w:r>
        <w:rPr/>
        <w:t xml:space="preserve">三、更新换代周期</w:t>
      </w:r>
    </w:p>
    <w:p>
      <w:pPr>
        <w:spacing w:before="75" w:after="0"/>
      </w:pPr>
      <w:r>
        <w:rPr>
          <w:b w:val="1"/>
          <w:bCs w:val="1"/>
        </w:rPr>
        <w:t xml:space="preserve">第十六章 行业投资规模与结构分析</w:t>
      </w:r>
    </w:p>
    <w:p>
      <w:pPr>
        <w:spacing w:before="75" w:after="0"/>
      </w:pPr>
      <w:r>
        <w:rPr/>
        <w:t xml:space="preserve">第一节 投资规模统计</w:t>
      </w:r>
    </w:p>
    <w:p>
      <w:pPr>
        <w:spacing w:before="75" w:after="0"/>
      </w:pPr>
      <w:r>
        <w:rPr/>
        <w:t xml:space="preserve">一、2023-2025年投资总额</w:t>
      </w:r>
    </w:p>
    <w:p>
      <w:pPr>
        <w:spacing w:before="75" w:after="0"/>
      </w:pPr>
      <w:r>
        <w:rPr/>
        <w:t xml:space="preserve">二、2026-2031年投资预测</w:t>
      </w:r>
    </w:p>
    <w:p>
      <w:pPr>
        <w:spacing w:before="75" w:after="0"/>
      </w:pPr>
      <w:r>
        <w:rPr/>
        <w:t xml:space="preserve">三、投资增速与gdp增速对比</w:t>
      </w:r>
    </w:p>
    <w:p>
      <w:pPr>
        <w:spacing w:before="75" w:after="0"/>
      </w:pPr>
      <w:r>
        <w:rPr/>
        <w:t xml:space="preserve">第二节 投资结构分布</w:t>
      </w:r>
    </w:p>
    <w:p>
      <w:pPr>
        <w:spacing w:before="75" w:after="0"/>
      </w:pPr>
      <w:r>
        <w:rPr/>
        <w:t xml:space="preserve">一、硬件投资占比变化</w:t>
      </w:r>
    </w:p>
    <w:p>
      <w:pPr>
        <w:spacing w:before="75" w:after="0"/>
      </w:pPr>
      <w:r>
        <w:rPr/>
        <w:t xml:space="preserve">二、软件研发投资强度</w:t>
      </w:r>
    </w:p>
    <w:p>
      <w:pPr>
        <w:spacing w:before="75" w:after="0"/>
      </w:pPr>
      <w:r>
        <w:rPr/>
        <w:t xml:space="preserve">三、服务运营投资增长</w:t>
      </w:r>
    </w:p>
    <w:p>
      <w:pPr>
        <w:spacing w:before="75" w:after="0"/>
      </w:pPr>
      <w:r>
        <w:rPr/>
        <w:t xml:space="preserve">第三节 投资主体分析</w:t>
      </w:r>
    </w:p>
    <w:p>
      <w:pPr>
        <w:spacing w:before="75" w:after="0"/>
      </w:pPr>
      <w:r>
        <w:rPr/>
        <w:t xml:space="preserve">一、政府投资占比</w:t>
      </w:r>
    </w:p>
    <w:p>
      <w:pPr>
        <w:spacing w:before="75" w:after="0"/>
      </w:pPr>
      <w:r>
        <w:rPr/>
        <w:t xml:space="preserve">二、社会资本参与度</w:t>
      </w:r>
    </w:p>
    <w:p>
      <w:pPr>
        <w:spacing w:before="75" w:after="0"/>
      </w:pPr>
      <w:r>
        <w:rPr/>
        <w:t xml:space="preserve">三、外企投资份额</w:t>
      </w:r>
    </w:p>
    <w:p>
      <w:pPr>
        <w:spacing w:before="75" w:after="0"/>
      </w:pPr>
      <w:r>
        <w:rPr>
          <w:b w:val="1"/>
          <w:bCs w:val="1"/>
        </w:rPr>
        <w:t xml:space="preserve">第十七章 投资回报与成本效益分析</w:t>
      </w:r>
    </w:p>
    <w:p>
      <w:pPr>
        <w:spacing w:before="75" w:after="0"/>
      </w:pPr>
      <w:r>
        <w:rPr/>
        <w:t xml:space="preserve">第一节 单体项目成本结构</w:t>
      </w:r>
    </w:p>
    <w:p>
      <w:pPr>
        <w:spacing w:before="75" w:after="0"/>
      </w:pPr>
      <w:r>
        <w:rPr/>
        <w:t xml:space="preserve">一、设备采购成本占比</w:t>
      </w:r>
    </w:p>
    <w:p>
      <w:pPr>
        <w:spacing w:before="75" w:after="0"/>
      </w:pPr>
      <w:r>
        <w:rPr/>
        <w:t xml:space="preserve">二、软件开发成本趋势</w:t>
      </w:r>
    </w:p>
    <w:p>
      <w:pPr>
        <w:spacing w:before="75" w:after="0"/>
      </w:pPr>
      <w:r>
        <w:rPr/>
        <w:t xml:space="preserve">三、运营维护成本模型</w:t>
      </w:r>
    </w:p>
    <w:p>
      <w:pPr>
        <w:spacing w:before="75" w:after="0"/>
      </w:pPr>
      <w:r>
        <w:rPr/>
        <w:t xml:space="preserve">第二节 投资回报周期</w:t>
      </w:r>
    </w:p>
    <w:p>
      <w:pPr>
        <w:spacing w:before="75" w:after="0"/>
      </w:pPr>
      <w:r>
        <w:rPr/>
        <w:t xml:space="preserve">一、政府项目回报模式</w:t>
      </w:r>
    </w:p>
    <w:p>
      <w:pPr>
        <w:spacing w:before="75" w:after="0"/>
      </w:pPr>
      <w:r>
        <w:rPr/>
        <w:t xml:space="preserve">二、企业项目投资回收期</w:t>
      </w:r>
    </w:p>
    <w:p>
      <w:pPr>
        <w:spacing w:before="75" w:after="0"/>
      </w:pPr>
      <w:r>
        <w:rPr/>
        <w:t xml:space="preserve">三、第三方运营盈利空间</w:t>
      </w:r>
    </w:p>
    <w:p>
      <w:pPr>
        <w:spacing w:before="75" w:after="0"/>
      </w:pPr>
      <w:r>
        <w:rPr/>
        <w:t xml:space="preserve">第三节 全生命周期成本效益</w:t>
      </w:r>
    </w:p>
    <w:p>
      <w:pPr>
        <w:spacing w:before="75" w:after="0"/>
      </w:pPr>
      <w:r>
        <w:rPr/>
        <w:t xml:space="preserve">一、平台建设成本分析</w:t>
      </w:r>
    </w:p>
    <w:p>
      <w:pPr>
        <w:spacing w:before="75" w:after="0"/>
      </w:pPr>
      <w:r>
        <w:rPr/>
        <w:t xml:space="preserve">二、运营阶段成本优化</w:t>
      </w:r>
    </w:p>
    <w:p>
      <w:pPr>
        <w:spacing w:before="75" w:after="0"/>
      </w:pPr>
      <w:r>
        <w:rPr/>
        <w:t xml:space="preserve">三、更新改造成本预测</w:t>
      </w:r>
    </w:p>
    <w:p>
      <w:pPr>
        <w:spacing w:before="75" w:after="0"/>
      </w:pPr>
      <w:r>
        <w:rPr>
          <w:b w:val="1"/>
          <w:bCs w:val="1"/>
        </w:rPr>
        <w:t xml:space="preserve">第十八章 行业风险因素识别与评估</w:t>
      </w:r>
    </w:p>
    <w:p>
      <w:pPr>
        <w:spacing w:before="75" w:after="0"/>
      </w:pPr>
      <w:r>
        <w:rPr/>
        <w:t xml:space="preserve">第一节 技术风险</w:t>
      </w:r>
    </w:p>
    <w:p>
      <w:pPr>
        <w:spacing w:before="75" w:after="0"/>
      </w:pPr>
      <w:r>
        <w:rPr/>
        <w:t xml:space="preserve">一、技术迭代速度风险</w:t>
      </w:r>
    </w:p>
    <w:p>
      <w:pPr>
        <w:spacing w:before="75" w:after="0"/>
      </w:pPr>
      <w:r>
        <w:rPr/>
        <w:t xml:space="preserve">二、数据安全风险等级</w:t>
      </w:r>
    </w:p>
    <w:p>
      <w:pPr>
        <w:spacing w:before="75" w:after="0"/>
      </w:pPr>
      <w:r>
        <w:rPr/>
        <w:t xml:space="preserve">三、系统兼容性风险</w:t>
      </w:r>
    </w:p>
    <w:p>
      <w:pPr>
        <w:spacing w:before="75" w:after="0"/>
      </w:pPr>
      <w:r>
        <w:rPr/>
        <w:t xml:space="preserve">第二节 市场风险</w:t>
      </w:r>
    </w:p>
    <w:p>
      <w:pPr>
        <w:spacing w:before="75" w:after="0"/>
      </w:pPr>
      <w:r>
        <w:rPr/>
        <w:t xml:space="preserve">一、需求波动风险</w:t>
      </w:r>
    </w:p>
    <w:p>
      <w:pPr>
        <w:spacing w:before="75" w:after="0"/>
      </w:pPr>
      <w:r>
        <w:rPr/>
        <w:t xml:space="preserve">二、价格竞争风险</w:t>
      </w:r>
    </w:p>
    <w:p>
      <w:pPr>
        <w:spacing w:before="75" w:after="0"/>
      </w:pPr>
      <w:r>
        <w:rPr/>
        <w:t xml:space="preserve">三、客户集中度过高风险</w:t>
      </w:r>
    </w:p>
    <w:p>
      <w:pPr>
        <w:spacing w:before="75" w:after="0"/>
      </w:pPr>
      <w:r>
        <w:rPr/>
        <w:t xml:space="preserve">第三节 运营风险</w:t>
      </w:r>
    </w:p>
    <w:p>
      <w:pPr>
        <w:spacing w:before="75" w:after="0"/>
      </w:pPr>
      <w:r>
        <w:rPr/>
        <w:t xml:space="preserve">一、项目交付风险</w:t>
      </w:r>
    </w:p>
    <w:p>
      <w:pPr>
        <w:spacing w:before="75" w:after="0"/>
      </w:pPr>
      <w:r>
        <w:rPr/>
        <w:t xml:space="preserve">二、应收账款风险</w:t>
      </w:r>
    </w:p>
    <w:p>
      <w:pPr>
        <w:spacing w:before="75" w:after="0"/>
      </w:pPr>
      <w:r>
        <w:rPr/>
        <w:t xml:space="preserve">三、人才流失风险</w:t>
      </w:r>
    </w:p>
    <w:p>
      <w:pPr>
        <w:spacing w:before="75" w:after="0"/>
      </w:pPr>
      <w:r>
        <w:rPr>
          <w:b w:val="1"/>
          <w:bCs w:val="1"/>
        </w:rPr>
        <w:t xml:space="preserve">第十九章 发展机遇与增长点分析</w:t>
      </w:r>
    </w:p>
    <w:p>
      <w:pPr>
        <w:spacing w:before="75" w:after="0"/>
      </w:pPr>
      <w:r>
        <w:rPr/>
        <w:t xml:space="preserve">第一节 新兴技术融合机遇</w:t>
      </w:r>
    </w:p>
    <w:p>
      <w:pPr>
        <w:spacing w:before="75" w:after="0"/>
      </w:pPr>
      <w:r>
        <w:rPr/>
        <w:t xml:space="preserve">一、碳中和目标下的新需求</w:t>
      </w:r>
    </w:p>
    <w:p>
      <w:pPr>
        <w:spacing w:before="75" w:after="0"/>
      </w:pPr>
      <w:r>
        <w:rPr/>
        <w:t xml:space="preserve">二、eod模式推广机遇</w:t>
      </w:r>
    </w:p>
    <w:p>
      <w:pPr>
        <w:spacing w:before="75" w:after="0"/>
      </w:pPr>
      <w:r>
        <w:rPr/>
        <w:t xml:space="preserve">三、数字政府建设红利</w:t>
      </w:r>
    </w:p>
    <w:p>
      <w:pPr>
        <w:spacing w:before="75" w:after="0"/>
      </w:pPr>
      <w:r>
        <w:rPr/>
        <w:t xml:space="preserve">第二节 细分市场增量机会</w:t>
      </w:r>
    </w:p>
    <w:p>
      <w:pPr>
        <w:spacing w:before="75" w:after="0"/>
      </w:pPr>
      <w:r>
        <w:rPr/>
        <w:t xml:space="preserve">一、农村环境治理市场</w:t>
      </w:r>
    </w:p>
    <w:p>
      <w:pPr>
        <w:spacing w:before="75" w:after="0"/>
      </w:pPr>
      <w:r>
        <w:rPr/>
        <w:t xml:space="preserve">二、海洋环境监测市场</w:t>
      </w:r>
    </w:p>
    <w:p>
      <w:pPr>
        <w:spacing w:before="75" w:after="0"/>
      </w:pPr>
      <w:r>
        <w:rPr/>
        <w:t xml:space="preserve">三、噪声污染防治市场</w:t>
      </w:r>
    </w:p>
    <w:p>
      <w:pPr>
        <w:spacing w:before="75" w:after="0"/>
      </w:pPr>
      <w:r>
        <w:rPr/>
        <w:t xml:space="preserve">第三节 商业模式创新机遇</w:t>
      </w:r>
    </w:p>
    <w:p>
      <w:pPr>
        <w:spacing w:before="75" w:after="0"/>
      </w:pPr>
      <w:r>
        <w:rPr/>
        <w:t xml:space="preserve">一、环保管家服务模式</w:t>
      </w:r>
    </w:p>
    <w:p>
      <w:pPr>
        <w:spacing w:before="75" w:after="0"/>
      </w:pPr>
      <w:r>
        <w:rPr/>
        <w:t xml:space="preserve">二、数据资产运营模式</w:t>
      </w:r>
    </w:p>
    <w:p>
      <w:pPr>
        <w:spacing w:before="75" w:after="0"/>
      </w:pPr>
      <w:r>
        <w:rPr/>
        <w:t xml:space="preserve">三、设备即服务(daas)模式</w:t>
      </w:r>
    </w:p>
    <w:p>
      <w:pPr>
        <w:spacing w:before="75" w:after="0"/>
      </w:pPr>
      <w:r>
        <w:rPr>
          <w:b w:val="1"/>
          <w:bCs w:val="1"/>
        </w:rPr>
        <w:t xml:space="preserve">第二十章 2026-2031年发展趋势预测</w:t>
      </w:r>
    </w:p>
    <w:p>
      <w:pPr>
        <w:spacing w:before="75" w:after="0"/>
      </w:pPr>
      <w:r>
        <w:rPr/>
        <w:t xml:space="preserve">第一节 市场规模趋势预测</w:t>
      </w:r>
    </w:p>
    <w:p>
      <w:pPr>
        <w:spacing w:before="75" w:after="0"/>
      </w:pPr>
      <w:r>
        <w:rPr/>
        <w:t xml:space="preserve">一、整体规模达峰时间</w:t>
      </w:r>
    </w:p>
    <w:p>
      <w:pPr>
        <w:spacing w:before="75" w:after="0"/>
      </w:pPr>
      <w:r>
        <w:rPr/>
        <w:t xml:space="preserve">二、细分赛道增长分化</w:t>
      </w:r>
    </w:p>
    <w:p>
      <w:pPr>
        <w:spacing w:before="75" w:after="0"/>
      </w:pPr>
      <w:r>
        <w:rPr/>
        <w:t xml:space="preserve">三、区域市场格局演变</w:t>
      </w:r>
    </w:p>
    <w:p>
      <w:pPr>
        <w:spacing w:before="75" w:after="0"/>
      </w:pPr>
      <w:r>
        <w:rPr/>
        <w:t xml:space="preserve">第二节 技术演进路线预测</w:t>
      </w:r>
    </w:p>
    <w:p>
      <w:pPr>
        <w:spacing w:before="75" w:after="0"/>
      </w:pPr>
      <w:r>
        <w:rPr/>
        <w:t xml:space="preserve">一、2026年技术成熟度</w:t>
      </w:r>
    </w:p>
    <w:p>
      <w:pPr>
        <w:spacing w:before="75" w:after="0"/>
      </w:pPr>
      <w:r>
        <w:rPr/>
        <w:t xml:space="preserve">二、2028年技术突破点</w:t>
      </w:r>
    </w:p>
    <w:p>
      <w:pPr>
        <w:spacing w:before="75" w:after="0"/>
      </w:pPr>
      <w:r>
        <w:rPr/>
        <w:t xml:space="preserve">三、2030年技术愿景</w:t>
      </w:r>
    </w:p>
    <w:p>
      <w:pPr>
        <w:spacing w:before="75" w:after="0"/>
      </w:pPr>
      <w:r>
        <w:rPr/>
        <w:t xml:space="preserve">第三节 市场结构变化预测</w:t>
      </w:r>
    </w:p>
    <w:p>
      <w:pPr>
        <w:spacing w:before="75" w:after="0"/>
      </w:pPr>
      <w:r>
        <w:rPr/>
        <w:t xml:space="preserve">一、集中度提升幅度</w:t>
      </w:r>
    </w:p>
    <w:p>
      <w:pPr>
        <w:spacing w:before="75" w:after="0"/>
      </w:pPr>
      <w:r>
        <w:rPr/>
        <w:t xml:space="preserve">二、跨界融合深度</w:t>
      </w:r>
    </w:p>
    <w:p>
      <w:pPr>
        <w:spacing w:before="75" w:after="0"/>
      </w:pPr>
      <w:r>
        <w:rPr/>
        <w:t xml:space="preserve">三、国际化程度</w:t>
      </w:r>
    </w:p>
    <w:p>
      <w:pPr>
        <w:spacing w:before="75" w:after="0"/>
      </w:pPr>
      <w:r>
        <w:rPr>
          <w:b w:val="1"/>
          <w:bCs w:val="1"/>
        </w:rPr>
        <w:t xml:space="preserve">第二十一章 行业发展战略建议</w:t>
      </w:r>
    </w:p>
    <w:p>
      <w:pPr>
        <w:spacing w:before="75" w:after="0"/>
      </w:pPr>
      <w:r>
        <w:rPr/>
        <w:t xml:space="preserve">第一节 技术研发战略</w:t>
      </w:r>
    </w:p>
    <w:p>
      <w:pPr>
        <w:spacing w:before="75" w:after="0"/>
      </w:pPr>
      <w:r>
        <w:rPr/>
        <w:t xml:space="preserve">一、核心技术自主可控路径</w:t>
      </w:r>
    </w:p>
    <w:p>
      <w:pPr>
        <w:spacing w:before="75" w:after="0"/>
      </w:pPr>
      <w:r>
        <w:rPr/>
        <w:t xml:space="preserve">二、开放式创新平台建设</w:t>
      </w:r>
    </w:p>
    <w:p>
      <w:pPr>
        <w:spacing w:before="75" w:after="0"/>
      </w:pPr>
      <w:r>
        <w:rPr/>
        <w:t xml:space="preserve">三、知识产权保护策略</w:t>
      </w:r>
    </w:p>
    <w:p>
      <w:pPr>
        <w:spacing w:before="75" w:after="0"/>
      </w:pPr>
      <w:r>
        <w:rPr/>
        <w:t xml:space="preserve">第二节 市场拓展战略</w:t>
      </w:r>
    </w:p>
    <w:p>
      <w:pPr>
        <w:spacing w:before="75" w:after="0"/>
      </w:pPr>
      <w:r>
        <w:rPr/>
        <w:t xml:space="preserve">一、区域市场深耕策略</w:t>
      </w:r>
    </w:p>
    <w:p>
      <w:pPr>
        <w:spacing w:before="75" w:after="0"/>
      </w:pPr>
      <w:r>
        <w:rPr/>
        <w:t xml:space="preserve">二、垂直领域专业化策略</w:t>
      </w:r>
    </w:p>
    <w:p>
      <w:pPr>
        <w:spacing w:before="75" w:after="0"/>
      </w:pPr>
      <w:r>
        <w:rPr/>
        <w:t xml:space="preserve">三、生态合作伙伴建设</w:t>
      </w:r>
    </w:p>
    <w:p>
      <w:pPr>
        <w:spacing w:before="75" w:after="0"/>
      </w:pPr>
      <w:r>
        <w:rPr/>
        <w:t xml:space="preserve">第三节 资本运作战略</w:t>
      </w:r>
    </w:p>
    <w:p>
      <w:pPr>
        <w:spacing w:before="75" w:after="0"/>
      </w:pPr>
      <w:r>
        <w:rPr/>
        <w:t xml:space="preserve">一、融资渠道多元化建议</w:t>
      </w:r>
    </w:p>
    <w:p>
      <w:pPr>
        <w:spacing w:before="75" w:after="0"/>
      </w:pPr>
      <w:r>
        <w:rPr/>
        <w:t xml:space="preserve">二、并购整合路径设计</w:t>
      </w:r>
    </w:p>
    <w:p>
      <w:pPr>
        <w:spacing w:before="75" w:after="0"/>
      </w:pPr>
      <w:r>
        <w:rPr/>
        <w:t xml:space="preserve">三、估值模型优化建议</w:t>
      </w:r>
    </w:p>
    <w:p>
      <w:pPr>
        <w:spacing w:before="75" w:after="0"/>
      </w:pPr>
      <w:r>
        <w:rPr>
          <w:b w:val="1"/>
          <w:bCs w:val="1"/>
        </w:rPr>
        <w:t xml:space="preserve">第二十二章 研究结论与展望</w:t>
      </w:r>
    </w:p>
    <w:p>
      <w:pPr>
        <w:spacing w:before="75" w:after="0"/>
      </w:pPr>
      <w:r>
        <w:rPr/>
        <w:t xml:space="preserve">第一节 核心研究结论</w:t>
      </w:r>
    </w:p>
    <w:p>
      <w:pPr>
        <w:spacing w:before="75" w:after="0"/>
      </w:pPr>
      <w:r>
        <w:rPr/>
        <w:t xml:space="preserve">一、市场规模与增长判断</w:t>
      </w:r>
    </w:p>
    <w:p>
      <w:pPr>
        <w:spacing w:before="75" w:after="0"/>
      </w:pPr>
      <w:r>
        <w:rPr/>
        <w:t xml:space="preserve">二、技术演进方向总结</w:t>
      </w:r>
    </w:p>
    <w:p>
      <w:pPr>
        <w:spacing w:before="75" w:after="0"/>
      </w:pPr>
      <w:r>
        <w:rPr/>
        <w:t xml:space="preserve">三、竞争格局演变结论</w:t>
      </w:r>
    </w:p>
    <w:p>
      <w:pPr>
        <w:spacing w:before="75" w:after="0"/>
      </w:pPr>
      <w:r>
        <w:rPr/>
        <w:t xml:space="preserve">第二节 行业发展展望</w:t>
      </w:r>
    </w:p>
    <w:p>
      <w:pPr>
        <w:spacing w:before="75" w:after="0"/>
      </w:pPr>
      <w:r>
        <w:rPr/>
        <w:t xml:space="preserve">一、中长期发展潜力评估</w:t>
      </w:r>
    </w:p>
    <w:p>
      <w:pPr>
        <w:spacing w:before="75" w:after="0"/>
      </w:pPr>
      <w:r>
        <w:rPr/>
        <w:t xml:space="preserve">二、产业生态成熟路径</w:t>
      </w:r>
    </w:p>
    <w:p>
      <w:pPr>
        <w:spacing w:before="75" w:after="0"/>
      </w:pPr>
      <w:r>
        <w:rPr/>
        <w:t xml:space="preserve">三、价值创造模式演变</w:t>
      </w:r>
    </w:p>
    <w:p>
      <w:pPr>
        <w:spacing w:before="75" w:after="0"/>
      </w:pPr>
      <w:r>
        <w:rPr/>
        <w:t xml:space="preserve">第三节 研究局限性说明</w:t>
      </w:r>
    </w:p>
    <w:p>
      <w:pPr>
        <w:spacing w:before="75" w:after="0"/>
      </w:pPr>
      <w:r>
        <w:rPr/>
        <w:t xml:space="preserve">一、数据可得性限制</w:t>
      </w:r>
    </w:p>
    <w:p>
      <w:pPr>
        <w:spacing w:before="75" w:after="0"/>
      </w:pPr>
      <w:r>
        <w:rPr/>
        <w:t xml:space="preserve">二、预测模型假设前提</w:t>
      </w:r>
    </w:p>
    <w:p>
      <w:pPr>
        <w:spacing w:before="75" w:after="0"/>
      </w:pPr>
      <w:r>
        <w:rPr/>
        <w:t xml:space="preserve">三、研究方法改进方向</w:t>
      </w:r>
    </w:p>
    <w:p>
      <w:pPr>
        <w:spacing w:before="75" w:after="0"/>
      </w:pPr>
      <w:r>
        <w:rPr>
          <w:b w:val="1"/>
          <w:bCs w:val="1"/>
        </w:rPr>
        <w:t xml:space="preserve">图表目录</w:t>
      </w:r>
    </w:p>
    <w:p>
      <w:pPr>
        <w:spacing w:before="75" w:after="0"/>
      </w:pPr>
      <w:r>
        <w:rPr/>
        <w:t xml:space="preserve">图表：智慧环保平台行业分类标准</w:t>
      </w:r>
    </w:p>
    <w:p>
      <w:pPr>
        <w:spacing w:before="75" w:after="0"/>
      </w:pPr>
      <w:r>
        <w:rPr/>
        <w:t xml:space="preserve">图表：智慧环保平台技术架构图</w:t>
      </w:r>
    </w:p>
    <w:p>
      <w:pPr>
        <w:spacing w:before="75" w:after="0"/>
      </w:pPr>
      <w:r>
        <w:rPr/>
        <w:t xml:space="preserve">图表：全球智慧环保平台市场规模及预测(2026-2031)</w:t>
      </w:r>
    </w:p>
    <w:p>
      <w:pPr>
        <w:spacing w:before="75" w:after="0"/>
      </w:pPr>
      <w:r>
        <w:rPr/>
        <w:t xml:space="preserve">图表：中国智慧环保平台市场规模及预测(2026-2031)</w:t>
      </w:r>
    </w:p>
    <w:p>
      <w:pPr>
        <w:spacing w:before="75" w:after="0"/>
      </w:pPr>
      <w:r>
        <w:rPr/>
        <w:t xml:space="preserve">图表：智慧环保平台产业链各环节价值分布</w:t>
      </w:r>
    </w:p>
    <w:p>
      <w:pPr>
        <w:spacing w:before="75" w:after="0"/>
      </w:pPr>
      <w:r>
        <w:rPr/>
        <w:t xml:space="preserve">图表：技术架构细分市场占比(2020-2030)</w:t>
      </w:r>
    </w:p>
    <w:p>
      <w:pPr>
        <w:spacing w:before="75" w:after="0"/>
      </w:pPr>
      <w:r>
        <w:rPr/>
        <w:t xml:space="preserve">图表：监测对象细分市场增长预测</w:t>
      </w:r>
    </w:p>
    <w:p>
      <w:pPr>
        <w:spacing w:before="75" w:after="0"/>
      </w:pPr>
      <w:r>
        <w:rPr/>
        <w:t xml:space="preserve">图表：区域市场投资强度对比</w:t>
      </w:r>
    </w:p>
    <w:p>
      <w:pPr>
        <w:spacing w:before="75" w:after="0"/>
      </w:pPr>
      <w:r>
        <w:rPr/>
        <w:t xml:space="preserve">图表：主要企业市场份额变化(cr5)</w:t>
      </w:r>
    </w:p>
    <w:p>
      <w:pPr>
        <w:spacing w:before="75" w:after="0"/>
      </w:pPr>
      <w:r>
        <w:rPr/>
        <w:t xml:space="preserve">图表：行业进入壁垒评估矩阵</w:t>
      </w:r>
    </w:p>
    <w:p>
      <w:pPr>
        <w:spacing w:before="75" w:after="0"/>
      </w:pPr>
      <w:r>
        <w:rPr/>
        <w:t xml:space="preserve">图表：核心技术成熟度评估</w:t>
      </w:r>
    </w:p>
    <w:p>
      <w:pPr>
        <w:spacing w:before="75" w:after="0"/>
      </w:pPr>
      <w:r>
        <w:rPr/>
        <w:t xml:space="preserve">图表：重点应用场景渗透率统计</w:t>
      </w:r>
    </w:p>
    <w:p>
      <w:pPr>
        <w:spacing w:before="75" w:after="0"/>
      </w:pPr>
      <w:r>
        <w:rPr/>
        <w:t xml:space="preserve">图表：供给端能力指标体系</w:t>
      </w:r>
    </w:p>
    <w:p>
      <w:pPr>
        <w:spacing w:before="75" w:after="0"/>
      </w:pPr>
      <w:r>
        <w:rPr/>
        <w:t xml:space="preserve">图表：需求端采购规模结构</w:t>
      </w:r>
    </w:p>
    <w:p>
      <w:pPr>
        <w:spacing w:before="75" w:after="0"/>
      </w:pPr>
      <w:r>
        <w:rPr/>
        <w:t xml:space="preserve">图表：行业投资规模与增速</w:t>
      </w:r>
    </w:p>
    <w:p>
      <w:pPr>
        <w:spacing w:before="75" w:after="0"/>
      </w:pPr>
      <w:r>
        <w:rPr/>
        <w:t xml:space="preserve">图表：单体项目成本结构模型</w:t>
      </w:r>
    </w:p>
    <w:p>
      <w:pPr>
        <w:spacing w:before="75" w:after="0"/>
      </w:pPr>
      <w:r>
        <w:rPr/>
        <w:t xml:space="preserve">图表：行业风险因素评级表</w:t>
      </w:r>
    </w:p>
    <w:p>
      <w:pPr>
        <w:spacing w:before="75" w:after="0"/>
      </w:pPr>
      <w:r>
        <w:rPr/>
        <w:t xml:space="preserve">图表：细分市场增量机会评估</w:t>
      </w:r>
    </w:p>
    <w:p>
      <w:pPr>
        <w:spacing w:before="75" w:after="0"/>
      </w:pPr>
      <w:r>
        <w:rPr/>
        <w:t xml:space="preserve">图表：2026-2031年关键指标预测汇总</w:t>
      </w:r>
    </w:p>
    <w:p>
      <w:pPr>
        <w:spacing w:before="75" w:after="0"/>
      </w:pPr>
      <w:r>
        <w:rPr/>
        <w:t xml:space="preserve">图表：技术研发投入建议比例</w:t>
      </w:r>
    </w:p>
    <w:p>
      <w:pPr>
        <w:spacing w:before="75" w:after="0"/>
      </w:pPr>
      <w:r>
        <w:rPr/>
        <w:t xml:space="preserve">图表：市场拓展优先级排序</w:t>
      </w:r>
    </w:p>
    <w:p>
      <w:pPr>
        <w:spacing w:before="75" w:after="0"/>
      </w:pPr>
      <w:r>
        <w:rPr/>
        <w:t xml:space="preserve">图表：全球市场规模增长曲线(2020-2030)</w:t>
      </w:r>
    </w:p>
    <w:p>
      <w:pPr>
        <w:spacing w:before="75" w:after="0"/>
      </w:pPr>
      <w:r>
        <w:rPr/>
        <w:t xml:space="preserve">图表：中国市场份额占全球比重变化</w:t>
      </w:r>
    </w:p>
    <w:p>
      <w:pPr>
        <w:spacing w:before="75" w:after="0"/>
      </w:pPr>
      <w:r>
        <w:rPr/>
        <w:t xml:space="preserve">图表：产业链上下游关联关系图</w:t>
      </w:r>
    </w:p>
    <w:p>
      <w:pPr>
        <w:spacing w:before="75" w:after="0"/>
      </w:pPr>
      <w:r>
        <w:rPr/>
        <w:t xml:space="preserve">图表：细分市场结构变化趋势</w:t>
      </w:r>
    </w:p>
    <w:p>
      <w:pPr>
        <w:spacing w:before="75" w:after="0"/>
      </w:pPr>
      <w:r>
        <w:rPr/>
        <w:t xml:space="preserve">图表：区域市场成熟度雷达图</w:t>
      </w:r>
    </w:p>
    <w:p>
      <w:pPr>
        <w:spacing w:before="75" w:after="0"/>
      </w:pPr>
      <w:r>
        <w:rPr/>
        <w:t xml:space="preserve">图表：市场集中度演变路径</w:t>
      </w:r>
    </w:p>
    <w:p>
      <w:pPr>
        <w:spacing w:before="75" w:after="0"/>
      </w:pPr>
      <w:r>
        <w:rPr/>
        <w:t xml:space="preserve">图表：核心技术发展路线图</w:t>
      </w:r>
    </w:p>
    <w:p>
      <w:pPr>
        <w:spacing w:before="75" w:after="0"/>
      </w:pPr>
      <w:r>
        <w:rPr/>
        <w:t xml:space="preserve">图表：ai技术应用深度变化</w:t>
      </w:r>
    </w:p>
    <w:p>
      <w:pPr>
        <w:spacing w:before="75" w:after="0"/>
      </w:pPr>
      <w:r>
        <w:rPr/>
        <w:t xml:space="preserve">图表：重点应用场景需求强度</w:t>
      </w:r>
    </w:p>
    <w:p>
      <w:pPr>
        <w:spacing w:before="75" w:after="0"/>
      </w:pPr>
      <w:r>
        <w:rPr/>
        <w:t xml:space="preserve">图表：供给端能力成长曲线</w:t>
      </w:r>
    </w:p>
    <w:p>
      <w:pPr>
        <w:spacing w:before="75" w:after="0"/>
      </w:pPr>
      <w:r>
        <w:rPr/>
        <w:t xml:space="preserve">图表：需求端采购偏好变迁</w:t>
      </w:r>
    </w:p>
    <w:p>
      <w:pPr>
        <w:spacing w:before="75" w:after="0"/>
      </w:pPr>
      <w:r>
        <w:rPr/>
        <w:t xml:space="preserve">图表：投资规模与gdp增速对比</w:t>
      </w:r>
    </w:p>
    <w:p>
      <w:pPr>
        <w:spacing w:before="75" w:after="0"/>
      </w:pPr>
      <w:r>
        <w:rPr/>
        <w:t xml:space="preserve">图表：成本结构变化趋势</w:t>
      </w:r>
    </w:p>
    <w:p>
      <w:pPr>
        <w:spacing w:before="75" w:after="0"/>
      </w:pPr>
      <w:r>
        <w:rPr/>
        <w:t xml:space="preserve">图表：投资回报周期分布</w:t>
      </w:r>
    </w:p>
    <w:p>
      <w:pPr>
        <w:spacing w:before="75" w:after="0"/>
      </w:pPr>
      <w:r>
        <w:rPr/>
        <w:t xml:space="preserve">图表：风险因素概率影响矩阵</w:t>
      </w:r>
    </w:p>
    <w:p>
      <w:pPr>
        <w:spacing w:before="75" w:after="0"/>
      </w:pPr>
      <w:r>
        <w:rPr/>
        <w:t xml:space="preserve">图表：发展机遇时间窗口</w:t>
      </w:r>
    </w:p>
    <w:p>
      <w:pPr>
        <w:spacing w:before="75" w:after="0"/>
      </w:pPr>
      <w:r>
        <w:rPr/>
        <w:t xml:space="preserve">图表：2026-2031年市场规模预测情景分析</w:t>
      </w:r>
    </w:p>
    <w:p>
      <w:pPr>
        <w:spacing w:before="75" w:after="0"/>
      </w:pPr>
      <w:r>
        <w:rPr/>
        <w:t xml:space="preserve">图表：技术成熟度曲线预测</w:t>
      </w:r>
    </w:p>
    <w:p>
      <w:pPr>
        <w:spacing w:before="75" w:after="0"/>
      </w:pPr>
      <w:r>
        <w:rPr/>
        <w:t xml:space="preserve">图表：战略建议实施路径图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2026-2031年中国智慧环保平台行业全景调研与投资战略研究报告</dc:title>
  <dc:description>2026-2031年中国智慧环保平台行业全景调研与投资战略研究报告</dc:description>
  <dc:subject>2026-2031年中国智慧环保平台行业全景调研与投资战略研究报告</dc:subject>
  <cp:keywords>研究报告</cp:keywords>
  <cp:category>研究报告</cp:category>
  <cp:lastModifiedBy>北京中道泰和信息咨询有限公司</cp:lastModifiedBy>
  <dcterms:created xsi:type="dcterms:W3CDTF">2026-03-30T16:12:29+08:00</dcterms:created>
  <dcterms:modified xsi:type="dcterms:W3CDTF">2026-03-30T16:12:29+08:00</dcterms:modified>
</cp:coreProperties>
</file>

<file path=docProps/custom.xml><?xml version="1.0" encoding="utf-8"?>
<Properties xmlns="http://schemas.openxmlformats.org/officeDocument/2006/custom-properties" xmlns:vt="http://schemas.openxmlformats.org/officeDocument/2006/docPropsVTypes"/>
</file>