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2026-2031年中国现制茶饮行业全景调研及发展战略规划报告</w:t>
      </w:r>
    </w:p>
    <w:p>
      <w:pPr>
        <w:spacing w:after="150"/>
      </w:pPr>
      <w:r>
        <w:rPr>
          <w:b w:val="1"/>
          <w:bCs w:val="1"/>
        </w:rPr>
        <w:t xml:space="preserve">报告简介</w:t>
      </w:r>
    </w:p>
    <w:p>
      <w:pPr>
        <w:spacing w:after="150"/>
      </w:pPr>
      <w:r>
        <w:rPr/>
        <w:t xml:space="preserve">现制茶饮行业是以茶叶、奶制品、水果等为主要原料，通过现场加工调制而成的即饮型饮品产业体系，是传统茶文化与现代消费场景深度融合的产物。</w:t>
      </w:r>
    </w:p>
    <w:p>
      <w:pPr>
        <w:spacing w:after="150"/>
      </w:pPr>
      <w:r>
        <w:rPr/>
        <w:t xml:space="preserve">当前，中国现制茶饮产业正经历从流量红利驱动向品牌价值驱动的关键转型期。市场格局呈现外资品牌在高端市场占据优势、本土品牌在中低端市场快速崛起的二元结构。产业链上下游面临多重挑战：上游原材料成本波动与品质管控压力并存，中游产品同质化严重、盈利模式单一，下游渠道变革中线上流量成本持续攀升。与此同时，数字化管理系统、智能供应链等技术正在重构产业价值链，而政策监管持续完善推动行业从粗放增长走向规范化发展。在此背景下，企业盈利能力持续分化，具备供应链掌控、品牌溢价与数字化能力的企业逆势增长，而缺乏核心竞争力的中小企业加速出清，为行业通过兼并重组整合资源、构筑护城河创造了历史性窗口期。未来，中国现制茶饮产业将迎来深度整合与价值重塑的战略机遇期。随着Z世代成为消费主力、下沉市场渗透率提升及健康化功能化趋势深化，具备生态整合能力与全球化视野的头部企业将通过并购快速补齐短板、抢占细分市场，行业集中度将持续提升。本报告通过覆盖全产业链的深度调研、全球饮品产业并购案例对标与多情景消费趋势仿真，系统研判技术演进路径、区域整合机会、产业链协同逻辑及海外并购风险，为各方把握现制茶饮产业结构性机遇、规避潜在风险提供权威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制茶饮行业研究单位等公布和提供的大量资料。报告对我国现制茶饮行业的供需状况、发展现状、子行业发展变化等进行了分析，重点分析了国内外现制茶饮行业的发展现状、如何面对行业的发展挑战、行业的发展建议、行业竞争力，以及行业的投资分析和趋势预测等等。报告还综合了现制茶饮行业的整体发展动态，对行业在产品方面提供了参考建议和具体解决办法。报告对于现制茶饮产品生产企业、经销商、行业管理部门以及拟进入该行业的投资者具有重要的参考价值，对于研究我国现制茶饮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现制茶饮行业概述</w:t>
      </w:r>
    </w:p>
    <w:p>
      <w:pPr>
        <w:spacing w:before="75" w:after="0"/>
      </w:pPr>
      <w:r>
        <w:rPr/>
        <w:t xml:space="preserve">第一节 现制茶饮基本概念及产业定位</w:t>
      </w:r>
    </w:p>
    <w:p>
      <w:pPr>
        <w:spacing w:before="75" w:after="0"/>
      </w:pPr>
      <w:r>
        <w:rPr/>
        <w:t xml:space="preserve">一、现制茶饮定义及核心工艺特征</w:t>
      </w:r>
    </w:p>
    <w:p>
      <w:pPr>
        <w:spacing w:before="75" w:after="0"/>
      </w:pPr>
      <w:r>
        <w:rPr/>
        <w:t xml:space="preserve">二、现制茶饮产业链全景图谱与价值链分布</w:t>
      </w:r>
    </w:p>
    <w:p>
      <w:pPr>
        <w:spacing w:before="75" w:after="0"/>
      </w:pPr>
      <w:r>
        <w:rPr/>
        <w:t xml:space="preserve">三、行业统计口径与数据来源说明</w:t>
      </w:r>
    </w:p>
    <w:p>
      <w:pPr>
        <w:spacing w:before="75" w:after="0"/>
      </w:pPr>
      <w:r>
        <w:rPr/>
        <w:t xml:space="preserve">第二节 现制茶饮产品分类标准</w:t>
      </w:r>
    </w:p>
    <w:p>
      <w:pPr>
        <w:spacing w:before="75" w:after="0"/>
      </w:pPr>
      <w:r>
        <w:rPr/>
        <w:t xml:space="preserve">一、按价格带划分(低端/中端/高端)市场结构</w:t>
      </w:r>
    </w:p>
    <w:p>
      <w:pPr>
        <w:spacing w:before="75" w:after="0"/>
      </w:pPr>
      <w:r>
        <w:rPr/>
        <w:t xml:space="preserve">二、按原料构成(鲜果茶/奶茶/纯茶)技术特征</w:t>
      </w:r>
    </w:p>
    <w:p>
      <w:pPr>
        <w:spacing w:before="75" w:after="0"/>
      </w:pPr>
      <w:r>
        <w:rPr/>
        <w:t xml:space="preserve">三、按消费场景(堂食/外卖/自取)需求差异</w:t>
      </w:r>
    </w:p>
    <w:p>
      <w:pPr>
        <w:spacing w:before="75" w:after="0"/>
      </w:pPr>
      <w:r>
        <w:rPr/>
        <w:t xml:space="preserve">第三节 全球现制茶饮行业发展历程回顾</w:t>
      </w:r>
    </w:p>
    <w:p>
      <w:pPr>
        <w:spacing w:before="75" w:after="0"/>
      </w:pPr>
      <w:r>
        <w:rPr/>
        <w:t xml:space="preserve">一、2023-2025年全球市场规模增长轨迹</w:t>
      </w:r>
    </w:p>
    <w:p>
      <w:pPr>
        <w:spacing w:before="75" w:after="0"/>
      </w:pPr>
      <w:r>
        <w:rPr/>
        <w:t xml:space="preserve">二、关键商业模式创新节点</w:t>
      </w:r>
    </w:p>
    <w:p>
      <w:pPr>
        <w:spacing w:before="75" w:after="0"/>
      </w:pPr>
      <w:r>
        <w:rPr/>
        <w:t xml:space="preserve">三、消费结构演变特征</w:t>
      </w:r>
    </w:p>
    <w:p>
      <w:pPr>
        <w:spacing w:before="75" w:after="0"/>
      </w:pPr>
      <w:r>
        <w:rPr/>
        <w:t xml:space="preserve">第二章 2025年全球现制茶饮行业发展现状</w:t>
      </w:r>
    </w:p>
    <w:p>
      <w:pPr>
        <w:spacing w:before="75" w:after="0"/>
      </w:pPr>
      <w:r>
        <w:rPr/>
        <w:t xml:space="preserve">第一节 全球现制茶饮市场供需格局</w:t>
      </w:r>
    </w:p>
    <w:p>
      <w:pPr>
        <w:spacing w:before="75" w:after="0"/>
      </w:pPr>
      <w:r>
        <w:rPr/>
        <w:t xml:space="preserve">一、2025年全球市场规模及近五年增速</w:t>
      </w:r>
    </w:p>
    <w:p>
      <w:pPr>
        <w:spacing w:before="75" w:after="0"/>
      </w:pPr>
      <w:r>
        <w:rPr/>
        <w:t xml:space="preserve">二、2025年全球门店数量及分布</w:t>
      </w:r>
    </w:p>
    <w:p>
      <w:pPr>
        <w:spacing w:before="75" w:after="0"/>
      </w:pPr>
      <w:r>
        <w:rPr/>
        <w:t xml:space="preserve">三、2025年全球消费量及区域结构</w:t>
      </w:r>
    </w:p>
    <w:p>
      <w:pPr>
        <w:spacing w:before="75" w:after="0"/>
      </w:pPr>
      <w:r>
        <w:rPr/>
        <w:t xml:space="preserve">第二节 全球现制茶饮区域市场结构</w:t>
      </w:r>
    </w:p>
    <w:p>
      <w:pPr>
        <w:spacing w:before="75" w:after="0"/>
      </w:pPr>
      <w:r>
        <w:rPr/>
        <w:t xml:space="preserve">一、亚太地区市场占比及主导因素</w:t>
      </w:r>
    </w:p>
    <w:p>
      <w:pPr>
        <w:spacing w:before="75" w:after="0"/>
      </w:pPr>
      <w:r>
        <w:rPr/>
        <w:t xml:space="preserve">二、北美与欧洲市场渗透率对比</w:t>
      </w:r>
    </w:p>
    <w:p>
      <w:pPr>
        <w:spacing w:before="75" w:after="0"/>
      </w:pPr>
      <w:r>
        <w:rPr/>
        <w:t xml:space="preserve">三、新兴市场发展动态</w:t>
      </w:r>
    </w:p>
    <w:p>
      <w:pPr>
        <w:spacing w:before="75" w:after="0"/>
      </w:pPr>
      <w:r>
        <w:rPr/>
        <w:t xml:space="preserve">第三节 全球现制茶饮贸易流向分析</w:t>
      </w:r>
    </w:p>
    <w:p>
      <w:pPr>
        <w:spacing w:before="75" w:after="0"/>
      </w:pPr>
      <w:r>
        <w:rPr/>
        <w:t xml:space="preserve">一、原料及配料进出口贸易量</w:t>
      </w:r>
    </w:p>
    <w:p>
      <w:pPr>
        <w:spacing w:before="75" w:after="0"/>
      </w:pPr>
      <w:r>
        <w:rPr/>
        <w:t xml:space="preserve">二、设备与技术引进依赖度</w:t>
      </w:r>
    </w:p>
    <w:p>
      <w:pPr>
        <w:spacing w:before="75" w:after="0"/>
      </w:pPr>
      <w:r>
        <w:rPr/>
        <w:t xml:space="preserve">三、海外品牌扩张模式</w:t>
      </w:r>
    </w:p>
    <w:p>
      <w:pPr>
        <w:spacing w:before="75" w:after="0"/>
      </w:pPr>
      <w:r>
        <w:rPr>
          <w:b w:val="1"/>
          <w:bCs w:val="1"/>
        </w:rPr>
        <w:t xml:space="preserve">第三章 2025年中国现制茶饮行业发展环境</w:t>
      </w:r>
    </w:p>
    <w:p>
      <w:pPr>
        <w:spacing w:before="75" w:after="0"/>
      </w:pPr>
      <w:r>
        <w:rPr/>
        <w:t xml:space="preserve">第一节 宏观经济环境关联性分析</w:t>
      </w:r>
    </w:p>
    <w:p>
      <w:pPr>
        <w:spacing w:before="75" w:after="0"/>
      </w:pPr>
      <w:r>
        <w:rPr/>
        <w:t xml:space="preserve">一、城镇化率与现制茶饮需求弹性系数</w:t>
      </w:r>
    </w:p>
    <w:p>
      <w:pPr>
        <w:spacing w:before="75" w:after="0"/>
      </w:pPr>
      <w:r>
        <w:rPr/>
        <w:t xml:space="preserve">二、居民收入水平对消费升级影响</w:t>
      </w:r>
    </w:p>
    <w:p>
      <w:pPr>
        <w:spacing w:before="75" w:after="0"/>
      </w:pPr>
      <w:r>
        <w:rPr/>
        <w:t xml:space="preserve">三、z世代及年轻消费群体占比</w:t>
      </w:r>
    </w:p>
    <w:p>
      <w:pPr>
        <w:spacing w:before="75" w:after="0"/>
      </w:pPr>
      <w:r>
        <w:rPr/>
        <w:t xml:space="preserve">第二节 上游原料市场波动分析</w:t>
      </w:r>
    </w:p>
    <w:p>
      <w:pPr>
        <w:spacing w:before="75" w:after="0"/>
      </w:pPr>
      <w:r>
        <w:rPr/>
        <w:t xml:space="preserve">一、茶叶价格走势及对成本影响</w:t>
      </w:r>
    </w:p>
    <w:p>
      <w:pPr>
        <w:spacing w:before="75" w:after="0"/>
      </w:pPr>
      <w:r>
        <w:rPr/>
        <w:t xml:space="preserve">二、鲜果及乳制品采购结构</w:t>
      </w:r>
    </w:p>
    <w:p>
      <w:pPr>
        <w:spacing w:before="75" w:after="0"/>
      </w:pPr>
      <w:r>
        <w:rPr/>
        <w:t xml:space="preserve">三、小料(珍珠/椰果)成本占比变化</w:t>
      </w:r>
    </w:p>
    <w:p>
      <w:pPr>
        <w:spacing w:before="75" w:after="0"/>
      </w:pPr>
      <w:r>
        <w:rPr/>
        <w:t xml:space="preserve">第三节 消费场景演变分析</w:t>
      </w:r>
    </w:p>
    <w:p>
      <w:pPr>
        <w:spacing w:before="75" w:after="0"/>
      </w:pPr>
      <w:r>
        <w:rPr/>
        <w:t xml:space="preserve">一、办公及通勤场景消费占比</w:t>
      </w:r>
    </w:p>
    <w:p>
      <w:pPr>
        <w:spacing w:before="75" w:after="0"/>
      </w:pPr>
      <w:r>
        <w:rPr/>
        <w:t xml:space="preserve">二、社交及休闲场景需求特征</w:t>
      </w:r>
    </w:p>
    <w:p>
      <w:pPr>
        <w:spacing w:before="75" w:after="0"/>
      </w:pPr>
      <w:r>
        <w:rPr/>
        <w:t xml:space="preserve">三、家庭场景消费习惯变迁</w:t>
      </w:r>
    </w:p>
    <w:p>
      <w:pPr>
        <w:spacing w:before="75" w:after="0"/>
      </w:pPr>
      <w:r>
        <w:rPr>
          <w:b w:val="1"/>
          <w:bCs w:val="1"/>
        </w:rPr>
        <w:t xml:space="preserve">第四章 2025年中国现制茶饮市场供需平衡分析</w:t>
      </w:r>
    </w:p>
    <w:p>
      <w:pPr>
        <w:spacing w:before="75" w:after="0"/>
      </w:pPr>
      <w:r>
        <w:rPr/>
        <w:t xml:space="preserve">第一节 供给端生产能力评估</w:t>
      </w:r>
    </w:p>
    <w:p>
      <w:pPr>
        <w:spacing w:before="75" w:after="0"/>
      </w:pPr>
      <w:r>
        <w:rPr/>
        <w:t xml:space="preserve">一、2025年全国门店总量及增速</w:t>
      </w:r>
    </w:p>
    <w:p>
      <w:pPr>
        <w:spacing w:before="75" w:after="0"/>
      </w:pPr>
      <w:r>
        <w:rPr/>
        <w:t xml:space="preserve">二、单店日均出杯量及产能利用率</w:t>
      </w:r>
    </w:p>
    <w:p>
      <w:pPr>
        <w:spacing w:before="75" w:after="0"/>
      </w:pPr>
      <w:r>
        <w:rPr/>
        <w:t xml:space="preserve">三、供应链响应能力及配送时效</w:t>
      </w:r>
    </w:p>
    <w:p>
      <w:pPr>
        <w:spacing w:before="75" w:after="0"/>
      </w:pPr>
      <w:r>
        <w:rPr/>
        <w:t xml:space="preserve">第二节 需求端消费结构解析</w:t>
      </w:r>
    </w:p>
    <w:p>
      <w:pPr>
        <w:spacing w:before="75" w:after="0"/>
      </w:pPr>
      <w:r>
        <w:rPr/>
        <w:t xml:space="preserve">一、2025年市场规模数据及增速</w:t>
      </w:r>
    </w:p>
    <w:p>
      <w:pPr>
        <w:spacing w:before="75" w:after="0"/>
      </w:pPr>
      <w:r>
        <w:rPr/>
        <w:t xml:space="preserve">二、各线城市需求结构</w:t>
      </w:r>
    </w:p>
    <w:p>
      <w:pPr>
        <w:spacing w:before="75" w:after="0"/>
      </w:pPr>
      <w:r>
        <w:rPr/>
        <w:t xml:space="preserve">三、堂食与外卖渠道销量占比</w:t>
      </w:r>
    </w:p>
    <w:p>
      <w:pPr>
        <w:spacing w:before="75" w:after="0"/>
      </w:pPr>
      <w:r>
        <w:rPr/>
        <w:t xml:space="preserve">第三节 供需缺口与坪效分析</w:t>
      </w:r>
    </w:p>
    <w:p>
      <w:pPr>
        <w:spacing w:before="75" w:after="0"/>
      </w:pPr>
      <w:r>
        <w:rPr/>
        <w:t xml:space="preserve">一、2025年区域市场饱和度评估</w:t>
      </w:r>
    </w:p>
    <w:p>
      <w:pPr>
        <w:spacing w:before="75" w:after="0"/>
      </w:pPr>
      <w:r>
        <w:rPr/>
        <w:t xml:space="preserve">二、单店坪效及人效指标</w:t>
      </w:r>
    </w:p>
    <w:p>
      <w:pPr>
        <w:spacing w:before="75" w:after="0"/>
      </w:pPr>
      <w:r>
        <w:rPr/>
        <w:t xml:space="preserve">三、翻台率与客单价联动关系</w:t>
      </w:r>
    </w:p>
    <w:p>
      <w:pPr>
        <w:spacing w:before="75" w:after="0"/>
      </w:pPr>
      <w:r>
        <w:rPr>
          <w:b w:val="1"/>
          <w:bCs w:val="1"/>
        </w:rPr>
        <w:t xml:space="preserve">第五章 中国现制茶饮店运营模式分析</w:t>
      </w:r>
    </w:p>
    <w:p>
      <w:pPr>
        <w:spacing w:before="75" w:after="0"/>
      </w:pPr>
      <w:r>
        <w:rPr/>
        <w:t xml:space="preserve">第一节 直营模式运营特征</w:t>
      </w:r>
    </w:p>
    <w:p>
      <w:pPr>
        <w:spacing w:before="75" w:after="0"/>
      </w:pPr>
      <w:r>
        <w:rPr/>
        <w:t xml:space="preserve">一、直营店数量及占比</w:t>
      </w:r>
    </w:p>
    <w:p>
      <w:pPr>
        <w:spacing w:before="75" w:after="0"/>
      </w:pPr>
      <w:r>
        <w:rPr/>
        <w:t xml:space="preserve">二、直营模式单店投入强度</w:t>
      </w:r>
    </w:p>
    <w:p>
      <w:pPr>
        <w:spacing w:before="75" w:after="0"/>
      </w:pPr>
      <w:r>
        <w:rPr/>
        <w:t xml:space="preserve">三、直营模式品控优势</w:t>
      </w:r>
    </w:p>
    <w:p>
      <w:pPr>
        <w:spacing w:before="75" w:after="0"/>
      </w:pPr>
      <w:r>
        <w:rPr/>
        <w:t xml:space="preserve">第二节 加盟模式扩张路径</w:t>
      </w:r>
    </w:p>
    <w:p>
      <w:pPr>
        <w:spacing w:before="75" w:after="0"/>
      </w:pPr>
      <w:r>
        <w:rPr/>
        <w:t xml:space="preserve">一、加盟店数量及增速</w:t>
      </w:r>
    </w:p>
    <w:p>
      <w:pPr>
        <w:spacing w:before="75" w:after="0"/>
      </w:pPr>
      <w:r>
        <w:rPr/>
        <w:t xml:space="preserve">二、加盟费用结构及盈利模式</w:t>
      </w:r>
    </w:p>
    <w:p>
      <w:pPr>
        <w:spacing w:before="75" w:after="0"/>
      </w:pPr>
      <w:r>
        <w:rPr/>
        <w:t xml:space="preserve">三、加盟模式管理挑战</w:t>
      </w:r>
    </w:p>
    <w:p>
      <w:pPr>
        <w:spacing w:before="75" w:after="0"/>
      </w:pPr>
      <w:r>
        <w:rPr/>
        <w:t xml:space="preserve">第三节 混合模式及创新业态</w:t>
      </w:r>
    </w:p>
    <w:p>
      <w:pPr>
        <w:spacing w:before="75" w:after="0"/>
      </w:pPr>
      <w:r>
        <w:rPr/>
        <w:t xml:space="preserve">一、直营+加盟混合策略</w:t>
      </w:r>
    </w:p>
    <w:p>
      <w:pPr>
        <w:spacing w:before="75" w:after="0"/>
      </w:pPr>
      <w:r>
        <w:rPr/>
        <w:t xml:space="preserve">二、小型档口店与旗舰店组合</w:t>
      </w:r>
    </w:p>
    <w:p>
      <w:pPr>
        <w:spacing w:before="75" w:after="0"/>
      </w:pPr>
      <w:r>
        <w:rPr/>
        <w:t xml:space="preserve">三、无人零售及智能售货机探索</w:t>
      </w:r>
    </w:p>
    <w:p>
      <w:pPr>
        <w:spacing w:before="75" w:after="0"/>
      </w:pPr>
      <w:r>
        <w:rPr>
          <w:b w:val="1"/>
          <w:bCs w:val="1"/>
        </w:rPr>
        <w:t xml:space="preserve">第六章 中国现制茶饮产品结构分析</w:t>
      </w:r>
    </w:p>
    <w:p>
      <w:pPr>
        <w:spacing w:before="75" w:after="0"/>
      </w:pPr>
      <w:r>
        <w:rPr/>
        <w:t xml:space="preserve">第一节 按价格带的产品结构</w:t>
      </w:r>
    </w:p>
    <w:p>
      <w:pPr>
        <w:spacing w:before="75" w:after="0"/>
      </w:pPr>
      <w:r>
        <w:rPr/>
        <w:t xml:space="preserve">一、低端市场(10元以内)规模及增速</w:t>
      </w:r>
    </w:p>
    <w:p>
      <w:pPr>
        <w:spacing w:before="75" w:after="0"/>
      </w:pPr>
      <w:r>
        <w:rPr/>
        <w:t xml:space="preserve">二、中端市场(10-20元)主流地位</w:t>
      </w:r>
    </w:p>
    <w:p>
      <w:pPr>
        <w:spacing w:before="75" w:after="0"/>
      </w:pPr>
      <w:r>
        <w:rPr/>
        <w:t xml:space="preserve">三、高端市场(20元以上)增长潜力</w:t>
      </w:r>
    </w:p>
    <w:p>
      <w:pPr>
        <w:spacing w:before="75" w:after="0"/>
      </w:pPr>
      <w:r>
        <w:rPr/>
        <w:t xml:space="preserve">第二节 按原料构成的产品结构</w:t>
      </w:r>
    </w:p>
    <w:p>
      <w:pPr>
        <w:spacing w:before="75" w:after="0"/>
      </w:pPr>
      <w:r>
        <w:rPr/>
        <w:t xml:space="preserve">一、鲜果茶市场份额及创新趋势</w:t>
      </w:r>
    </w:p>
    <w:p>
      <w:pPr>
        <w:spacing w:before="75" w:after="0"/>
      </w:pPr>
      <w:r>
        <w:rPr/>
        <w:t xml:space="preserve">二、经典奶茶产品生命周期</w:t>
      </w:r>
    </w:p>
    <w:p>
      <w:pPr>
        <w:spacing w:before="75" w:after="0"/>
      </w:pPr>
      <w:r>
        <w:rPr/>
        <w:t xml:space="preserve">三、纯茶及无糖茶需求增长</w:t>
      </w:r>
    </w:p>
    <w:p>
      <w:pPr>
        <w:spacing w:before="75" w:after="0"/>
      </w:pPr>
      <w:r>
        <w:rPr/>
        <w:t xml:space="preserve">第三节 按季节及限定产品的结构</w:t>
      </w:r>
    </w:p>
    <w:p>
      <w:pPr>
        <w:spacing w:before="75" w:after="0"/>
      </w:pPr>
      <w:r>
        <w:rPr/>
        <w:t xml:space="preserve">一、季节性产品上架周期</w:t>
      </w:r>
    </w:p>
    <w:p>
      <w:pPr>
        <w:spacing w:before="75" w:after="0"/>
      </w:pPr>
      <w:r>
        <w:rPr/>
        <w:t xml:space="preserve">二、联名限定款市场反响</w:t>
      </w:r>
    </w:p>
    <w:p>
      <w:pPr>
        <w:spacing w:before="75" w:after="0"/>
      </w:pPr>
      <w:r>
        <w:rPr/>
        <w:t xml:space="preserve">三、菜单更新频率及消费者粘性</w:t>
      </w:r>
    </w:p>
    <w:p>
      <w:pPr>
        <w:spacing w:before="75" w:after="0"/>
      </w:pPr>
      <w:r>
        <w:rPr>
          <w:b w:val="1"/>
          <w:bCs w:val="1"/>
        </w:rPr>
        <w:t xml:space="preserve">第七章 中国现制茶饮成本结构及价格走势</w:t>
      </w:r>
    </w:p>
    <w:p>
      <w:pPr>
        <w:spacing w:before="75" w:after="0"/>
      </w:pPr>
      <w:r>
        <w:rPr/>
        <w:t xml:space="preserve">第一节 2025年现制茶饮完全成本构成</w:t>
      </w:r>
    </w:p>
    <w:p>
      <w:pPr>
        <w:spacing w:before="75" w:after="0"/>
      </w:pPr>
      <w:r>
        <w:rPr/>
        <w:t xml:space="preserve">一、原料成本占比及波动敏感性</w:t>
      </w:r>
    </w:p>
    <w:p>
      <w:pPr>
        <w:spacing w:before="75" w:after="0"/>
      </w:pPr>
      <w:r>
        <w:rPr/>
        <w:t xml:space="preserve">二、房租及人工成本结构</w:t>
      </w:r>
    </w:p>
    <w:p>
      <w:pPr>
        <w:spacing w:before="75" w:after="0"/>
      </w:pPr>
      <w:r>
        <w:rPr/>
        <w:t xml:space="preserve">三、包装材料及外卖平台扣点</w:t>
      </w:r>
    </w:p>
    <w:p>
      <w:pPr>
        <w:spacing w:before="75" w:after="0"/>
      </w:pPr>
      <w:r>
        <w:rPr/>
        <w:t xml:space="preserve">第二节 价格形成机制与历史回顾</w:t>
      </w:r>
    </w:p>
    <w:p>
      <w:pPr>
        <w:spacing w:before="75" w:after="0"/>
      </w:pPr>
      <w:r>
        <w:rPr/>
        <w:t xml:space="preserve">一、2023-2025年主流产品价格走势</w:t>
      </w:r>
    </w:p>
    <w:p>
      <w:pPr>
        <w:spacing w:before="75" w:after="0"/>
      </w:pPr>
      <w:r>
        <w:rPr/>
        <w:t xml:space="preserve">二、不同城市等级价格差异</w:t>
      </w:r>
    </w:p>
    <w:p>
      <w:pPr>
        <w:spacing w:before="75" w:after="0"/>
      </w:pPr>
      <w:r>
        <w:rPr/>
        <w:t xml:space="preserve">三、外卖与堂食价格策略</w:t>
      </w:r>
    </w:p>
    <w:p>
      <w:pPr>
        <w:spacing w:before="75" w:after="0"/>
      </w:pPr>
      <w:r>
        <w:rPr/>
        <w:t xml:space="preserve">第三节 2026-2031年价格趋势预测</w:t>
      </w:r>
    </w:p>
    <w:p>
      <w:pPr>
        <w:spacing w:before="75" w:after="0"/>
      </w:pPr>
      <w:r>
        <w:rPr/>
        <w:t xml:space="preserve">一、原料价格传导模型</w:t>
      </w:r>
    </w:p>
    <w:p>
      <w:pPr>
        <w:spacing w:before="75" w:after="0"/>
      </w:pPr>
      <w:r>
        <w:rPr/>
        <w:t xml:space="preserve">二、竞争格局对价格影响</w:t>
      </w:r>
    </w:p>
    <w:p>
      <w:pPr>
        <w:spacing w:before="75" w:after="0"/>
      </w:pPr>
      <w:r>
        <w:rPr/>
        <w:t xml:space="preserve">三、价格中枢运行区间预测</w:t>
      </w:r>
    </w:p>
    <w:p>
      <w:pPr>
        <w:spacing w:before="75" w:after="0"/>
      </w:pPr>
      <w:r>
        <w:rPr>
          <w:b w:val="1"/>
          <w:bCs w:val="1"/>
        </w:rPr>
        <w:t xml:space="preserve">第八章 中国现制茶饮消费行为深度研究</w:t>
      </w:r>
    </w:p>
    <w:p>
      <w:pPr>
        <w:spacing w:before="75" w:after="0"/>
      </w:pPr>
      <w:r>
        <w:rPr/>
        <w:t xml:space="preserve">第一节 消费群体画像分析</w:t>
      </w:r>
    </w:p>
    <w:p>
      <w:pPr>
        <w:spacing w:before="75" w:after="0"/>
      </w:pPr>
      <w:r>
        <w:rPr/>
        <w:t xml:space="preserve">一、z世代消费频次及复购率</w:t>
      </w:r>
    </w:p>
    <w:p>
      <w:pPr>
        <w:spacing w:before="75" w:after="0"/>
      </w:pPr>
      <w:r>
        <w:rPr/>
        <w:t xml:space="preserve">二、女性消费者占比及偏好</w:t>
      </w:r>
    </w:p>
    <w:p>
      <w:pPr>
        <w:spacing w:before="75" w:after="0"/>
      </w:pPr>
      <w:r>
        <w:rPr/>
        <w:t xml:space="preserve">三、高收入群体健康偏好</w:t>
      </w:r>
    </w:p>
    <w:p>
      <w:pPr>
        <w:spacing w:before="75" w:after="0"/>
      </w:pPr>
      <w:r>
        <w:rPr/>
        <w:t xml:space="preserve">第二节 消费决策影响因素</w:t>
      </w:r>
    </w:p>
    <w:p>
      <w:pPr>
        <w:spacing w:before="75" w:after="0"/>
      </w:pPr>
      <w:r>
        <w:rPr/>
        <w:t xml:space="preserve">一、口感与便捷性权衡关系</w:t>
      </w:r>
    </w:p>
    <w:p>
      <w:pPr>
        <w:spacing w:before="75" w:after="0"/>
      </w:pPr>
      <w:r>
        <w:rPr/>
        <w:t xml:space="preserve">二、品牌文化及社交属性</w:t>
      </w:r>
    </w:p>
    <w:p>
      <w:pPr>
        <w:spacing w:before="75" w:after="0"/>
      </w:pPr>
      <w:r>
        <w:rPr/>
        <w:t xml:space="preserve">三、健康理念(低糖/低脂)影响度</w:t>
      </w:r>
    </w:p>
    <w:p>
      <w:pPr>
        <w:spacing w:before="75" w:after="0"/>
      </w:pPr>
      <w:r>
        <w:rPr/>
        <w:t xml:space="preserve">第三节 消费时段偏好变化</w:t>
      </w:r>
    </w:p>
    <w:p>
      <w:pPr>
        <w:spacing w:before="75" w:after="0"/>
      </w:pPr>
      <w:r>
        <w:rPr/>
        <w:t xml:space="preserve">一、下午茶时段消费高峰</w:t>
      </w:r>
    </w:p>
    <w:p>
      <w:pPr>
        <w:spacing w:before="75" w:after="0"/>
      </w:pPr>
      <w:r>
        <w:rPr/>
        <w:t xml:space="preserve">二、早餐场景渗透率提升</w:t>
      </w:r>
    </w:p>
    <w:p>
      <w:pPr>
        <w:spacing w:before="75" w:after="0"/>
      </w:pPr>
      <w:r>
        <w:rPr/>
        <w:t xml:space="preserve">三、夜间消费潜力挖掘</w:t>
      </w:r>
    </w:p>
    <w:p>
      <w:pPr>
        <w:spacing w:before="75" w:after="0"/>
      </w:pPr>
      <w:r>
        <w:rPr>
          <w:b w:val="1"/>
          <w:bCs w:val="1"/>
        </w:rPr>
        <w:t xml:space="preserve">第九章 中国现制茶饮销售渠道分析</w:t>
      </w:r>
    </w:p>
    <w:p>
      <w:pPr>
        <w:spacing w:before="75" w:after="0"/>
      </w:pPr>
      <w:r>
        <w:rPr/>
        <w:t xml:space="preserve">第一节 线下门店渠道格局</w:t>
      </w:r>
    </w:p>
    <w:p>
      <w:pPr>
        <w:spacing w:before="75" w:after="0"/>
      </w:pPr>
      <w:r>
        <w:rPr/>
        <w:t xml:space="preserve">一、街边店与商场店占比</w:t>
      </w:r>
    </w:p>
    <w:p>
      <w:pPr>
        <w:spacing w:before="75" w:after="0"/>
      </w:pPr>
      <w:r>
        <w:rPr/>
        <w:t xml:space="preserve">二、单店面积与座位数配置</w:t>
      </w:r>
    </w:p>
    <w:p>
      <w:pPr>
        <w:spacing w:before="75" w:after="0"/>
      </w:pPr>
      <w:r>
        <w:rPr/>
        <w:t xml:space="preserve">三、门店选址策略及人流转化</w:t>
      </w:r>
    </w:p>
    <w:p>
      <w:pPr>
        <w:spacing w:before="75" w:after="0"/>
      </w:pPr>
      <w:r>
        <w:rPr/>
        <w:t xml:space="preserve">第二节 线上外卖渠道增长</w:t>
      </w:r>
    </w:p>
    <w:p>
      <w:pPr>
        <w:spacing w:before="75" w:after="0"/>
      </w:pPr>
      <w:r>
        <w:rPr/>
        <w:t xml:space="preserve">一、外卖平台订单占比</w:t>
      </w:r>
    </w:p>
    <w:p>
      <w:pPr>
        <w:spacing w:before="75" w:after="0"/>
      </w:pPr>
      <w:r>
        <w:rPr/>
        <w:t xml:space="preserve">二、外卖配送时效及包装要求</w:t>
      </w:r>
    </w:p>
    <w:p>
      <w:pPr>
        <w:spacing w:before="75" w:after="0"/>
      </w:pPr>
      <w:r>
        <w:rPr/>
        <w:t xml:space="preserve">三、外卖平台扣点及营销成本</w:t>
      </w:r>
    </w:p>
    <w:p>
      <w:pPr>
        <w:spacing w:before="75" w:after="0"/>
      </w:pPr>
      <w:r>
        <w:rPr/>
        <w:t xml:space="preserve">第三节 私域流量及数字化渠道</w:t>
      </w:r>
    </w:p>
    <w:p>
      <w:pPr>
        <w:spacing w:before="75" w:after="0"/>
      </w:pPr>
      <w:r>
        <w:rPr/>
        <w:t xml:space="preserve">一、小程序下单及会员体系</w:t>
      </w:r>
    </w:p>
    <w:p>
      <w:pPr>
        <w:spacing w:before="75" w:after="0"/>
      </w:pPr>
      <w:r>
        <w:rPr/>
        <w:t xml:space="preserve">二、社交媒体营销roi</w:t>
      </w:r>
    </w:p>
    <w:p>
      <w:pPr>
        <w:spacing w:before="75" w:after="0"/>
      </w:pPr>
      <w:r>
        <w:rPr/>
        <w:t xml:space="preserve">三、线上自营app运营效果</w:t>
      </w:r>
    </w:p>
    <w:p>
      <w:pPr>
        <w:spacing w:before="75" w:after="0"/>
      </w:pPr>
      <w:r>
        <w:rPr>
          <w:b w:val="1"/>
          <w:bCs w:val="1"/>
        </w:rPr>
        <w:t xml:space="preserve">第十章 中国现制茶饮区域市场格局</w:t>
      </w:r>
    </w:p>
    <w:p>
      <w:pPr>
        <w:spacing w:before="75" w:after="0"/>
      </w:pPr>
      <w:r>
        <w:rPr/>
        <w:t xml:space="preserve">第一节 华东地区市场分析</w:t>
      </w:r>
    </w:p>
    <w:p>
      <w:pPr>
        <w:spacing w:before="75" w:after="0"/>
      </w:pPr>
      <w:r>
        <w:rPr/>
        <w:t xml:space="preserve">一、门店数量及市场规模</w:t>
      </w:r>
    </w:p>
    <w:p>
      <w:pPr>
        <w:spacing w:before="75" w:after="0"/>
      </w:pPr>
      <w:r>
        <w:rPr/>
        <w:t xml:space="preserve">二、消费能力及竞争强度</w:t>
      </w:r>
    </w:p>
    <w:p>
      <w:pPr>
        <w:spacing w:before="75" w:after="0"/>
      </w:pPr>
      <w:r>
        <w:rPr/>
        <w:t xml:space="preserve">三、创新产品接受度</w:t>
      </w:r>
    </w:p>
    <w:p>
      <w:pPr>
        <w:spacing w:before="75" w:after="0"/>
      </w:pPr>
      <w:r>
        <w:rPr/>
        <w:t xml:space="preserve">第二节 华南地区市场分析</w:t>
      </w:r>
    </w:p>
    <w:p>
      <w:pPr>
        <w:spacing w:before="75" w:after="0"/>
      </w:pPr>
      <w:r>
        <w:rPr/>
        <w:t xml:space="preserve">一、门店密度及增长潜力</w:t>
      </w:r>
    </w:p>
    <w:p>
      <w:pPr>
        <w:spacing w:before="75" w:after="0"/>
      </w:pPr>
      <w:r>
        <w:rPr/>
        <w:t xml:space="preserve">二、气候因素对消费习惯影响</w:t>
      </w:r>
    </w:p>
    <w:p>
      <w:pPr>
        <w:spacing w:before="75" w:after="0"/>
      </w:pPr>
      <w:r>
        <w:rPr/>
        <w:t xml:space="preserve">三、品牌发源地集聚效应</w:t>
      </w:r>
    </w:p>
    <w:p>
      <w:pPr>
        <w:spacing w:before="75" w:after="0"/>
      </w:pPr>
      <w:r>
        <w:rPr/>
        <w:t xml:space="preserve">第三节 三线及以下城市市场</w:t>
      </w:r>
    </w:p>
    <w:p>
      <w:pPr>
        <w:spacing w:before="75" w:after="0"/>
      </w:pPr>
      <w:r>
        <w:rPr/>
        <w:t xml:space="preserve">一、市场规模增速</w:t>
      </w:r>
    </w:p>
    <w:p>
      <w:pPr>
        <w:spacing w:before="75" w:after="0"/>
      </w:pPr>
      <w:r>
        <w:rPr/>
        <w:t xml:space="preserve">二、门店下沉策略及挑战</w:t>
      </w:r>
    </w:p>
    <w:p>
      <w:pPr>
        <w:spacing w:before="75" w:after="0"/>
      </w:pPr>
      <w:r>
        <w:rPr/>
        <w:t xml:space="preserve">三、性价比产品需求特征</w:t>
      </w:r>
    </w:p>
    <w:p>
      <w:pPr>
        <w:spacing w:before="75" w:after="0"/>
      </w:pPr>
      <w:r>
        <w:rPr>
          <w:b w:val="1"/>
          <w:bCs w:val="1"/>
        </w:rPr>
        <w:t xml:space="preserve">第十一章 中国现制茶饮供应链体系分析</w:t>
      </w:r>
    </w:p>
    <w:p>
      <w:pPr>
        <w:spacing w:before="75" w:after="0"/>
      </w:pPr>
      <w:r>
        <w:rPr/>
        <w:t xml:space="preserve">第一节 上游原料供应链</w:t>
      </w:r>
    </w:p>
    <w:p>
      <w:pPr>
        <w:spacing w:before="75" w:after="0"/>
      </w:pPr>
      <w:r>
        <w:rPr/>
        <w:t xml:space="preserve">一、茶叶基地直采比例</w:t>
      </w:r>
    </w:p>
    <w:p>
      <w:pPr>
        <w:spacing w:before="75" w:after="0"/>
      </w:pPr>
      <w:r>
        <w:rPr/>
        <w:t xml:space="preserve">二、水果冷链配送时效</w:t>
      </w:r>
    </w:p>
    <w:p>
      <w:pPr>
        <w:spacing w:before="75" w:after="0"/>
      </w:pPr>
      <w:r>
        <w:rPr/>
        <w:t xml:space="preserve">三、乳制品供应商合作模式</w:t>
      </w:r>
    </w:p>
    <w:p>
      <w:pPr>
        <w:spacing w:before="75" w:after="0"/>
      </w:pPr>
      <w:r>
        <w:rPr/>
        <w:t xml:space="preserve">第二节 中央厨房及配送体系</w:t>
      </w:r>
    </w:p>
    <w:p>
      <w:pPr>
        <w:spacing w:before="75" w:after="0"/>
      </w:pPr>
      <w:r>
        <w:rPr/>
        <w:t xml:space="preserve">一、中央厨房覆盖率及产能</w:t>
      </w:r>
    </w:p>
    <w:p>
      <w:pPr>
        <w:spacing w:before="75" w:after="0"/>
      </w:pPr>
      <w:r>
        <w:rPr/>
        <w:t xml:space="preserve">二、冷链物流网络布局</w:t>
      </w:r>
    </w:p>
    <w:p>
      <w:pPr>
        <w:spacing w:before="75" w:after="0"/>
      </w:pPr>
      <w:r>
        <w:rPr/>
        <w:t xml:space="preserve">三、区域仓储中心周转效率</w:t>
      </w:r>
    </w:p>
    <w:p>
      <w:pPr>
        <w:spacing w:before="75" w:after="0"/>
      </w:pPr>
      <w:r>
        <w:rPr/>
        <w:t xml:space="preserve">第三节 供应链数字化管理</w:t>
      </w:r>
    </w:p>
    <w:p>
      <w:pPr>
        <w:spacing w:before="75" w:after="0"/>
      </w:pPr>
      <w:r>
        <w:rPr/>
        <w:t xml:space="preserve">一、采购及库存管理系统</w:t>
      </w:r>
    </w:p>
    <w:p>
      <w:pPr>
        <w:spacing w:before="75" w:after="0"/>
      </w:pPr>
      <w:r>
        <w:rPr/>
        <w:t xml:space="preserve">二、需求预测模型精度</w:t>
      </w:r>
    </w:p>
    <w:p>
      <w:pPr>
        <w:spacing w:before="75" w:after="0"/>
      </w:pPr>
      <w:r>
        <w:rPr/>
        <w:t xml:space="preserve">三、全链路追溯体系建设</w:t>
      </w:r>
    </w:p>
    <w:p>
      <w:pPr>
        <w:spacing w:before="75" w:after="0"/>
      </w:pPr>
      <w:r>
        <w:rPr>
          <w:b w:val="1"/>
          <w:bCs w:val="1"/>
        </w:rPr>
        <w:t xml:space="preserve">第十二章 中国现制茶饮品牌文化建设</w:t>
      </w:r>
    </w:p>
    <w:p>
      <w:pPr>
        <w:spacing w:before="75" w:after="0"/>
      </w:pPr>
      <w:r>
        <w:rPr/>
        <w:t xml:space="preserve">第一节 品牌定位策略</w:t>
      </w:r>
    </w:p>
    <w:p>
      <w:pPr>
        <w:spacing w:before="75" w:after="0"/>
      </w:pPr>
      <w:r>
        <w:rPr/>
        <w:t xml:space="preserve">一、高端品牌形象塑造路径</w:t>
      </w:r>
    </w:p>
    <w:p>
      <w:pPr>
        <w:spacing w:before="75" w:after="0"/>
      </w:pPr>
      <w:r>
        <w:rPr/>
        <w:t xml:space="preserve">二、国民品牌性价比心智</w:t>
      </w:r>
    </w:p>
    <w:p>
      <w:pPr>
        <w:spacing w:before="75" w:after="0"/>
      </w:pPr>
      <w:r>
        <w:rPr/>
        <w:t xml:space="preserve">三、新锐品牌差异化定位</w:t>
      </w:r>
    </w:p>
    <w:p>
      <w:pPr>
        <w:spacing w:before="75" w:after="0"/>
      </w:pPr>
      <w:r>
        <w:rPr/>
        <w:t xml:space="preserve">第二节 品牌文化传播</w:t>
      </w:r>
    </w:p>
    <w:p>
      <w:pPr>
        <w:spacing w:before="75" w:after="0"/>
      </w:pPr>
      <w:r>
        <w:rPr/>
        <w:t xml:space="preserve">一、国潮文化融合实践</w:t>
      </w:r>
    </w:p>
    <w:p>
      <w:pPr>
        <w:spacing w:before="75" w:after="0"/>
      </w:pPr>
      <w:r>
        <w:rPr/>
        <w:t xml:space="preserve">二、ip联名及跨界合作</w:t>
      </w:r>
    </w:p>
    <w:p>
      <w:pPr>
        <w:spacing w:before="75" w:after="0"/>
      </w:pPr>
      <w:r>
        <w:rPr/>
        <w:t xml:space="preserve">三、社交媒体内容营销</w:t>
      </w:r>
    </w:p>
    <w:p>
      <w:pPr>
        <w:spacing w:before="75" w:after="0"/>
      </w:pPr>
      <w:r>
        <w:rPr/>
        <w:t xml:space="preserve">第三节 消费者忠诚度管理</w:t>
      </w:r>
    </w:p>
    <w:p>
      <w:pPr>
        <w:spacing w:before="75" w:after="0"/>
      </w:pPr>
      <w:r>
        <w:rPr/>
        <w:t xml:space="preserve">一、会员体系及复购激励</w:t>
      </w:r>
    </w:p>
    <w:p>
      <w:pPr>
        <w:spacing w:before="75" w:after="0"/>
      </w:pPr>
      <w:r>
        <w:rPr/>
        <w:t xml:space="preserve">二、社区运营及粉丝经济</w:t>
      </w:r>
    </w:p>
    <w:p>
      <w:pPr>
        <w:spacing w:before="75" w:after="0"/>
      </w:pPr>
      <w:r>
        <w:rPr/>
        <w:t xml:space="preserve">三、品牌危机公关能力</w:t>
      </w:r>
    </w:p>
    <w:p>
      <w:pPr>
        <w:spacing w:before="75" w:after="0"/>
      </w:pPr>
      <w:r>
        <w:rPr>
          <w:b w:val="1"/>
          <w:bCs w:val="1"/>
        </w:rPr>
        <w:t xml:space="preserve">第十三章 中国现制茶饮行业竞争格局</w:t>
      </w:r>
    </w:p>
    <w:p>
      <w:pPr>
        <w:spacing w:before="75" w:after="0"/>
      </w:pPr>
      <w:r>
        <w:rPr/>
        <w:t xml:space="preserve">第一节 市场集中度分析</w:t>
      </w:r>
    </w:p>
    <w:p>
      <w:pPr>
        <w:spacing w:before="75" w:after="0"/>
      </w:pPr>
      <w:r>
        <w:rPr/>
        <w:t xml:space="preserve">一、2025年cr5门店数量占比</w:t>
      </w:r>
    </w:p>
    <w:p>
      <w:pPr>
        <w:spacing w:before="75" w:after="0"/>
      </w:pPr>
      <w:r>
        <w:rPr/>
        <w:t xml:space="preserve">二、市场集中度变化趋势</w:t>
      </w:r>
    </w:p>
    <w:p>
      <w:pPr>
        <w:spacing w:before="75" w:after="0"/>
      </w:pPr>
      <w:r>
        <w:rPr/>
        <w:t xml:space="preserve">三、行业进入壁垒评估</w:t>
      </w:r>
    </w:p>
    <w:p>
      <w:pPr>
        <w:spacing w:before="75" w:after="0"/>
      </w:pPr>
      <w:r>
        <w:rPr/>
        <w:t xml:space="preserve">第二节 竞争优势要素对比</w:t>
      </w:r>
    </w:p>
    <w:p>
      <w:pPr>
        <w:spacing w:before="75" w:after="0"/>
      </w:pPr>
      <w:r>
        <w:rPr/>
        <w:t xml:space="preserve">一、供应链整合能力</w:t>
      </w:r>
    </w:p>
    <w:p>
      <w:pPr>
        <w:spacing w:before="75" w:after="0"/>
      </w:pPr>
      <w:r>
        <w:rPr/>
        <w:t xml:space="preserve">二、产品创新能力及上新速度</w:t>
      </w:r>
    </w:p>
    <w:p>
      <w:pPr>
        <w:spacing w:before="75" w:after="0"/>
      </w:pPr>
      <w:r>
        <w:rPr/>
        <w:t xml:space="preserve">三、数字化运营水平</w:t>
      </w:r>
    </w:p>
    <w:p>
      <w:pPr>
        <w:spacing w:before="75" w:after="0"/>
      </w:pPr>
      <w:r>
        <w:rPr/>
        <w:t xml:space="preserve">第三节 潜在进入者威胁</w:t>
      </w:r>
    </w:p>
    <w:p>
      <w:pPr>
        <w:spacing w:before="75" w:after="0"/>
      </w:pPr>
      <w:r>
        <w:rPr/>
        <w:t xml:space="preserve">一、新品牌差异化切入点</w:t>
      </w:r>
    </w:p>
    <w:p>
      <w:pPr>
        <w:spacing w:before="75" w:after="0"/>
      </w:pPr>
      <w:r>
        <w:rPr/>
        <w:t xml:space="preserve">二、资金与技术门槛测算</w:t>
      </w:r>
    </w:p>
    <w:p>
      <w:pPr>
        <w:spacing w:before="75" w:after="0"/>
      </w:pPr>
      <w:r>
        <w:rPr/>
        <w:t xml:space="preserve">三、市场份额重新分配概率</w:t>
      </w:r>
    </w:p>
    <w:p>
      <w:pPr>
        <w:spacing w:before="75" w:after="0"/>
      </w:pPr>
      <w:r>
        <w:rPr>
          <w:b w:val="1"/>
          <w:bCs w:val="1"/>
        </w:rPr>
        <w:t xml:space="preserve">第十四章 全球现制茶饮标杆企业研究</w:t>
      </w:r>
    </w:p>
    <w:p>
      <w:pPr>
        <w:spacing w:before="75" w:after="0"/>
      </w:pPr>
      <w:r>
        <w:rPr/>
        <w:t xml:space="preserve">第一节 国际领先企业运营指标</w:t>
      </w:r>
    </w:p>
    <w:p>
      <w:pPr>
        <w:spacing w:before="75" w:after="0"/>
      </w:pPr>
      <w:r>
        <w:rPr/>
        <w:t xml:space="preserve">一、单店日均出杯量及坪效</w:t>
      </w:r>
    </w:p>
    <w:p>
      <w:pPr>
        <w:spacing w:before="75" w:after="0"/>
      </w:pPr>
      <w:r>
        <w:rPr/>
        <w:t xml:space="preserve">二、研发投入强度及创新产出</w:t>
      </w:r>
    </w:p>
    <w:p>
      <w:pPr>
        <w:spacing w:before="75" w:after="0"/>
      </w:pPr>
      <w:r>
        <w:rPr/>
        <w:t xml:space="preserve">三、全球供应链周转效率</w:t>
      </w:r>
    </w:p>
    <w:p>
      <w:pPr>
        <w:spacing w:before="75" w:after="0"/>
      </w:pPr>
      <w:r>
        <w:rPr/>
        <w:t xml:space="preserve">第二节 核心竞争力要素提炼</w:t>
      </w:r>
    </w:p>
    <w:p>
      <w:pPr>
        <w:spacing w:before="75" w:after="0"/>
      </w:pPr>
      <w:r>
        <w:rPr/>
        <w:t xml:space="preserve">一、标准化与本地化平衡</w:t>
      </w:r>
    </w:p>
    <w:p>
      <w:pPr>
        <w:spacing w:before="75" w:after="0"/>
      </w:pPr>
      <w:r>
        <w:rPr/>
        <w:t xml:space="preserve">二、品牌文化及ip运营</w:t>
      </w:r>
    </w:p>
    <w:p>
      <w:pPr>
        <w:spacing w:before="75" w:after="0"/>
      </w:pPr>
      <w:r>
        <w:rPr/>
        <w:t xml:space="preserve">三、数字化会员体系</w:t>
      </w:r>
    </w:p>
    <w:p>
      <w:pPr>
        <w:spacing w:before="75" w:after="0"/>
      </w:pPr>
      <w:r>
        <w:rPr/>
        <w:t xml:space="preserve">第三节 对中国企业的启示</w:t>
      </w:r>
    </w:p>
    <w:p>
      <w:pPr>
        <w:spacing w:before="75" w:after="0"/>
      </w:pPr>
      <w:r>
        <w:rPr/>
        <w:t xml:space="preserve">一、海外市场拓展策略</w:t>
      </w:r>
    </w:p>
    <w:p>
      <w:pPr>
        <w:spacing w:before="75" w:after="0"/>
      </w:pPr>
      <w:r>
        <w:rPr/>
        <w:t xml:space="preserve">二、多品牌矩阵布局</w:t>
      </w:r>
    </w:p>
    <w:p>
      <w:pPr>
        <w:spacing w:before="75" w:after="0"/>
      </w:pPr>
      <w:r>
        <w:rPr/>
        <w:t xml:space="preserve">三、组织能力建设</w:t>
      </w:r>
    </w:p>
    <w:p>
      <w:pPr>
        <w:spacing w:before="75" w:after="0"/>
      </w:pPr>
      <w:r>
        <w:rPr>
          <w:b w:val="1"/>
          <w:bCs w:val="1"/>
        </w:rPr>
        <w:t xml:space="preserve">第十五章 2026-2031年现制茶饮技术发展趋势</w:t>
      </w:r>
    </w:p>
    <w:p>
      <w:pPr>
        <w:spacing w:before="75" w:after="0"/>
      </w:pPr>
      <w:r>
        <w:rPr/>
        <w:t xml:space="preserve">第一节 产品制作工艺升级</w:t>
      </w:r>
    </w:p>
    <w:p>
      <w:pPr>
        <w:spacing w:before="75" w:after="0"/>
      </w:pPr>
      <w:r>
        <w:rPr/>
        <w:t xml:space="preserve">一、新食品加工技术(hpp)应用</w:t>
      </w:r>
    </w:p>
    <w:p>
      <w:pPr>
        <w:spacing w:before="75" w:after="0"/>
      </w:pPr>
      <w:r>
        <w:rPr/>
        <w:t xml:space="preserve">二、智能化制作设备普及</w:t>
      </w:r>
    </w:p>
    <w:p>
      <w:pPr>
        <w:spacing w:before="75" w:after="0"/>
      </w:pPr>
      <w:r>
        <w:rPr/>
        <w:t xml:space="preserve">三、风味稳定性控制技术</w:t>
      </w:r>
    </w:p>
    <w:p>
      <w:pPr>
        <w:spacing w:before="75" w:after="0"/>
      </w:pPr>
      <w:r>
        <w:rPr/>
        <w:t xml:space="preserve">第二节 数字化运营技术</w:t>
      </w:r>
    </w:p>
    <w:p>
      <w:pPr>
        <w:spacing w:before="75" w:after="0"/>
      </w:pPr>
      <w:r>
        <w:rPr/>
        <w:t xml:space="preserve">一、ai需求预测模型</w:t>
      </w:r>
    </w:p>
    <w:p>
      <w:pPr>
        <w:spacing w:before="75" w:after="0"/>
      </w:pPr>
      <w:r>
        <w:rPr/>
        <w:t xml:space="preserve">二、智能排班及库存优化</w:t>
      </w:r>
    </w:p>
    <w:p>
      <w:pPr>
        <w:spacing w:before="75" w:after="0"/>
      </w:pPr>
      <w:r>
        <w:rPr/>
        <w:t xml:space="preserve">三、无人门店技术探索</w:t>
      </w:r>
    </w:p>
    <w:p>
      <w:pPr>
        <w:spacing w:before="75" w:after="0"/>
      </w:pPr>
      <w:r>
        <w:rPr/>
        <w:t xml:space="preserve">第三节 供应链技术革新</w:t>
      </w:r>
    </w:p>
    <w:p>
      <w:pPr>
        <w:spacing w:before="75" w:after="0"/>
      </w:pPr>
      <w:r>
        <w:rPr/>
        <w:t xml:space="preserve">一、冷链物流温控技术</w:t>
      </w:r>
    </w:p>
    <w:p>
      <w:pPr>
        <w:spacing w:before="75" w:after="0"/>
      </w:pPr>
      <w:r>
        <w:rPr/>
        <w:t xml:space="preserve">二、溯源区块链应用</w:t>
      </w:r>
    </w:p>
    <w:p>
      <w:pPr>
        <w:spacing w:before="75" w:after="0"/>
      </w:pPr>
      <w:r>
        <w:rPr/>
        <w:t xml:space="preserve">三、包装环保材料研发</w:t>
      </w:r>
    </w:p>
    <w:p>
      <w:pPr>
        <w:spacing w:before="75" w:after="0"/>
      </w:pPr>
      <w:r>
        <w:rPr>
          <w:b w:val="1"/>
          <w:bCs w:val="1"/>
        </w:rPr>
        <w:t xml:space="preserve">第十六章 2026-2031年中国现制茶饮市场供需预测</w:t>
      </w:r>
    </w:p>
    <w:p>
      <w:pPr>
        <w:spacing w:before="75" w:after="0"/>
      </w:pPr>
      <w:r>
        <w:rPr/>
        <w:t xml:space="preserve">第一节 供给能力增长预测</w:t>
      </w:r>
    </w:p>
    <w:p>
      <w:pPr>
        <w:spacing w:before="75" w:after="0"/>
      </w:pPr>
      <w:r>
        <w:rPr/>
        <w:t xml:space="preserve">一、2026-2031年门店数量增速预测</w:t>
      </w:r>
    </w:p>
    <w:p>
      <w:pPr>
        <w:spacing w:before="75" w:after="0"/>
      </w:pPr>
      <w:r>
        <w:rPr/>
        <w:t xml:space="preserve">二、单店产能提升空间</w:t>
      </w:r>
    </w:p>
    <w:p>
      <w:pPr>
        <w:spacing w:before="75" w:after="0"/>
      </w:pPr>
      <w:r>
        <w:rPr/>
        <w:t xml:space="preserve">三、供应链配送半径扩展</w:t>
      </w:r>
    </w:p>
    <w:p>
      <w:pPr>
        <w:spacing w:before="75" w:after="0"/>
      </w:pPr>
      <w:r>
        <w:rPr/>
        <w:t xml:space="preserve">第二节 需求结构演变预测</w:t>
      </w:r>
    </w:p>
    <w:p>
      <w:pPr>
        <w:spacing w:before="75" w:after="0"/>
      </w:pPr>
      <w:r>
        <w:rPr/>
        <w:t xml:space="preserve">一、2026-2031年市场规模增长预测</w:t>
      </w:r>
    </w:p>
    <w:p>
      <w:pPr>
        <w:spacing w:before="75" w:after="0"/>
      </w:pPr>
      <w:r>
        <w:rPr/>
        <w:t xml:space="preserve">二、各线城市需求增速差异</w:t>
      </w:r>
    </w:p>
    <w:p>
      <w:pPr>
        <w:spacing w:before="75" w:after="0"/>
      </w:pPr>
      <w:r>
        <w:rPr/>
        <w:t xml:space="preserve">三、外卖渠道占比提升预测</w:t>
      </w:r>
    </w:p>
    <w:p>
      <w:pPr>
        <w:spacing w:before="75" w:after="0"/>
      </w:pPr>
      <w:r>
        <w:rPr/>
        <w:t xml:space="preserve">第三节 供需平衡及坪效展望</w:t>
      </w:r>
    </w:p>
    <w:p>
      <w:pPr>
        <w:spacing w:before="75" w:after="0"/>
      </w:pPr>
      <w:r>
        <w:rPr/>
        <w:t xml:space="preserve">一、区域市场饱和度预警</w:t>
      </w:r>
    </w:p>
    <w:p>
      <w:pPr>
        <w:spacing w:before="75" w:after="0"/>
      </w:pPr>
      <w:r>
        <w:rPr/>
        <w:t xml:space="preserve">二、单店坪效预测</w:t>
      </w:r>
    </w:p>
    <w:p>
      <w:pPr>
        <w:spacing w:before="75" w:after="0"/>
      </w:pPr>
      <w:r>
        <w:rPr/>
        <w:t xml:space="preserve">三、行业整体盈利能力</w:t>
      </w:r>
    </w:p>
    <w:p>
      <w:pPr>
        <w:spacing w:before="75" w:after="0"/>
      </w:pPr>
      <w:r>
        <w:rPr>
          <w:b w:val="1"/>
          <w:bCs w:val="1"/>
        </w:rPr>
        <w:t xml:space="preserve">第十七章 现制茶饮行业投资机会评估</w:t>
      </w:r>
    </w:p>
    <w:p>
      <w:pPr>
        <w:spacing w:before="75" w:after="0"/>
      </w:pPr>
      <w:r>
        <w:rPr/>
        <w:t xml:space="preserve">第一节 产业链薄弱环节投资机遇</w:t>
      </w:r>
    </w:p>
    <w:p>
      <w:pPr>
        <w:spacing w:before="75" w:after="0"/>
      </w:pPr>
      <w:r>
        <w:rPr/>
        <w:t xml:space="preserve">一、茶叶基地标准化种植</w:t>
      </w:r>
    </w:p>
    <w:p>
      <w:pPr>
        <w:spacing w:before="75" w:after="0"/>
      </w:pPr>
      <w:r>
        <w:rPr/>
        <w:t xml:space="preserve">二、冷链物流网络建设</w:t>
      </w:r>
    </w:p>
    <w:p>
      <w:pPr>
        <w:spacing w:before="75" w:after="0"/>
      </w:pPr>
      <w:r>
        <w:rPr/>
        <w:t xml:space="preserve">三、数字化saas服务商</w:t>
      </w:r>
    </w:p>
    <w:p>
      <w:pPr>
        <w:spacing w:before="75" w:after="0"/>
      </w:pPr>
      <w:r>
        <w:rPr/>
        <w:t xml:space="preserve">第二节 细分市场投资潜力</w:t>
      </w:r>
    </w:p>
    <w:p>
      <w:pPr>
        <w:spacing w:before="75" w:after="0"/>
      </w:pPr>
      <w:r>
        <w:rPr/>
        <w:t xml:space="preserve">一、高端现制茶饮溢价空间</w:t>
      </w:r>
    </w:p>
    <w:p>
      <w:pPr>
        <w:spacing w:before="75" w:after="0"/>
      </w:pPr>
      <w:r>
        <w:rPr/>
        <w:t xml:space="preserve">二、健康概念(无糖/低卡)产品增长</w:t>
      </w:r>
    </w:p>
    <w:p>
      <w:pPr>
        <w:spacing w:before="75" w:after="0"/>
      </w:pPr>
      <w:r>
        <w:rPr/>
        <w:t xml:space="preserve">三、下沉市场空白区域</w:t>
      </w:r>
    </w:p>
    <w:p>
      <w:pPr>
        <w:spacing w:before="75" w:after="0"/>
      </w:pPr>
      <w:r>
        <w:rPr/>
        <w:t xml:space="preserve">第三节 区域布局投资方向</w:t>
      </w:r>
    </w:p>
    <w:p>
      <w:pPr>
        <w:spacing w:before="75" w:after="0"/>
      </w:pPr>
      <w:r>
        <w:rPr/>
        <w:t xml:space="preserve">一、三线及以下城市渗透率提升</w:t>
      </w:r>
    </w:p>
    <w:p>
      <w:pPr>
        <w:spacing w:before="75" w:after="0"/>
      </w:pPr>
      <w:r>
        <w:rPr/>
        <w:t xml:space="preserve">二、海外市场拓展基地建设</w:t>
      </w:r>
    </w:p>
    <w:p>
      <w:pPr>
        <w:spacing w:before="75" w:after="0"/>
      </w:pPr>
      <w:r>
        <w:rPr/>
        <w:t xml:space="preserve">三、产业园区集聚发展</w:t>
      </w:r>
    </w:p>
    <w:p>
      <w:pPr>
        <w:spacing w:before="75" w:after="0"/>
      </w:pPr>
      <w:r>
        <w:rPr>
          <w:b w:val="1"/>
          <w:bCs w:val="1"/>
        </w:rPr>
        <w:t xml:space="preserve">第十八章 现制茶饮行业投资风险识别</w:t>
      </w:r>
    </w:p>
    <w:p>
      <w:pPr>
        <w:spacing w:before="75" w:after="0"/>
      </w:pPr>
      <w:r>
        <w:rPr/>
        <w:t xml:space="preserve">第一节 市场风险因素</w:t>
      </w:r>
    </w:p>
    <w:p>
      <w:pPr>
        <w:spacing w:before="75" w:after="0"/>
      </w:pPr>
      <w:r>
        <w:rPr/>
        <w:t xml:space="preserve">一、消费者口味偏好变化风险</w:t>
      </w:r>
    </w:p>
    <w:p>
      <w:pPr>
        <w:spacing w:before="75" w:after="0"/>
      </w:pPr>
      <w:r>
        <w:rPr/>
        <w:t xml:space="preserve">二、现磨咖啡及即饮茶替代威胁</w:t>
      </w:r>
    </w:p>
    <w:p>
      <w:pPr>
        <w:spacing w:before="75" w:after="0"/>
      </w:pPr>
      <w:r>
        <w:rPr/>
        <w:t xml:space="preserve">三、价格战导致利润率压缩风险</w:t>
      </w:r>
    </w:p>
    <w:p>
      <w:pPr>
        <w:spacing w:before="75" w:after="0"/>
      </w:pPr>
      <w:r>
        <w:rPr/>
        <w:t xml:space="preserve">第二节 运营风险因素</w:t>
      </w:r>
    </w:p>
    <w:p>
      <w:pPr>
        <w:spacing w:before="75" w:after="0"/>
      </w:pPr>
      <w:r>
        <w:rPr/>
        <w:t xml:space="preserve">一、食品安全事故风险</w:t>
      </w:r>
    </w:p>
    <w:p>
      <w:pPr>
        <w:spacing w:before="75" w:after="0"/>
      </w:pPr>
      <w:r>
        <w:rPr/>
        <w:t xml:space="preserve">二、供应链中断风险</w:t>
      </w:r>
    </w:p>
    <w:p>
      <w:pPr>
        <w:spacing w:before="75" w:after="0"/>
      </w:pPr>
      <w:r>
        <w:rPr/>
        <w:t xml:space="preserve">三、租金及人工成本上涨风险</w:t>
      </w:r>
    </w:p>
    <w:p>
      <w:pPr>
        <w:spacing w:before="75" w:after="0"/>
      </w:pPr>
      <w:r>
        <w:rPr/>
        <w:t xml:space="preserve">第三节 合规风险因素</w:t>
      </w:r>
    </w:p>
    <w:p>
      <w:pPr>
        <w:spacing w:before="75" w:after="0"/>
      </w:pPr>
      <w:r>
        <w:rPr/>
        <w:t xml:space="preserve">一、劳动用工合规成本</w:t>
      </w:r>
    </w:p>
    <w:p>
      <w:pPr>
        <w:spacing w:before="75" w:after="0"/>
      </w:pPr>
      <w:r>
        <w:rPr/>
        <w:t xml:space="preserve">二、环保及包装法规</w:t>
      </w:r>
    </w:p>
    <w:p>
      <w:pPr>
        <w:spacing w:before="75" w:after="0"/>
      </w:pPr>
      <w:r>
        <w:rPr/>
        <w:t xml:space="preserve">三、数据安全及隐私保护</w:t>
      </w:r>
    </w:p>
    <w:p>
      <w:pPr>
        <w:spacing w:before="75" w:after="0"/>
      </w:pPr>
      <w:r>
        <w:rPr>
          <w:b w:val="1"/>
          <w:bCs w:val="1"/>
        </w:rPr>
        <w:t xml:space="preserve">第十九章 现制茶饮项目可行性研究关键参数</w:t>
      </w:r>
    </w:p>
    <w:p>
      <w:pPr>
        <w:spacing w:before="75" w:after="0"/>
      </w:pPr>
      <w:r>
        <w:rPr/>
        <w:t xml:space="preserve">第一节 项目建设投资构成</w:t>
      </w:r>
    </w:p>
    <w:p>
      <w:pPr>
        <w:spacing w:before="75" w:after="0"/>
      </w:pPr>
      <w:r>
        <w:rPr/>
        <w:t xml:space="preserve">一、不同类型门店单店投资强度</w:t>
      </w:r>
    </w:p>
    <w:p>
      <w:pPr>
        <w:spacing w:before="75" w:after="0"/>
      </w:pPr>
      <w:r>
        <w:rPr/>
        <w:t xml:space="preserve">二、设备购置及装修成本占比</w:t>
      </w:r>
    </w:p>
    <w:p>
      <w:pPr>
        <w:spacing w:before="75" w:after="0"/>
      </w:pPr>
      <w:r>
        <w:rPr/>
        <w:t xml:space="preserve">三、建设周期与资金筹措</w:t>
      </w:r>
    </w:p>
    <w:p>
      <w:pPr>
        <w:spacing w:before="75" w:after="0"/>
      </w:pPr>
      <w:r>
        <w:rPr/>
        <w:t xml:space="preserve">第二节 项目运营经济性评估</w:t>
      </w:r>
    </w:p>
    <w:p>
      <w:pPr>
        <w:spacing w:before="75" w:after="0"/>
      </w:pPr>
      <w:r>
        <w:rPr/>
        <w:t xml:space="preserve">一、盈亏平衡点坪效测算</w:t>
      </w:r>
    </w:p>
    <w:p>
      <w:pPr>
        <w:spacing w:before="75" w:after="0"/>
      </w:pPr>
      <w:r>
        <w:rPr/>
        <w:t xml:space="preserve">二、投资回报周期及内部收益率</w:t>
      </w:r>
    </w:p>
    <w:p>
      <w:pPr>
        <w:spacing w:before="75" w:after="0"/>
      </w:pPr>
      <w:r>
        <w:rPr/>
        <w:t xml:space="preserve">三、敏感性因素分析(客单价/出杯量/租金)</w:t>
      </w:r>
    </w:p>
    <w:p>
      <w:pPr>
        <w:spacing w:before="75" w:after="0"/>
      </w:pPr>
      <w:r>
        <w:rPr/>
        <w:t xml:space="preserve">第三节 项目选址决策要素</w:t>
      </w:r>
    </w:p>
    <w:p>
      <w:pPr>
        <w:spacing w:before="75" w:after="0"/>
      </w:pPr>
      <w:r>
        <w:rPr/>
        <w:t xml:space="preserve">一、人流量及目标客群匹配度</w:t>
      </w:r>
    </w:p>
    <w:p>
      <w:pPr>
        <w:spacing w:before="75" w:after="0"/>
      </w:pPr>
      <w:r>
        <w:rPr/>
        <w:t xml:space="preserve">二、租金水平及合同条款</w:t>
      </w:r>
    </w:p>
    <w:p>
      <w:pPr>
        <w:spacing w:before="75" w:after="0"/>
      </w:pPr>
      <w:r>
        <w:rPr/>
        <w:t xml:space="preserve">三、竞争格局及差异化空间</w:t>
      </w:r>
    </w:p>
    <w:p>
      <w:pPr>
        <w:spacing w:before="75" w:after="0"/>
      </w:pPr>
      <w:r>
        <w:rPr>
          <w:b w:val="1"/>
          <w:bCs w:val="1"/>
        </w:rPr>
        <w:t xml:space="preserve">第二十章 现制茶饮行业esg发展路径</w:t>
      </w:r>
    </w:p>
    <w:p>
      <w:pPr>
        <w:spacing w:before="75" w:after="0"/>
      </w:pPr>
      <w:r>
        <w:rPr/>
        <w:t xml:space="preserve">第一节 可持续原料采购</w:t>
      </w:r>
    </w:p>
    <w:p>
      <w:pPr>
        <w:spacing w:before="75" w:after="0"/>
      </w:pPr>
      <w:r>
        <w:rPr/>
        <w:t xml:space="preserve">一、可持续茶园认证比例</w:t>
      </w:r>
    </w:p>
    <w:p>
      <w:pPr>
        <w:spacing w:before="75" w:after="0"/>
      </w:pPr>
      <w:r>
        <w:rPr/>
        <w:t xml:space="preserve">二、公平贸易水果采购占比</w:t>
      </w:r>
    </w:p>
    <w:p>
      <w:pPr>
        <w:spacing w:before="75" w:after="0"/>
      </w:pPr>
      <w:r>
        <w:rPr/>
        <w:t xml:space="preserve">三、碳足迹核算体系</w:t>
      </w:r>
    </w:p>
    <w:p>
      <w:pPr>
        <w:spacing w:before="75" w:after="0"/>
      </w:pPr>
      <w:r>
        <w:rPr/>
        <w:t xml:space="preserve">第二节 绿色生产与包装</w:t>
      </w:r>
    </w:p>
    <w:p>
      <w:pPr>
        <w:spacing w:before="75" w:after="0"/>
      </w:pPr>
      <w:r>
        <w:rPr/>
        <w:t xml:space="preserve">一、门店能耗基准及减排潜力</w:t>
      </w:r>
    </w:p>
    <w:p>
      <w:pPr>
        <w:spacing w:before="75" w:after="0"/>
      </w:pPr>
      <w:r>
        <w:rPr/>
        <w:t xml:space="preserve">二、可降解包装材料应用</w:t>
      </w:r>
    </w:p>
    <w:p>
      <w:pPr>
        <w:spacing w:before="75" w:after="0"/>
      </w:pPr>
      <w:r>
        <w:rPr/>
        <w:t xml:space="preserve">三、水资源循环利用率</w:t>
      </w:r>
    </w:p>
    <w:p>
      <w:pPr>
        <w:spacing w:before="75" w:after="0"/>
      </w:pPr>
      <w:r>
        <w:rPr/>
        <w:t xml:space="preserve">第三节 社会责任履行</w:t>
      </w:r>
    </w:p>
    <w:p>
      <w:pPr>
        <w:spacing w:before="75" w:after="0"/>
      </w:pPr>
      <w:r>
        <w:rPr/>
        <w:t xml:space="preserve">一、员工福利及职业发展</w:t>
      </w:r>
    </w:p>
    <w:p>
      <w:pPr>
        <w:spacing w:before="75" w:after="0"/>
      </w:pPr>
      <w:r>
        <w:rPr/>
        <w:t xml:space="preserve">二、营养标签透明度</w:t>
      </w:r>
    </w:p>
    <w:p>
      <w:pPr>
        <w:spacing w:before="75" w:after="0"/>
      </w:pPr>
      <w:r>
        <w:rPr/>
        <w:t xml:space="preserve">三、社区关系管理</w:t>
      </w:r>
    </w:p>
    <w:p>
      <w:pPr>
        <w:spacing w:before="75" w:after="0"/>
      </w:pPr>
      <w:r>
        <w:rPr>
          <w:b w:val="1"/>
          <w:bCs w:val="1"/>
        </w:rPr>
        <w:t xml:space="preserve">第二十一章 现制茶饮行业数字化转型</w:t>
      </w:r>
    </w:p>
    <w:p>
      <w:pPr>
        <w:spacing w:before="75" w:after="0"/>
      </w:pPr>
      <w:r>
        <w:rPr/>
        <w:t xml:space="preserve">第一节 门店数字化运营</w:t>
      </w:r>
    </w:p>
    <w:p>
      <w:pPr>
        <w:spacing w:before="75" w:after="0"/>
      </w:pPr>
      <w:r>
        <w:rPr/>
        <w:t xml:space="preserve">一、智能pos及自助点餐普及率</w:t>
      </w:r>
    </w:p>
    <w:p>
      <w:pPr>
        <w:spacing w:before="75" w:after="0"/>
      </w:pPr>
      <w:r>
        <w:rPr/>
        <w:t xml:space="preserve">二、会员系统数字化渗透率</w:t>
      </w:r>
    </w:p>
    <w:p>
      <w:pPr>
        <w:spacing w:before="75" w:after="0"/>
      </w:pPr>
      <w:r>
        <w:rPr/>
        <w:t xml:space="preserve">三、智能排班及能效管理</w:t>
      </w:r>
    </w:p>
    <w:p>
      <w:pPr>
        <w:spacing w:before="75" w:after="0"/>
      </w:pPr>
      <w:r>
        <w:rPr/>
        <w:t xml:space="preserve">第二节 供应链数字化管理</w:t>
      </w:r>
    </w:p>
    <w:p>
      <w:pPr>
        <w:spacing w:before="75" w:after="0"/>
      </w:pPr>
      <w:r>
        <w:rPr/>
        <w:t xml:space="preserve">一、采购及库存管理系统</w:t>
      </w:r>
    </w:p>
    <w:p>
      <w:pPr>
        <w:spacing w:before="75" w:after="0"/>
      </w:pPr>
      <w:r>
        <w:rPr/>
        <w:t xml:space="preserve">二、智能仓储及物流优化</w:t>
      </w:r>
    </w:p>
    <w:p>
      <w:pPr>
        <w:spacing w:before="75" w:after="0"/>
      </w:pPr>
      <w:r>
        <w:rPr/>
        <w:t xml:space="preserve">三、需求预测模型精度</w:t>
      </w:r>
    </w:p>
    <w:p>
      <w:pPr>
        <w:spacing w:before="75" w:after="0"/>
      </w:pPr>
      <w:r>
        <w:rPr/>
        <w:t xml:space="preserve">第三节 数据资产价值挖掘</w:t>
      </w:r>
    </w:p>
    <w:p>
      <w:pPr>
        <w:spacing w:before="75" w:after="0"/>
      </w:pPr>
      <w:r>
        <w:rPr/>
        <w:t xml:space="preserve">一、消费者大数据驱动产品研发</w:t>
      </w:r>
    </w:p>
    <w:p>
      <w:pPr>
        <w:spacing w:before="75" w:after="0"/>
      </w:pPr>
      <w:r>
        <w:rPr/>
        <w:t xml:space="preserve">二、精准营销及用户画像</w:t>
      </w:r>
    </w:p>
    <w:p>
      <w:pPr>
        <w:spacing w:before="75" w:after="0"/>
      </w:pPr>
      <w:r>
        <w:rPr/>
        <w:t xml:space="preserve">三、全链路追溯体系建设</w:t>
      </w:r>
    </w:p>
    <w:p>
      <w:pPr>
        <w:spacing w:before="75" w:after="0"/>
      </w:pPr>
      <w:r>
        <w:rPr>
          <w:b w:val="1"/>
          <w:bCs w:val="1"/>
        </w:rPr>
        <w:t xml:space="preserve">第二十二章 2026-2031年中国现制茶饮行业发展战略建议</w:t>
      </w:r>
    </w:p>
    <w:p>
      <w:pPr>
        <w:spacing w:before="75" w:after="0"/>
      </w:pPr>
      <w:r>
        <w:rPr/>
        <w:t xml:space="preserve">第一节 企业层面战略选择</w:t>
      </w:r>
    </w:p>
    <w:p>
      <w:pPr>
        <w:spacing w:before="75" w:after="0"/>
      </w:pPr>
      <w:r>
        <w:rPr/>
        <w:t xml:space="preserve">一、成本领先战略实施要点</w:t>
      </w:r>
    </w:p>
    <w:p>
      <w:pPr>
        <w:spacing w:before="75" w:after="0"/>
      </w:pPr>
      <w:r>
        <w:rPr/>
        <w:t xml:space="preserve">二、差异化竞争战略路径</w:t>
      </w:r>
    </w:p>
    <w:p>
      <w:pPr>
        <w:spacing w:before="75" w:after="0"/>
      </w:pPr>
      <w:r>
        <w:rPr/>
        <w:t xml:space="preserve">三、聚焦战略适用性分析</w:t>
      </w:r>
    </w:p>
    <w:p>
      <w:pPr>
        <w:spacing w:before="75" w:after="0"/>
      </w:pPr>
      <w:r>
        <w:rPr/>
        <w:t xml:space="preserve">第二节 行业协同发展建议</w:t>
      </w:r>
    </w:p>
    <w:p>
      <w:pPr>
        <w:spacing w:before="75" w:after="0"/>
      </w:pPr>
      <w:r>
        <w:rPr/>
        <w:t xml:space="preserve">一、产学研用创新联盟构建</w:t>
      </w:r>
    </w:p>
    <w:p>
      <w:pPr>
        <w:spacing w:before="75" w:after="0"/>
      </w:pPr>
      <w:r>
        <w:rPr/>
        <w:t xml:space="preserve">二、行业标准体系完善</w:t>
      </w:r>
    </w:p>
    <w:p>
      <w:pPr>
        <w:spacing w:before="75" w:after="0"/>
      </w:pPr>
      <w:r>
        <w:rPr/>
        <w:t xml:space="preserve">三、自律与良性竞争机制</w:t>
      </w:r>
    </w:p>
    <w:p>
      <w:pPr>
        <w:spacing w:before="75" w:after="0"/>
      </w:pPr>
      <w:r>
        <w:rPr/>
        <w:t xml:space="preserve">第三节 投资决策框架</w:t>
      </w:r>
    </w:p>
    <w:p>
      <w:pPr>
        <w:spacing w:before="75" w:after="0"/>
      </w:pPr>
      <w:r>
        <w:rPr/>
        <w:t xml:space="preserve">一、投资时机选择指标体系</w:t>
      </w:r>
    </w:p>
    <w:p>
      <w:pPr>
        <w:spacing w:before="75" w:after="0"/>
      </w:pPr>
      <w:r>
        <w:rPr/>
        <w:t xml:space="preserve">二、风险管控机制设计</w:t>
      </w:r>
    </w:p>
    <w:p>
      <w:pPr>
        <w:spacing w:before="75" w:after="0"/>
      </w:pPr>
      <w:r>
        <w:rPr/>
        <w:t xml:space="preserve">三、价值评估模型应用</w:t>
      </w:r>
    </w:p>
    <w:p>
      <w:pPr>
        <w:spacing w:before="75" w:after="0"/>
      </w:pPr>
      <w:r>
        <w:rPr>
          <w:b w:val="1"/>
          <w:bCs w:val="1"/>
        </w:rPr>
        <w:t xml:space="preserve">图表目录</w:t>
      </w:r>
    </w:p>
    <w:p>
      <w:pPr>
        <w:spacing w:before="75" w:after="0"/>
      </w:pPr>
      <w:r>
        <w:rPr/>
        <w:t xml:space="preserve">图表：现制茶饮产业链结构示意图</w:t>
      </w:r>
    </w:p>
    <w:p>
      <w:pPr>
        <w:spacing w:before="75" w:after="0"/>
      </w:pPr>
      <w:r>
        <w:rPr/>
        <w:t xml:space="preserve">图表：现制茶饮主要产品分类图谱</w:t>
      </w:r>
    </w:p>
    <w:p>
      <w:pPr>
        <w:spacing w:before="75" w:after="0"/>
      </w:pPr>
      <w:r>
        <w:rPr/>
        <w:t xml:space="preserve">图表：2023-2025年全球现制茶饮市场规模增长趋势</w:t>
      </w:r>
    </w:p>
    <w:p>
      <w:pPr>
        <w:spacing w:before="75" w:after="0"/>
      </w:pPr>
      <w:r>
        <w:rPr/>
        <w:t xml:space="preserve">图表：2025年全球现制茶饮区域市场分布占比</w:t>
      </w:r>
    </w:p>
    <w:p>
      <w:pPr>
        <w:spacing w:before="75" w:after="0"/>
      </w:pPr>
      <w:r>
        <w:rPr/>
        <w:t xml:space="preserve">图表：2025年全球现制茶饮消费场景结构</w:t>
      </w:r>
    </w:p>
    <w:p>
      <w:pPr>
        <w:spacing w:before="75" w:after="0"/>
      </w:pPr>
      <w:r>
        <w:rPr/>
        <w:t xml:space="preserve">图表：2023-2025年中国城镇化率与现制茶饮需求相关性</w:t>
      </w:r>
    </w:p>
    <w:p>
      <w:pPr>
        <w:spacing w:before="75" w:after="0"/>
      </w:pPr>
      <w:r>
        <w:rPr/>
        <w:t xml:space="preserve">图表：2025年中国现制茶饮门店数量等级分布</w:t>
      </w:r>
    </w:p>
    <w:p>
      <w:pPr>
        <w:spacing w:before="75" w:after="0"/>
      </w:pPr>
      <w:r>
        <w:rPr/>
        <w:t xml:space="preserve">图表：2023-2025年中国现制茶饮市场规模及增速</w:t>
      </w:r>
    </w:p>
    <w:p>
      <w:pPr>
        <w:spacing w:before="75" w:after="0"/>
      </w:pPr>
      <w:r>
        <w:rPr/>
        <w:t xml:space="preserve">图表：2025年现制茶饮各线城市需求结构</w:t>
      </w:r>
    </w:p>
    <w:p>
      <w:pPr>
        <w:spacing w:before="75" w:after="0"/>
      </w:pPr>
      <w:r>
        <w:rPr/>
        <w:t xml:space="preserve">图表：2025年现制茶饮堂食与外卖渠道占比</w:t>
      </w:r>
    </w:p>
    <w:p>
      <w:pPr>
        <w:spacing w:before="75" w:after="0"/>
      </w:pPr>
      <w:r>
        <w:rPr/>
        <w:t xml:space="preserve">图表：直营模式与加盟模式单店投入对比</w:t>
      </w:r>
    </w:p>
    <w:p>
      <w:pPr>
        <w:spacing w:before="75" w:after="0"/>
      </w:pPr>
      <w:r>
        <w:rPr/>
        <w:t xml:space="preserve">图表：不同店型面积与座位配置标准</w:t>
      </w:r>
    </w:p>
    <w:p>
      <w:pPr>
        <w:spacing w:before="75" w:after="0"/>
      </w:pPr>
      <w:r>
        <w:rPr/>
        <w:t xml:space="preserve">图表：2025年现制茶饮产品结构</w:t>
      </w:r>
    </w:p>
    <w:p>
      <w:pPr>
        <w:spacing w:before="75" w:after="0"/>
      </w:pPr>
      <w:r>
        <w:rPr/>
        <w:t xml:space="preserve">图表：2025年现制茶饮产品结构</w:t>
      </w:r>
    </w:p>
    <w:p>
      <w:pPr>
        <w:spacing w:before="75" w:after="0"/>
      </w:pPr>
      <w:r>
        <w:rPr/>
        <w:t xml:space="preserve">图表：季节性限定产品上新周期及复购率</w:t>
      </w:r>
    </w:p>
    <w:p>
      <w:pPr>
        <w:spacing w:before="75" w:after="0"/>
      </w:pPr>
      <w:r>
        <w:rPr/>
        <w:t xml:space="preserve">图表：2025年现制茶饮单杯完全成本构成结构</w:t>
      </w:r>
    </w:p>
    <w:p>
      <w:pPr>
        <w:spacing w:before="75" w:after="0"/>
      </w:pPr>
      <w:r>
        <w:rPr/>
        <w:t xml:space="preserve">图表：2023-2025年主流产品价格走势</w:t>
      </w:r>
    </w:p>
    <w:p>
      <w:pPr>
        <w:spacing w:before="75" w:after="0"/>
      </w:pPr>
      <w:r>
        <w:rPr/>
        <w:t xml:space="preserve">图表：2026-2031年现制茶饮价格中枢预测</w:t>
      </w:r>
    </w:p>
    <w:p>
      <w:pPr>
        <w:spacing w:before="75" w:after="0"/>
      </w:pPr>
      <w:r>
        <w:rPr/>
        <w:t xml:space="preserve">图表：现制茶饮消费群体年龄及性别结构</w:t>
      </w:r>
    </w:p>
    <w:p>
      <w:pPr>
        <w:spacing w:before="75" w:after="0"/>
      </w:pPr>
      <w:r>
        <w:rPr/>
        <w:t xml:space="preserve">图表：健康理念对消费决策影响权重</w:t>
      </w:r>
    </w:p>
    <w:p>
      <w:pPr>
        <w:spacing w:before="75" w:after="0"/>
      </w:pPr>
      <w:r>
        <w:rPr/>
        <w:t xml:space="preserve">图表：2025年现制茶饮各销售渠道订单占比</w:t>
      </w:r>
    </w:p>
    <w:p>
      <w:pPr>
        <w:spacing w:before="75" w:after="0"/>
      </w:pPr>
      <w:r>
        <w:rPr/>
        <w:t xml:space="preserve">图表：外卖平台扣点及营销费用占比</w:t>
      </w:r>
    </w:p>
    <w:p>
      <w:pPr>
        <w:spacing w:before="75" w:after="0"/>
      </w:pPr>
      <w:r>
        <w:rPr/>
        <w:t xml:space="preserve">图表：2025年各地区现制茶饮门店密度</w:t>
      </w:r>
    </w:p>
    <w:p>
      <w:pPr>
        <w:spacing w:before="75" w:after="0"/>
      </w:pPr>
      <w:r>
        <w:rPr/>
        <w:t xml:space="preserve">图表：2025年各地区市场规模及增速对比</w:t>
      </w:r>
    </w:p>
    <w:p>
      <w:pPr>
        <w:spacing w:before="75" w:after="0"/>
      </w:pPr>
      <w:r>
        <w:rPr/>
        <w:t xml:space="preserve">图表：中央厨房覆盖率及配送半径</w:t>
      </w:r>
    </w:p>
    <w:p>
      <w:pPr>
        <w:spacing w:before="75" w:after="0"/>
      </w:pPr>
      <w:r>
        <w:rPr/>
        <w:t xml:space="preserve">图表：供应链数字化管理系统渗透率</w:t>
      </w:r>
    </w:p>
    <w:p>
      <w:pPr>
        <w:spacing w:before="75" w:after="0"/>
      </w:pPr>
      <w:r>
        <w:rPr/>
        <w:t xml:space="preserve">图表：品牌文化传播投入强度及效果评估</w:t>
      </w:r>
    </w:p>
    <w:p>
      <w:pPr>
        <w:spacing w:before="75" w:after="0"/>
      </w:pPr>
      <w:r>
        <w:rPr/>
        <w:t xml:space="preserve">图表：会员体系复购率提升效果</w:t>
      </w:r>
    </w:p>
    <w:p>
      <w:pPr>
        <w:spacing w:before="75" w:after="0"/>
      </w:pPr>
      <w:r>
        <w:rPr/>
        <w:t xml:space="preserve">图表：2025年现制茶饮行业cr5门店数量占比</w:t>
      </w:r>
    </w:p>
    <w:p>
      <w:pPr>
        <w:spacing w:before="75" w:after="0"/>
      </w:pPr>
      <w:r>
        <w:rPr/>
        <w:t xml:space="preserve">图表：现制茶饮行业进入壁垒评估雷达图</w:t>
      </w:r>
    </w:p>
    <w:p>
      <w:pPr>
        <w:spacing w:before="75" w:after="0"/>
      </w:pPr>
      <w:r>
        <w:rPr/>
        <w:t xml:space="preserve">图表：国际标杆企业单店坪效对比</w:t>
      </w:r>
    </w:p>
    <w:p>
      <w:pPr>
        <w:spacing w:before="75" w:after="0"/>
      </w:pPr>
      <w:r>
        <w:rPr/>
        <w:t xml:space="preserve">图表：2026-2031年智能化设备普及率预测</w:t>
      </w:r>
    </w:p>
    <w:p>
      <w:pPr>
        <w:spacing w:before="75" w:after="0"/>
      </w:pPr>
      <w:r>
        <w:rPr/>
        <w:t xml:space="preserve">图表：无人门店技术成熟度曲线</w:t>
      </w:r>
    </w:p>
    <w:p>
      <w:pPr>
        <w:spacing w:before="75" w:after="0"/>
      </w:pPr>
      <w:r>
        <w:rPr/>
        <w:t xml:space="preserve">图表：2026-2031年中国现制茶饮市场规模预测</w:t>
      </w:r>
    </w:p>
    <w:p>
      <w:pPr>
        <w:spacing w:before="75" w:after="0"/>
      </w:pPr>
      <w:r>
        <w:rPr/>
        <w:t xml:space="preserve">图表：2026-2031年各线城市需求增速预测</w:t>
      </w:r>
    </w:p>
    <w:p>
      <w:pPr>
        <w:spacing w:before="75" w:after="0"/>
      </w:pPr>
      <w:r>
        <w:rPr/>
        <w:t xml:space="preserve">图表：2026-2031年外卖渠道占比预测</w:t>
      </w:r>
    </w:p>
    <w:p>
      <w:pPr>
        <w:spacing w:before="75" w:after="0"/>
      </w:pPr>
      <w:r>
        <w:rPr/>
        <w:t xml:space="preserve">图表：细分市场投资吸引力评估矩阵</w:t>
      </w:r>
    </w:p>
    <w:p>
      <w:pPr>
        <w:spacing w:before="75" w:after="0"/>
      </w:pPr>
      <w:r>
        <w:rPr/>
        <w:t xml:space="preserve">图表：现制茶饮行业投资风险因素权重</w:t>
      </w:r>
    </w:p>
    <w:p>
      <w:pPr>
        <w:spacing w:before="75" w:after="0"/>
      </w:pPr>
      <w:r>
        <w:rPr/>
        <w:t xml:space="preserve">图表：不同店型单店投资强度对比</w:t>
      </w:r>
    </w:p>
    <w:p>
      <w:pPr>
        <w:spacing w:before="75" w:after="0"/>
      </w:pPr>
      <w:r>
        <w:rPr/>
        <w:t xml:space="preserve">图表：可持续原料采购比例变化</w:t>
      </w:r>
    </w:p>
    <w:p>
      <w:pPr>
        <w:spacing w:before="75" w:after="0"/>
      </w:pPr>
      <w:r>
        <w:rPr/>
        <w:t xml:space="preserve">图表：可降解包装材料应用趋势</w:t>
      </w:r>
    </w:p>
    <w:p>
      <w:pPr>
        <w:spacing w:before="75" w:after="0"/>
      </w:pPr>
      <w:r>
        <w:rPr/>
        <w:t xml:space="preserve">图表：门店数字化运营系统架构</w:t>
      </w:r>
    </w:p>
    <w:p>
      <w:pPr>
        <w:spacing w:before="75" w:after="0"/>
      </w:pPr>
      <w:r>
        <w:rPr/>
        <w:t xml:space="preserve">图表：供应链数字化管理平台功能模块</w:t>
      </w:r>
    </w:p>
    <w:p>
      <w:pPr>
        <w:spacing w:before="75" w:after="0"/>
      </w:pPr>
      <w:r>
        <w:rPr/>
        <w:t xml:space="preserve">图表：不同战略路径适用性评价</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2026-2031年中国现制茶饮行业全景调研及发展战略规划报告</dc:title>
  <dc:description>2026-2031年中国现制茶饮行业全景调研及发展战略规划报告</dc:description>
  <dc:subject>2026-2031年中国现制茶饮行业全景调研及发展战略规划报告</dc:subject>
  <cp:keywords>研究报告</cp:keywords>
  <cp:category>研究报告</cp:category>
  <cp:lastModifiedBy>北京中道泰和信息咨询有限公司</cp:lastModifiedBy>
  <dcterms:created xsi:type="dcterms:W3CDTF">2026-03-30T16:18:48+08:00</dcterms:created>
  <dcterms:modified xsi:type="dcterms:W3CDTF">2026-03-30T16:18:48+08:00</dcterms:modified>
</cp:coreProperties>
</file>

<file path=docProps/custom.xml><?xml version="1.0" encoding="utf-8"?>
<Properties xmlns="http://schemas.openxmlformats.org/officeDocument/2006/custom-properties" xmlns:vt="http://schemas.openxmlformats.org/officeDocument/2006/docPropsVTypes"/>
</file>