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2026-2031年中国电网设备行业全景调研与发展前景预测报告</w:t>
      </w:r>
    </w:p>
    <w:p>
      <w:pPr>
        <w:spacing w:after="150"/>
      </w:pPr>
      <w:r>
        <w:rPr>
          <w:b w:val="1"/>
          <w:bCs w:val="1"/>
        </w:rPr>
        <w:t xml:space="preserve">报告简介</w:t>
      </w:r>
    </w:p>
    <w:p>
      <w:pPr>
        <w:spacing w:after="150"/>
      </w:pPr>
      <w:r>
        <w:rPr/>
        <w:t xml:space="preserve">电网设备行业是保障电力系统安全稳定运行的核心产业，涵盖发电侧、输电侧、变电侧及配电侧的关键装备，包括变压器、开关设备、电缆、智能电表、继电保护装置等，其技术水平直接关系能源资源优化配置与电力系统智能化升级。随着新型电力系统建设提速，电网设备行业定义已从传统输配电硬件向“设备+软件+服务”的综合解决方案延伸，成为能源革命与数字革命深度融合的关键载体。</w:t>
      </w:r>
    </w:p>
    <w:p>
      <w:pPr>
        <w:spacing w:after="150"/>
      </w:pPr>
      <w:r>
        <w:rPr/>
        <w:t xml:space="preserve">当前，中国电网设备行业处于“技术迭代与结构升级”并行的发展阶段。行业现状呈现三大特征：一是智能化转型加速，传统设备向“感知、通信、决策”一体化智能装备演进，人工智能、物联网技术在状态监测、故障预警中广泛应用;二是绿色化趋势显著，以节能型变压器、环保气体绝缘设备为代表的低碳产品成为市场主流，适配新能源并网需求的柔性输电设备需求快速增长;三是产业链自主可控能力提升，特高压设备、智能配电终端等核心领域国产化率突破95%，但部分高端芯片、特种材料仍依赖进口，产业链安全韧性有待加强。政策层面，“十五五”能源规划明确提出“构建新型电力系统”目标，推动电网设备向高可靠性、高灵活性、高经济性方向发展，行业正从“规模扩张”向“质量提升”转型。未来，电网设备行业将呈现三大核心趋势：一是技术融合深化，数字孪生、边缘计算等技术与设备深度结合，推动电网从“被动运维”向“主动预警”升级;二是场景化创新加速，针对新能源基地、城市电网、农村电网等差异化需求，定制化解决方案成为竞争焦点;三是国际化布局提速，国内龙头企业通过技术输出、海外并购等方式参与“一带一路”电力基础设施建设，推动高端设备“走出去”。同时，随着电力市场化改革推进，用户侧响应、虚拟电厂等新商业模式兴起，电网设备企业将向综合能源服务商转型，拓展增值服务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设备行业研究单位等公布和提供的大量资料。报告对我国电网设备行业的供需状况、发展现状、子行业发展变化等进行了分析，重点分析了国内外电网设备行业的发展现状、如何面对行业的发展挑战、行业的发展建议、行业竞争力，以及行业的投资分析和趋势预测等等。报告还综合了电网设备行业的整体发展动态，对行业在产品方面提供了参考建议和具体解决办法。报告对于电网设备产品生产企业、经销商、行业管理部门以及拟进入该行业的投资者具有重要的参考价值，对于研究我国电网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电网设备行业概述</w:t>
      </w:r>
    </w:p>
    <w:p>
      <w:pPr>
        <w:spacing w:before="75" w:after="0"/>
      </w:pPr>
      <w:r>
        <w:rPr/>
        <w:t xml:space="preserve">第一节 电网设备基本概念及产业定位</w:t>
      </w:r>
    </w:p>
    <w:p>
      <w:pPr>
        <w:spacing w:before="75" w:after="0"/>
      </w:pPr>
      <w:r>
        <w:rPr/>
        <w:t xml:space="preserve">一、电网设备定义及在电力系统中的核心地位</w:t>
      </w:r>
    </w:p>
    <w:p>
      <w:pPr>
        <w:spacing w:before="75" w:after="0"/>
      </w:pPr>
      <w:r>
        <w:rPr/>
        <w:t xml:space="preserve">二、电网设备产业链全景图谱(上游材料/中游制造/下游运营)</w:t>
      </w:r>
    </w:p>
    <w:p>
      <w:pPr>
        <w:spacing w:before="75" w:after="0"/>
      </w:pPr>
      <w:r>
        <w:rPr/>
        <w:t xml:space="preserve">三、行业统计口径与数据来源说明</w:t>
      </w:r>
    </w:p>
    <w:p>
      <w:pPr>
        <w:spacing w:before="75" w:after="0"/>
      </w:pPr>
      <w:r>
        <w:rPr/>
        <w:t xml:space="preserve">第二节 电网设备主流技术路线分类</w:t>
      </w:r>
    </w:p>
    <w:p>
      <w:pPr>
        <w:spacing w:before="75" w:after="0"/>
      </w:pPr>
      <w:r>
        <w:rPr/>
        <w:t xml:space="preserve">一、传统设备(变压器/断路器)技术成熟度及市场占比</w:t>
      </w:r>
    </w:p>
    <w:p>
      <w:pPr>
        <w:spacing w:before="75" w:after="0"/>
      </w:pPr>
      <w:r>
        <w:rPr/>
        <w:t xml:space="preserve">二、智能设备(智能电表/智能终端)技术特征及增长潜力</w:t>
      </w:r>
    </w:p>
    <w:p>
      <w:pPr>
        <w:spacing w:before="75" w:after="0"/>
      </w:pPr>
      <w:r>
        <w:rPr/>
        <w:t xml:space="preserve">三、特高压及柔性输电设备技术原理及应用场景</w:t>
      </w:r>
    </w:p>
    <w:p>
      <w:pPr>
        <w:spacing w:before="75" w:after="0"/>
      </w:pPr>
      <w:r>
        <w:rPr/>
        <w:t xml:space="preserve">第三节 电网设备制造工艺全流程解析</w:t>
      </w:r>
    </w:p>
    <w:p>
      <w:pPr>
        <w:spacing w:before="75" w:after="0"/>
      </w:pPr>
      <w:r>
        <w:rPr/>
        <w:t xml:space="preserve">一、硅钢片剪切与退火工艺参数控制</w:t>
      </w:r>
    </w:p>
    <w:p>
      <w:pPr>
        <w:spacing w:before="75" w:after="0"/>
      </w:pPr>
      <w:r>
        <w:rPr/>
        <w:t xml:space="preserve">二、线圈绕制及绝缘处理关键工序</w:t>
      </w:r>
    </w:p>
    <w:p>
      <w:pPr>
        <w:spacing w:before="75" w:after="0"/>
      </w:pPr>
      <w:r>
        <w:rPr/>
        <w:t xml:space="preserve">三、总装配及出厂试验质量控制点</w:t>
      </w:r>
    </w:p>
    <w:p>
      <w:pPr>
        <w:spacing w:before="75" w:after="0"/>
      </w:pPr>
      <w:r>
        <w:rPr>
          <w:b w:val="1"/>
          <w:bCs w:val="1"/>
        </w:rPr>
        <w:t xml:space="preserve">第二章 2025年全球电网设备行业发展现状</w:t>
      </w:r>
    </w:p>
    <w:p>
      <w:pPr>
        <w:spacing w:before="75" w:after="0"/>
      </w:pPr>
      <w:r>
        <w:rPr/>
        <w:t xml:space="preserve">第一节 全球电网设备市场供需格局</w:t>
      </w:r>
    </w:p>
    <w:p>
      <w:pPr>
        <w:spacing w:before="75" w:after="0"/>
      </w:pPr>
      <w:r>
        <w:rPr/>
        <w:t xml:space="preserve">一、2025年全球电网设备市场规模及近五年增速</w:t>
      </w:r>
    </w:p>
    <w:p>
      <w:pPr>
        <w:spacing w:before="75" w:after="0"/>
      </w:pPr>
      <w:r>
        <w:rPr/>
        <w:t xml:space="preserve">二、2025年全球变压器/开关设备产量及产能分布</w:t>
      </w:r>
    </w:p>
    <w:p>
      <w:pPr>
        <w:spacing w:before="75" w:after="0"/>
      </w:pPr>
      <w:r>
        <w:rPr/>
        <w:t xml:space="preserve">三、2025年全球智能电表出货量及区域结构</w:t>
      </w:r>
    </w:p>
    <w:p>
      <w:pPr>
        <w:spacing w:before="75" w:after="0"/>
      </w:pPr>
      <w:r>
        <w:rPr/>
        <w:t xml:space="preserve">第二节 全球电网设备区域市场结构</w:t>
      </w:r>
    </w:p>
    <w:p>
      <w:pPr>
        <w:spacing w:before="75" w:after="0"/>
      </w:pPr>
      <w:r>
        <w:rPr/>
        <w:t xml:space="preserve">一、亚太地区市场占比及主导因素</w:t>
      </w:r>
    </w:p>
    <w:p>
      <w:pPr>
        <w:spacing w:before="75" w:after="0"/>
      </w:pPr>
      <w:r>
        <w:rPr/>
        <w:t xml:space="preserve">二、北美与欧洲市场更新改造需求规模</w:t>
      </w:r>
    </w:p>
    <w:p>
      <w:pPr>
        <w:spacing w:before="75" w:after="0"/>
      </w:pPr>
      <w:r>
        <w:rPr/>
        <w:t xml:space="preserve">三、新兴市场(东南亚/非洲)增长潜力</w:t>
      </w:r>
    </w:p>
    <w:p>
      <w:pPr>
        <w:spacing w:before="75" w:after="0"/>
      </w:pPr>
      <w:r>
        <w:rPr/>
        <w:t xml:space="preserve">第三节 全球电网设备技术进展</w:t>
      </w:r>
    </w:p>
    <w:p>
      <w:pPr>
        <w:spacing w:before="75" w:after="0"/>
      </w:pPr>
      <w:r>
        <w:rPr/>
        <w:t xml:space="preserve">一、变压器能效等级(一级能效)提升路径</w:t>
      </w:r>
    </w:p>
    <w:p>
      <w:pPr>
        <w:spacing w:before="75" w:after="0"/>
      </w:pPr>
      <w:r>
        <w:rPr/>
        <w:t xml:space="preserve">二、高压直流断路器开断能力突破</w:t>
      </w:r>
    </w:p>
    <w:p>
      <w:pPr>
        <w:spacing w:before="75" w:after="0"/>
      </w:pPr>
      <w:r>
        <w:rPr/>
        <w:t xml:space="preserve">三、数字孪生技术在设备运维中的应用成熟度</w:t>
      </w:r>
    </w:p>
    <w:p>
      <w:pPr>
        <w:spacing w:before="75" w:after="0"/>
      </w:pPr>
      <w:r>
        <w:rPr>
          <w:b w:val="1"/>
          <w:bCs w:val="1"/>
        </w:rPr>
        <w:t xml:space="preserve">第三章 2025年中国电网设备行业发展环境</w:t>
      </w:r>
    </w:p>
    <w:p>
      <w:pPr>
        <w:spacing w:before="75" w:after="0"/>
      </w:pPr>
      <w:r>
        <w:rPr/>
        <w:t xml:space="preserve">第一节 上游原材料市场波动分析</w:t>
      </w:r>
    </w:p>
    <w:p>
      <w:pPr>
        <w:spacing w:before="75" w:after="0"/>
      </w:pPr>
      <w:r>
        <w:rPr/>
        <w:t xml:space="preserve">一、取向硅钢片价格走势及对变压器成本影响</w:t>
      </w:r>
    </w:p>
    <w:p>
      <w:pPr>
        <w:spacing w:before="75" w:after="0"/>
      </w:pPr>
      <w:r>
        <w:rPr/>
        <w:t xml:space="preserve">二、铜材导电率及价格波动传导机制</w:t>
      </w:r>
    </w:p>
    <w:p>
      <w:pPr>
        <w:spacing w:before="75" w:after="0"/>
      </w:pPr>
      <w:r>
        <w:rPr/>
        <w:t xml:space="preserve">三、绝缘材料(环氧树脂/绝缘纸)性能标准提升</w:t>
      </w:r>
    </w:p>
    <w:p>
      <w:pPr>
        <w:spacing w:before="75" w:after="0"/>
      </w:pPr>
      <w:r>
        <w:rPr/>
        <w:t xml:space="preserve">第二节 下游电网建设需求传导</w:t>
      </w:r>
    </w:p>
    <w:p>
      <w:pPr>
        <w:spacing w:before="75" w:after="0"/>
      </w:pPr>
      <w:r>
        <w:rPr/>
        <w:t xml:space="preserve">一、2025年电网投资总额对设备需求拉动系数</w:t>
      </w:r>
    </w:p>
    <w:p>
      <w:pPr>
        <w:spacing w:before="75" w:after="0"/>
      </w:pPr>
      <w:r>
        <w:rPr/>
        <w:t xml:space="preserve">二、特高压工程建设进度及设备招标量</w:t>
      </w:r>
    </w:p>
    <w:p>
      <w:pPr>
        <w:spacing w:before="75" w:after="0"/>
      </w:pPr>
      <w:r>
        <w:rPr/>
        <w:t xml:space="preserve">三、配网升级改造对智能化设备需求</w:t>
      </w:r>
    </w:p>
    <w:p>
      <w:pPr>
        <w:spacing w:before="75" w:after="0"/>
      </w:pPr>
      <w:r>
        <w:rPr/>
        <w:t xml:space="preserve">第三节 技术装备支撑能力评估</w:t>
      </w:r>
    </w:p>
    <w:p>
      <w:pPr>
        <w:spacing w:before="75" w:after="0"/>
      </w:pPr>
      <w:r>
        <w:rPr/>
        <w:t xml:space="preserve">一、高端硅钢片(hi-b)国产化率及缺口</w:t>
      </w:r>
    </w:p>
    <w:p>
      <w:pPr>
        <w:spacing w:before="75" w:after="0"/>
      </w:pPr>
      <w:r>
        <w:rPr/>
        <w:t xml:space="preserve">二、真空灭弧室精密加工能力</w:t>
      </w:r>
    </w:p>
    <w:p>
      <w:pPr>
        <w:spacing w:before="75" w:after="0"/>
      </w:pPr>
      <w:r>
        <w:rPr/>
        <w:t xml:space="preserve">三、智能传感器及芯片自主配套水平</w:t>
      </w:r>
    </w:p>
    <w:p>
      <w:pPr>
        <w:spacing w:before="75" w:after="0"/>
      </w:pPr>
      <w:r>
        <w:rPr>
          <w:b w:val="1"/>
          <w:bCs w:val="1"/>
        </w:rPr>
        <w:t xml:space="preserve">第四章 2025年中国电网设备市场供需平衡分析</w:t>
      </w:r>
    </w:p>
    <w:p>
      <w:pPr>
        <w:spacing w:before="75" w:after="0"/>
      </w:pPr>
      <w:r>
        <w:rPr/>
        <w:t xml:space="preserve">第一节 供给端生产能力评估</w:t>
      </w:r>
    </w:p>
    <w:p>
      <w:pPr>
        <w:spacing w:before="75" w:after="0"/>
      </w:pPr>
      <w:r>
        <w:rPr/>
        <w:t xml:space="preserve">一、2025年国内变压器总产能及产能利用率</w:t>
      </w:r>
    </w:p>
    <w:p>
      <w:pPr>
        <w:spacing w:before="75" w:after="0"/>
      </w:pPr>
      <w:r>
        <w:rPr/>
        <w:t xml:space="preserve">二、高压开关设备产量及电压等级结构</w:t>
      </w:r>
    </w:p>
    <w:p>
      <w:pPr>
        <w:spacing w:before="75" w:after="0"/>
      </w:pPr>
      <w:r>
        <w:rPr/>
        <w:t xml:space="preserve">三、智能电表年产能及出货量</w:t>
      </w:r>
    </w:p>
    <w:p>
      <w:pPr>
        <w:spacing w:before="75" w:after="0"/>
      </w:pPr>
      <w:r>
        <w:rPr/>
        <w:t xml:space="preserve">第二节 需求端消费结构解析</w:t>
      </w:r>
    </w:p>
    <w:p>
      <w:pPr>
        <w:spacing w:before="75" w:after="0"/>
      </w:pPr>
      <w:r>
        <w:rPr/>
        <w:t xml:space="preserve">一、2025年电网设备总需求规模及增速</w:t>
      </w:r>
    </w:p>
    <w:p>
      <w:pPr>
        <w:spacing w:before="75" w:after="0"/>
      </w:pPr>
      <w:r>
        <w:rPr/>
        <w:t xml:space="preserve">二、各电压等级(超高压/特高压/中低压)需求占比</w:t>
      </w:r>
    </w:p>
    <w:p>
      <w:pPr>
        <w:spacing w:before="75" w:after="0"/>
      </w:pPr>
      <w:r>
        <w:rPr/>
        <w:t xml:space="preserve">三、新能源并网对柔性输电设备需求拉动</w:t>
      </w:r>
    </w:p>
    <w:p>
      <w:pPr>
        <w:spacing w:before="75" w:after="0"/>
      </w:pPr>
      <w:r>
        <w:rPr/>
        <w:t xml:space="preserve">第三节 供需缺口与库存变动</w:t>
      </w:r>
    </w:p>
    <w:p>
      <w:pPr>
        <w:spacing w:before="75" w:after="0"/>
      </w:pPr>
      <w:r>
        <w:rPr/>
        <w:t xml:space="preserve">一、2025年主要设备品类供需平衡表</w:t>
      </w:r>
    </w:p>
    <w:p>
      <w:pPr>
        <w:spacing w:before="75" w:after="0"/>
      </w:pPr>
      <w:r>
        <w:rPr/>
        <w:t xml:space="preserve">二、企业库存周转天数及安全库存水平</w:t>
      </w:r>
    </w:p>
    <w:p>
      <w:pPr>
        <w:spacing w:before="75" w:after="0"/>
      </w:pPr>
      <w:r>
        <w:rPr/>
        <w:t xml:space="preserve">三、进口依赖度(igbt/高端芯片)及关键部件缺口</w:t>
      </w:r>
    </w:p>
    <w:p>
      <w:pPr>
        <w:spacing w:before="75" w:after="0"/>
      </w:pPr>
      <w:r>
        <w:rPr>
          <w:b w:val="1"/>
          <w:bCs w:val="1"/>
        </w:rPr>
        <w:t xml:space="preserve">第五章 中国电网设备技术工艺深度剖析</w:t>
      </w:r>
    </w:p>
    <w:p>
      <w:pPr>
        <w:spacing w:before="75" w:after="0"/>
      </w:pPr>
      <w:r>
        <w:rPr/>
        <w:t xml:space="preserve">第一节 变压器制造工艺技术</w:t>
      </w:r>
    </w:p>
    <w:p>
      <w:pPr>
        <w:spacing w:before="75" w:after="0"/>
      </w:pPr>
      <w:r>
        <w:rPr/>
        <w:t xml:space="preserve">一、非晶合金变压器节能效果</w:t>
      </w:r>
    </w:p>
    <w:p>
      <w:pPr>
        <w:spacing w:before="75" w:after="0"/>
      </w:pPr>
      <w:r>
        <w:rPr/>
        <w:t xml:space="preserve">二、立体卷铁心结构及自动化生产线</w:t>
      </w:r>
    </w:p>
    <w:p>
      <w:pPr>
        <w:spacing w:before="75" w:after="0"/>
      </w:pPr>
      <w:r>
        <w:rPr/>
        <w:t xml:space="preserve">三、油纸绝缘系统老化机理及寿命评估</w:t>
      </w:r>
    </w:p>
    <w:p>
      <w:pPr>
        <w:spacing w:before="75" w:after="0"/>
      </w:pPr>
      <w:r>
        <w:rPr/>
        <w:t xml:space="preserve">第二节 高压开关设备技术进展</w:t>
      </w:r>
    </w:p>
    <w:p>
      <w:pPr>
        <w:spacing w:before="75" w:after="0"/>
      </w:pPr>
      <w:r>
        <w:rPr/>
        <w:t xml:space="preserve">一、气体绝缘金属封闭开关(gis)小型化趋势</w:t>
      </w:r>
    </w:p>
    <w:p>
      <w:pPr>
        <w:spacing w:before="75" w:after="0"/>
      </w:pPr>
      <w:r>
        <w:rPr/>
        <w:t xml:space="preserve">二、真空断路器开断能力(40.5kv-110kv)提升</w:t>
      </w:r>
    </w:p>
    <w:p>
      <w:pPr>
        <w:spacing w:before="75" w:after="0"/>
      </w:pPr>
      <w:r>
        <w:rPr/>
        <w:t xml:space="preserve">三、环保型气体(c4f7n/co2)替代sf6技术成熟度</w:t>
      </w:r>
    </w:p>
    <w:p>
      <w:pPr>
        <w:spacing w:before="75" w:after="0"/>
      </w:pPr>
      <w:r>
        <w:rPr/>
        <w:t xml:space="preserve">第三节 智能设备核心技术</w:t>
      </w:r>
    </w:p>
    <w:p>
      <w:pPr>
        <w:spacing w:before="75" w:after="0"/>
      </w:pPr>
      <w:r>
        <w:rPr/>
        <w:t xml:space="preserve">一、智能电表双向计量及通信模块(hplc/hplc-iot)</w:t>
      </w:r>
    </w:p>
    <w:p>
      <w:pPr>
        <w:spacing w:before="75" w:after="0"/>
      </w:pPr>
      <w:r>
        <w:rPr/>
        <w:t xml:space="preserve">二、配电终端(dtu/ftu)“三遥”功能</w:t>
      </w:r>
    </w:p>
    <w:p>
      <w:pPr>
        <w:spacing w:before="75" w:after="0"/>
      </w:pPr>
      <w:r>
        <w:rPr/>
        <w:t xml:space="preserve">三、在线监测传感器(局部放电/温度/振动)可靠性</w:t>
      </w:r>
    </w:p>
    <w:p>
      <w:pPr>
        <w:spacing w:before="75" w:after="0"/>
      </w:pPr>
      <w:r>
        <w:rPr>
          <w:b w:val="1"/>
          <w:bCs w:val="1"/>
        </w:rPr>
        <w:t xml:space="preserve">第六章 中国电网设备产品结构分析</w:t>
      </w:r>
    </w:p>
    <w:p>
      <w:pPr>
        <w:spacing w:before="75" w:after="0"/>
      </w:pPr>
      <w:r>
        <w:rPr/>
        <w:t xml:space="preserve">第一节 按电压等级的产品结构</w:t>
      </w:r>
    </w:p>
    <w:p>
      <w:pPr>
        <w:spacing w:before="75" w:after="0"/>
      </w:pPr>
      <w:r>
        <w:rPr/>
        <w:t xml:space="preserve">一、特高压设备(1000kv/±1100kv)市场规模及占比</w:t>
      </w:r>
    </w:p>
    <w:p>
      <w:pPr>
        <w:spacing w:before="75" w:after="0"/>
      </w:pPr>
      <w:r>
        <w:rPr/>
        <w:t xml:space="preserve">二、超高压设备(500kv/750kv)主流地位</w:t>
      </w:r>
    </w:p>
    <w:p>
      <w:pPr>
        <w:spacing w:before="75" w:after="0"/>
      </w:pPr>
      <w:r>
        <w:rPr/>
        <w:t xml:space="preserve">三、中低压配网设备(10kv/35kv)智能化升级</w:t>
      </w:r>
    </w:p>
    <w:p>
      <w:pPr>
        <w:spacing w:before="75" w:after="0"/>
      </w:pPr>
      <w:r>
        <w:rPr/>
        <w:t xml:space="preserve">第二节 按设备功能的产品结构</w:t>
      </w:r>
    </w:p>
    <w:p>
      <w:pPr>
        <w:spacing w:before="75" w:after="0"/>
      </w:pPr>
      <w:r>
        <w:rPr/>
        <w:t xml:space="preserve">一、变电设备(变压器/电抗器)市场份额</w:t>
      </w:r>
    </w:p>
    <w:p>
      <w:pPr>
        <w:spacing w:before="75" w:after="0"/>
      </w:pPr>
      <w:r>
        <w:rPr/>
        <w:t xml:space="preserve">二、输电设备(开关/电缆)需求结构</w:t>
      </w:r>
    </w:p>
    <w:p>
      <w:pPr>
        <w:spacing w:before="75" w:after="0"/>
      </w:pPr>
      <w:r>
        <w:rPr/>
        <w:t xml:space="preserve">三、配电自动化设备增长潜力</w:t>
      </w:r>
    </w:p>
    <w:p>
      <w:pPr>
        <w:spacing w:before="75" w:after="0"/>
      </w:pPr>
      <w:r>
        <w:rPr/>
        <w:t xml:space="preserve">第三节 按智能化水平的产品结构</w:t>
      </w:r>
    </w:p>
    <w:p>
      <w:pPr>
        <w:spacing w:before="75" w:after="0"/>
      </w:pPr>
      <w:r>
        <w:rPr/>
        <w:t xml:space="preserve">一、传统设备存量市场及更新周期</w:t>
      </w:r>
    </w:p>
    <w:p>
      <w:pPr>
        <w:spacing w:before="75" w:after="0"/>
      </w:pPr>
      <w:r>
        <w:rPr/>
        <w:t xml:space="preserve">二、智能设备(一二次融合)渗透率</w:t>
      </w:r>
    </w:p>
    <w:p>
      <w:pPr>
        <w:spacing w:before="75" w:after="0"/>
      </w:pPr>
      <w:r>
        <w:rPr/>
        <w:t xml:space="preserve">三、数字设备(在线监测/数字孪生)新兴增长点</w:t>
      </w:r>
    </w:p>
    <w:p>
      <w:pPr>
        <w:spacing w:before="75" w:after="0"/>
      </w:pPr>
      <w:r>
        <w:rPr>
          <w:b w:val="1"/>
          <w:bCs w:val="1"/>
        </w:rPr>
        <w:t xml:space="preserve">第七章 中国电网设备成本结构及价格走势</w:t>
      </w:r>
    </w:p>
    <w:p>
      <w:pPr>
        <w:spacing w:before="75" w:after="0"/>
      </w:pPr>
      <w:r>
        <w:rPr/>
        <w:t xml:space="preserve">第一节 2025年电网设备完全成本构成</w:t>
      </w:r>
    </w:p>
    <w:p>
      <w:pPr>
        <w:spacing w:before="75" w:after="0"/>
      </w:pPr>
      <w:r>
        <w:rPr/>
        <w:t xml:space="preserve">一、硅钢片及铜材成本占比及波动敏感性</w:t>
      </w:r>
    </w:p>
    <w:p>
      <w:pPr>
        <w:spacing w:before="75" w:after="0"/>
      </w:pPr>
      <w:r>
        <w:rPr/>
        <w:t xml:space="preserve">二、人工成本(绕制/装配)结构</w:t>
      </w:r>
    </w:p>
    <w:p>
      <w:pPr>
        <w:spacing w:before="75" w:after="0"/>
      </w:pPr>
      <w:r>
        <w:rPr/>
        <w:t xml:space="preserve">三、制造费用(能耗/设备折旧)占比</w:t>
      </w:r>
    </w:p>
    <w:p>
      <w:pPr>
        <w:spacing w:before="75" w:after="0"/>
      </w:pPr>
      <w:r>
        <w:rPr/>
        <w:t xml:space="preserve">第二节 不同产品成本差异</w:t>
      </w:r>
    </w:p>
    <w:p>
      <w:pPr>
        <w:spacing w:before="75" w:after="0"/>
      </w:pPr>
      <w:r>
        <w:rPr/>
        <w:t xml:space="preserve">一、特高压变压器与普通变压器成本倍数关系</w:t>
      </w:r>
    </w:p>
    <w:p>
      <w:pPr>
        <w:spacing w:before="75" w:after="0"/>
      </w:pPr>
      <w:r>
        <w:rPr/>
        <w:t xml:space="preserve">二、智能设备溢价水平及成本结构(芯片/传感器)</w:t>
      </w:r>
    </w:p>
    <w:p>
      <w:pPr>
        <w:spacing w:before="75" w:after="0"/>
      </w:pPr>
      <w:r>
        <w:rPr/>
        <w:t xml:space="preserve">三、规模化对单位成本摊薄效应</w:t>
      </w:r>
    </w:p>
    <w:p>
      <w:pPr>
        <w:spacing w:before="75" w:after="0"/>
      </w:pPr>
      <w:r>
        <w:rPr/>
        <w:t xml:space="preserve">第三节 2026-2031年价格趋势预测</w:t>
      </w:r>
    </w:p>
    <w:p>
      <w:pPr>
        <w:spacing w:before="75" w:after="0"/>
      </w:pPr>
      <w:r>
        <w:rPr/>
        <w:t xml:space="preserve">一、原材料价格传导模型</w:t>
      </w:r>
    </w:p>
    <w:p>
      <w:pPr>
        <w:spacing w:before="75" w:after="0"/>
      </w:pPr>
      <w:r>
        <w:rPr/>
        <w:t xml:space="preserve">二、能效提升带来的溢价空间</w:t>
      </w:r>
    </w:p>
    <w:p>
      <w:pPr>
        <w:spacing w:before="75" w:after="0"/>
      </w:pPr>
      <w:r>
        <w:rPr/>
        <w:t xml:space="preserve">三、价格中枢运行区间预测</w:t>
      </w:r>
    </w:p>
    <w:p>
      <w:pPr>
        <w:spacing w:before="75" w:after="0"/>
      </w:pPr>
      <w:r>
        <w:rPr>
          <w:b w:val="1"/>
          <w:bCs w:val="1"/>
        </w:rPr>
        <w:t xml:space="preserve">第八章 电网设备下游应用领域深度分析</w:t>
      </w:r>
    </w:p>
    <w:p>
      <w:pPr>
        <w:spacing w:before="75" w:after="0"/>
      </w:pPr>
      <w:r>
        <w:rPr/>
        <w:t xml:space="preserve">第一节 发电侧并网应用</w:t>
      </w:r>
    </w:p>
    <w:p>
      <w:pPr>
        <w:spacing w:before="75" w:after="0"/>
      </w:pPr>
      <w:r>
        <w:rPr/>
        <w:t xml:space="preserve">一、新能源(风光)场站升压变压器需求</w:t>
      </w:r>
    </w:p>
    <w:p>
      <w:pPr>
        <w:spacing w:before="75" w:after="0"/>
      </w:pPr>
      <w:r>
        <w:rPr/>
        <w:t xml:space="preserve">二、svg/svc无功补偿设备配置标准</w:t>
      </w:r>
    </w:p>
    <w:p>
      <w:pPr>
        <w:spacing w:before="75" w:after="0"/>
      </w:pPr>
      <w:r>
        <w:rPr/>
        <w:t xml:space="preserve">三、汇集站gis设备规格及数量</w:t>
      </w:r>
    </w:p>
    <w:p>
      <w:pPr>
        <w:spacing w:before="75" w:after="0"/>
      </w:pPr>
      <w:r>
        <w:rPr/>
        <w:t xml:space="preserve">第二节 输电网建设应用</w:t>
      </w:r>
    </w:p>
    <w:p>
      <w:pPr>
        <w:spacing w:before="75" w:after="0"/>
      </w:pPr>
      <w:r>
        <w:rPr/>
        <w:t xml:space="preserve">一、特高压直流/交流输电线路设备投资强度</w:t>
      </w:r>
    </w:p>
    <w:p>
      <w:pPr>
        <w:spacing w:before="75" w:after="0"/>
      </w:pPr>
      <w:r>
        <w:rPr/>
        <w:t xml:space="preserve">二、跨区域联网工程对开关设备需求</w:t>
      </w:r>
    </w:p>
    <w:p>
      <w:pPr>
        <w:spacing w:before="75" w:after="0"/>
      </w:pPr>
      <w:r>
        <w:rPr/>
        <w:t xml:space="preserve">三、海底电缆及gil应用增长</w:t>
      </w:r>
    </w:p>
    <w:p>
      <w:pPr>
        <w:spacing w:before="75" w:after="0"/>
      </w:pPr>
      <w:r>
        <w:rPr/>
        <w:t xml:space="preserve">第三节 配电网升级改造应用</w:t>
      </w:r>
    </w:p>
    <w:p>
      <w:pPr>
        <w:spacing w:before="75" w:after="0"/>
      </w:pPr>
      <w:r>
        <w:rPr/>
        <w:t xml:space="preserve">一、配电自动化开关(断路器/负荷开关)覆盖率</w:t>
      </w:r>
    </w:p>
    <w:p>
      <w:pPr>
        <w:spacing w:before="75" w:after="0"/>
      </w:pPr>
      <w:r>
        <w:rPr/>
        <w:t xml:space="preserve">二、智能电表换装进度</w:t>
      </w:r>
    </w:p>
    <w:p>
      <w:pPr>
        <w:spacing w:before="75" w:after="0"/>
      </w:pPr>
      <w:r>
        <w:rPr/>
        <w:t xml:space="preserve">三、分布式光伏接入对配电设备影响</w:t>
      </w:r>
    </w:p>
    <w:p>
      <w:pPr>
        <w:spacing w:before="75" w:after="0"/>
      </w:pPr>
      <w:r>
        <w:rPr/>
        <w:t xml:space="preserve">第四节 用户侧及新兴应用</w:t>
      </w:r>
    </w:p>
    <w:p>
      <w:pPr>
        <w:spacing w:before="75" w:after="0"/>
      </w:pPr>
      <w:r>
        <w:rPr/>
        <w:t xml:space="preserve">一、电动汽车充电桩配套变压器需求</w:t>
      </w:r>
    </w:p>
    <w:p>
      <w:pPr>
        <w:spacing w:before="75" w:after="0"/>
      </w:pPr>
      <w:r>
        <w:rPr/>
        <w:t xml:space="preserve">二、数据中心不间断电源(ups)变压器</w:t>
      </w:r>
    </w:p>
    <w:p>
      <w:pPr>
        <w:spacing w:before="75" w:after="0"/>
      </w:pPr>
      <w:r>
        <w:rPr/>
        <w:t xml:space="preserve">三、储能电站pcs及升压变需求</w:t>
      </w:r>
    </w:p>
    <w:p>
      <w:pPr>
        <w:spacing w:before="75" w:after="0"/>
      </w:pPr>
      <w:r>
        <w:rPr>
          <w:b w:val="1"/>
          <w:bCs w:val="1"/>
        </w:rPr>
        <w:t xml:space="preserve">第九章 中国电网设备区域市场格局</w:t>
      </w:r>
    </w:p>
    <w:p>
      <w:pPr>
        <w:spacing w:before="75" w:after="0"/>
      </w:pPr>
      <w:r>
        <w:rPr/>
        <w:t xml:space="preserve">第一节 华东地区市场分析</w:t>
      </w:r>
    </w:p>
    <w:p>
      <w:pPr>
        <w:spacing w:before="75" w:after="0"/>
      </w:pPr>
      <w:r>
        <w:rPr/>
        <w:t xml:space="preserve">一、电网投资规模及设备需求结构</w:t>
      </w:r>
    </w:p>
    <w:p>
      <w:pPr>
        <w:spacing w:before="75" w:after="0"/>
      </w:pPr>
      <w:r>
        <w:rPr/>
        <w:t xml:space="preserve">二、特高压工程布局及设备采购量</w:t>
      </w:r>
    </w:p>
    <w:p>
      <w:pPr>
        <w:spacing w:before="75" w:after="0"/>
      </w:pPr>
      <w:r>
        <w:rPr/>
        <w:t xml:space="preserve">三、配网智能化改造进度</w:t>
      </w:r>
    </w:p>
    <w:p>
      <w:pPr>
        <w:spacing w:before="75" w:after="0"/>
      </w:pPr>
      <w:r>
        <w:rPr/>
        <w:t xml:space="preserve">第二节 华中地区市场分析</w:t>
      </w:r>
    </w:p>
    <w:p>
      <w:pPr>
        <w:spacing w:before="75" w:after="0"/>
      </w:pPr>
      <w:r>
        <w:rPr/>
        <w:t xml:space="preserve">一、“外电入鲁”等工程带动需求</w:t>
      </w:r>
    </w:p>
    <w:p>
      <w:pPr>
        <w:spacing w:before="75" w:after="0"/>
      </w:pPr>
      <w:r>
        <w:rPr/>
        <w:t xml:space="preserve">二、设备制造企业集中度</w:t>
      </w:r>
    </w:p>
    <w:p>
      <w:pPr>
        <w:spacing w:before="75" w:after="0"/>
      </w:pPr>
      <w:r>
        <w:rPr/>
        <w:t xml:space="preserve">三、市场规模及增长潜力</w:t>
      </w:r>
    </w:p>
    <w:p>
      <w:pPr>
        <w:spacing w:before="75" w:after="0"/>
      </w:pPr>
      <w:r>
        <w:rPr/>
        <w:t xml:space="preserve">第三节 其他地区市场动态</w:t>
      </w:r>
    </w:p>
    <w:p>
      <w:pPr>
        <w:spacing w:before="75" w:after="0"/>
      </w:pPr>
      <w:r>
        <w:rPr/>
        <w:t xml:space="preserve">一、西南地区清洁能源外送设备需求</w:t>
      </w:r>
    </w:p>
    <w:p>
      <w:pPr>
        <w:spacing w:before="75" w:after="0"/>
      </w:pPr>
      <w:r>
        <w:rPr/>
        <w:t xml:space="preserve">二、西北地区新能源基地配套设备</w:t>
      </w:r>
    </w:p>
    <w:p>
      <w:pPr>
        <w:spacing w:before="75" w:after="0"/>
      </w:pPr>
      <w:r>
        <w:rPr/>
        <w:t xml:space="preserve">三、区域间技术需求差异</w:t>
      </w:r>
    </w:p>
    <w:p>
      <w:pPr>
        <w:spacing w:before="75" w:after="0"/>
      </w:pPr>
      <w:r>
        <w:rPr>
          <w:b w:val="1"/>
          <w:bCs w:val="1"/>
        </w:rPr>
        <w:t xml:space="preserve">第十章 中国电网设备进出口贸易分析</w:t>
      </w:r>
    </w:p>
    <w:p>
      <w:pPr>
        <w:spacing w:before="75" w:after="0"/>
      </w:pPr>
      <w:r>
        <w:rPr/>
        <w:t xml:space="preserve">第一节 进口市场依赖度评估</w:t>
      </w:r>
    </w:p>
    <w:p>
      <w:pPr>
        <w:spacing w:before="75" w:after="0"/>
      </w:pPr>
      <w:r>
        <w:rPr/>
        <w:t xml:space="preserve">一、2023-2025年高端变压器进口量</w:t>
      </w:r>
    </w:p>
    <w:p>
      <w:pPr>
        <w:spacing w:before="75" w:after="0"/>
      </w:pPr>
      <w:r>
        <w:rPr/>
        <w:t xml:space="preserve">二、igbt模块及智能芯片进口额及来源国</w:t>
      </w:r>
    </w:p>
    <w:p>
      <w:pPr>
        <w:spacing w:before="75" w:after="0"/>
      </w:pPr>
      <w:r>
        <w:rPr/>
        <w:t xml:space="preserve">三、进口设备与国产性能差距</w:t>
      </w:r>
    </w:p>
    <w:p>
      <w:pPr>
        <w:spacing w:before="75" w:after="0"/>
      </w:pPr>
      <w:r>
        <w:rPr/>
        <w:t xml:space="preserve">第二节 出口市场开拓情况</w:t>
      </w:r>
    </w:p>
    <w:p>
      <w:pPr>
        <w:spacing w:before="75" w:after="0"/>
      </w:pPr>
      <w:r>
        <w:rPr/>
        <w:t xml:space="preserve">一、2025年变压器及开关设备出口量及目的地</w:t>
      </w:r>
    </w:p>
    <w:p>
      <w:pPr>
        <w:spacing w:before="75" w:after="0"/>
      </w:pPr>
      <w:r>
        <w:rPr/>
        <w:t xml:space="preserve">二、出口产品电压等级及技术标准</w:t>
      </w:r>
    </w:p>
    <w:p>
      <w:pPr>
        <w:spacing w:before="75" w:after="0"/>
      </w:pPr>
      <w:r>
        <w:rPr/>
        <w:t xml:space="preserve">三、海外市场认证(ieee/iec)获取情况</w:t>
      </w:r>
    </w:p>
    <w:p>
      <w:pPr>
        <w:spacing w:before="75" w:after="0"/>
      </w:pPr>
      <w:r>
        <w:rPr/>
        <w:t xml:space="preserve">第三节 2026-2031年贸易格局预测</w:t>
      </w:r>
    </w:p>
    <w:p>
      <w:pPr>
        <w:spacing w:before="75" w:after="0"/>
      </w:pPr>
      <w:r>
        <w:rPr/>
        <w:t xml:space="preserve">一、国产替代对进口需求影响</w:t>
      </w:r>
    </w:p>
    <w:p>
      <w:pPr>
        <w:spacing w:before="75" w:after="0"/>
      </w:pPr>
      <w:r>
        <w:rPr/>
        <w:t xml:space="preserve">二、“一带一路”沿线市场需求空间</w:t>
      </w:r>
    </w:p>
    <w:p>
      <w:pPr>
        <w:spacing w:before="75" w:after="0"/>
      </w:pPr>
      <w:r>
        <w:rPr/>
        <w:t xml:space="preserve">三、贸易摩擦对供应链安全影响</w:t>
      </w:r>
    </w:p>
    <w:p>
      <w:pPr>
        <w:spacing w:before="75" w:after="0"/>
      </w:pPr>
      <w:r>
        <w:rPr>
          <w:b w:val="1"/>
          <w:bCs w:val="1"/>
        </w:rPr>
        <w:t xml:space="preserve">第十一章 电网设备产业链协同发展分析</w:t>
      </w:r>
    </w:p>
    <w:p>
      <w:pPr>
        <w:spacing w:before="75" w:after="0"/>
      </w:pPr>
      <w:r>
        <w:rPr/>
        <w:t xml:space="preserve">第一节 上游材料保障体系建设</w:t>
      </w:r>
    </w:p>
    <w:p>
      <w:pPr>
        <w:spacing w:before="75" w:after="0"/>
      </w:pPr>
      <w:r>
        <w:rPr/>
        <w:t xml:space="preserve">一、取向硅钢片长协供应稳定性</w:t>
      </w:r>
    </w:p>
    <w:p>
      <w:pPr>
        <w:spacing w:before="75" w:after="0"/>
      </w:pPr>
      <w:r>
        <w:rPr/>
        <w:t xml:space="preserve">二、无氧铜杆质量一致性控制</w:t>
      </w:r>
    </w:p>
    <w:p>
      <w:pPr>
        <w:spacing w:before="75" w:after="0"/>
      </w:pPr>
      <w:r>
        <w:rPr/>
        <w:t xml:space="preserve">三、绝缘材料国产化替代进程</w:t>
      </w:r>
    </w:p>
    <w:p>
      <w:pPr>
        <w:spacing w:before="75" w:after="0"/>
      </w:pPr>
      <w:r>
        <w:rPr/>
        <w:t xml:space="preserve">第二节 中游制造协同创新</w:t>
      </w:r>
    </w:p>
    <w:p>
      <w:pPr>
        <w:spacing w:before="75" w:after="0"/>
      </w:pPr>
      <w:r>
        <w:rPr/>
        <w:t xml:space="preserve">一、设备制造商与电网公司联合研发</w:t>
      </w:r>
    </w:p>
    <w:p>
      <w:pPr>
        <w:spacing w:before="75" w:after="0"/>
      </w:pPr>
      <w:r>
        <w:rPr/>
        <w:t xml:space="preserve">二、一二次设备融合设计标准</w:t>
      </w:r>
    </w:p>
    <w:p>
      <w:pPr>
        <w:spacing w:before="75" w:after="0"/>
      </w:pPr>
      <w:r>
        <w:rPr/>
        <w:t xml:space="preserve">三、供应链响应周期优化</w:t>
      </w:r>
    </w:p>
    <w:p>
      <w:pPr>
        <w:spacing w:before="75" w:after="0"/>
      </w:pPr>
      <w:r>
        <w:rPr/>
        <w:t xml:space="preserve">第三节 下游运维服务延伸</w:t>
      </w:r>
    </w:p>
    <w:p>
      <w:pPr>
        <w:spacing w:before="75" w:after="0"/>
      </w:pPr>
      <w:r>
        <w:rPr/>
        <w:t xml:space="preserve">一、设备全生命周期管理服务</w:t>
      </w:r>
    </w:p>
    <w:p>
      <w:pPr>
        <w:spacing w:before="75" w:after="0"/>
      </w:pPr>
      <w:r>
        <w:rPr/>
        <w:t xml:space="preserve">二、在线监测及预测性维护</w:t>
      </w:r>
    </w:p>
    <w:p>
      <w:pPr>
        <w:spacing w:before="75" w:after="0"/>
      </w:pPr>
      <w:r>
        <w:rPr/>
        <w:t xml:space="preserve">三、再制造及回收利用体系</w:t>
      </w:r>
    </w:p>
    <w:p>
      <w:pPr>
        <w:spacing w:before="75" w:after="0"/>
      </w:pPr>
      <w:r>
        <w:rPr>
          <w:b w:val="1"/>
          <w:bCs w:val="1"/>
        </w:rPr>
        <w:t xml:space="preserve">第十二章 中国电网设备行业竞争格局</w:t>
      </w:r>
    </w:p>
    <w:p>
      <w:pPr>
        <w:spacing w:before="75" w:after="0"/>
      </w:pPr>
      <w:r>
        <w:rPr/>
        <w:t xml:space="preserve">第一节 市场集中度分析</w:t>
      </w:r>
    </w:p>
    <w:p>
      <w:pPr>
        <w:spacing w:before="75" w:after="0"/>
      </w:pPr>
      <w:r>
        <w:rPr/>
        <w:t xml:space="preserve">一、2025年变压器行业cr5产能占比</w:t>
      </w:r>
    </w:p>
    <w:p>
      <w:pPr>
        <w:spacing w:before="75" w:after="0"/>
      </w:pPr>
      <w:r>
        <w:rPr/>
        <w:t xml:space="preserve">二、高压开关设备市场集中度变化</w:t>
      </w:r>
    </w:p>
    <w:p>
      <w:pPr>
        <w:spacing w:before="75" w:after="0"/>
      </w:pPr>
      <w:r>
        <w:rPr/>
        <w:t xml:space="preserve">三、行业进入壁垒(技术/资金/资质)评估</w:t>
      </w:r>
    </w:p>
    <w:p>
      <w:pPr>
        <w:spacing w:before="75" w:after="0"/>
      </w:pPr>
      <w:r>
        <w:rPr/>
        <w:t xml:space="preserve">第二节 竞争优势要素对比</w:t>
      </w:r>
    </w:p>
    <w:p>
      <w:pPr>
        <w:spacing w:before="75" w:after="0"/>
      </w:pPr>
      <w:r>
        <w:rPr/>
        <w:t xml:space="preserve">一、原材料采购成本控制能力</w:t>
      </w:r>
    </w:p>
    <w:p>
      <w:pPr>
        <w:spacing w:before="75" w:after="0"/>
      </w:pPr>
      <w:r>
        <w:rPr/>
        <w:t xml:space="preserve">二、工艺稳定性及良品率水平</w:t>
      </w:r>
    </w:p>
    <w:p>
      <w:pPr>
        <w:spacing w:before="75" w:after="0"/>
      </w:pPr>
      <w:r>
        <w:rPr/>
        <w:t xml:space="preserve">三、电网公司客户关系及入网资质</w:t>
      </w:r>
    </w:p>
    <w:p>
      <w:pPr>
        <w:spacing w:before="75" w:after="0"/>
      </w:pPr>
      <w:r>
        <w:rPr/>
        <w:t xml:space="preserve">第三节 潜在进入者威胁</w:t>
      </w:r>
    </w:p>
    <w:p>
      <w:pPr>
        <w:spacing w:before="75" w:after="0"/>
      </w:pPr>
      <w:r>
        <w:rPr/>
        <w:t xml:space="preserve">一、跨界企业(新能源/电子)进入动机</w:t>
      </w:r>
    </w:p>
    <w:p>
      <w:pPr>
        <w:spacing w:before="75" w:after="0"/>
      </w:pPr>
      <w:r>
        <w:rPr/>
        <w:t xml:space="preserve">二、资金与技术门槛测算</w:t>
      </w:r>
    </w:p>
    <w:p>
      <w:pPr>
        <w:spacing w:before="75" w:after="0"/>
      </w:pPr>
      <w:r>
        <w:rPr/>
        <w:t xml:space="preserve">三、市场份额重新分配概率</w:t>
      </w:r>
    </w:p>
    <w:p>
      <w:pPr>
        <w:spacing w:before="75" w:after="0"/>
      </w:pPr>
      <w:r>
        <w:rPr>
          <w:b w:val="1"/>
          <w:bCs w:val="1"/>
        </w:rPr>
        <w:t xml:space="preserve">第十三章 全球电网设备标杆企业研究</w:t>
      </w:r>
    </w:p>
    <w:p>
      <w:pPr>
        <w:spacing w:before="75" w:after="0"/>
      </w:pPr>
      <w:r>
        <w:rPr/>
        <w:t xml:space="preserve">第一节 国际领先企业运营指标</w:t>
      </w:r>
    </w:p>
    <w:p>
      <w:pPr>
        <w:spacing w:before="75" w:after="0"/>
      </w:pPr>
      <w:r>
        <w:rPr/>
        <w:t xml:space="preserve">一、超高压变压器单机容量及制造周期</w:t>
      </w:r>
    </w:p>
    <w:p>
      <w:pPr>
        <w:spacing w:before="75" w:after="0"/>
      </w:pPr>
      <w:r>
        <w:rPr/>
        <w:t xml:space="preserve">二、研发投入强度及专利布局(特高压/环保气体)</w:t>
      </w:r>
    </w:p>
    <w:p>
      <w:pPr>
        <w:spacing w:before="75" w:after="0"/>
      </w:pPr>
      <w:r>
        <w:rPr/>
        <w:t xml:space="preserve">三、全球市场服务网络覆盖</w:t>
      </w:r>
    </w:p>
    <w:p>
      <w:pPr>
        <w:spacing w:before="75" w:after="0"/>
      </w:pPr>
      <w:r>
        <w:rPr/>
        <w:t xml:space="preserve">第二节 核心竞争力要素提炼</w:t>
      </w:r>
    </w:p>
    <w:p>
      <w:pPr>
        <w:spacing w:before="75" w:after="0"/>
      </w:pPr>
      <w:r>
        <w:rPr/>
        <w:t xml:space="preserve">一、百年工艺数据积累优势</w:t>
      </w:r>
    </w:p>
    <w:p>
      <w:pPr>
        <w:spacing w:before="75" w:after="0"/>
      </w:pPr>
      <w:r>
        <w:rPr/>
        <w:t xml:space="preserve">二、全球供应链资源整合能力</w:t>
      </w:r>
    </w:p>
    <w:p>
      <w:pPr>
        <w:spacing w:before="75" w:after="0"/>
      </w:pPr>
      <w:r>
        <w:rPr/>
        <w:t xml:space="preserve">三、极端环境(高寒/高湿/高海拔)运行业绩</w:t>
      </w:r>
    </w:p>
    <w:p>
      <w:pPr>
        <w:spacing w:before="75" w:after="0"/>
      </w:pPr>
      <w:r>
        <w:rPr/>
        <w:t xml:space="preserve">第三节 对中国企业的启示</w:t>
      </w:r>
    </w:p>
    <w:p>
      <w:pPr>
        <w:spacing w:before="75" w:after="0"/>
      </w:pPr>
      <w:r>
        <w:rPr/>
        <w:t xml:space="preserve">一、技术标准国际化路径</w:t>
      </w:r>
    </w:p>
    <w:p>
      <w:pPr>
        <w:spacing w:before="75" w:after="0"/>
      </w:pPr>
      <w:r>
        <w:rPr/>
        <w:t xml:space="preserve">二、精益生产及质量一致性</w:t>
      </w:r>
    </w:p>
    <w:p>
      <w:pPr>
        <w:spacing w:before="75" w:after="0"/>
      </w:pPr>
      <w:r>
        <w:rPr/>
        <w:t xml:space="preserve">三、数字化服务转型经验</w:t>
      </w:r>
    </w:p>
    <w:p>
      <w:pPr>
        <w:spacing w:before="75" w:after="0"/>
      </w:pPr>
      <w:r>
        <w:rPr>
          <w:b w:val="1"/>
          <w:bCs w:val="1"/>
        </w:rPr>
        <w:t xml:space="preserve">第十四章 2026-2031年电网设备技术发展趋势</w:t>
      </w:r>
    </w:p>
    <w:p>
      <w:pPr>
        <w:spacing w:before="75" w:after="0"/>
      </w:pPr>
      <w:r>
        <w:rPr/>
        <w:t xml:space="preserve">第一节 绿色低碳技术方向</w:t>
      </w:r>
    </w:p>
    <w:p>
      <w:pPr>
        <w:spacing w:before="75" w:after="0"/>
      </w:pPr>
      <w:r>
        <w:rPr/>
        <w:t xml:space="preserve">一、植物绝缘油变压器规模化应用</w:t>
      </w:r>
    </w:p>
    <w:p>
      <w:pPr>
        <w:spacing w:before="75" w:after="0"/>
      </w:pPr>
      <w:r>
        <w:rPr/>
        <w:t xml:space="preserve">二、环保气体(c4f7n)绝缘gis商业化</w:t>
      </w:r>
    </w:p>
    <w:p>
      <w:pPr>
        <w:spacing w:before="75" w:after="0"/>
      </w:pPr>
      <w:r>
        <w:rPr/>
        <w:t xml:space="preserve">三、设备能效等级向一级迈进</w:t>
      </w:r>
    </w:p>
    <w:p>
      <w:pPr>
        <w:spacing w:before="75" w:after="0"/>
      </w:pPr>
      <w:r>
        <w:rPr/>
        <w:t xml:space="preserve">第二节 智能化升级趋势</w:t>
      </w:r>
    </w:p>
    <w:p>
      <w:pPr>
        <w:spacing w:before="75" w:after="0"/>
      </w:pPr>
      <w:r>
        <w:rPr/>
        <w:t xml:space="preserve">一、数字孪生技术全生命周期应用</w:t>
      </w:r>
    </w:p>
    <w:p>
      <w:pPr>
        <w:spacing w:before="75" w:after="0"/>
      </w:pPr>
      <w:r>
        <w:rPr/>
        <w:t xml:space="preserve">二、一二次深度融合设备(智能开关)</w:t>
      </w:r>
    </w:p>
    <w:p>
      <w:pPr>
        <w:spacing w:before="75" w:after="0"/>
      </w:pPr>
      <w:r>
        <w:rPr/>
        <w:t xml:space="preserve">三、ai辅助故障诊断及寿命预测</w:t>
      </w:r>
    </w:p>
    <w:p>
      <w:pPr>
        <w:spacing w:before="75" w:after="0"/>
      </w:pPr>
      <w:r>
        <w:rPr/>
        <w:t xml:space="preserve">第三节 高压大容量技术突破</w:t>
      </w:r>
    </w:p>
    <w:p>
      <w:pPr>
        <w:spacing w:before="75" w:after="0"/>
      </w:pPr>
      <w:r>
        <w:rPr/>
        <w:t xml:space="preserve">一、1100kv特高压变压器可靠性提升</w:t>
      </w:r>
    </w:p>
    <w:p>
      <w:pPr>
        <w:spacing w:before="75" w:after="0"/>
      </w:pPr>
      <w:r>
        <w:rPr/>
        <w:t xml:space="preserve">二、柔性直流输电(vsc-hvdc)关键设备</w:t>
      </w:r>
    </w:p>
    <w:p>
      <w:pPr>
        <w:spacing w:before="75" w:after="0"/>
      </w:pPr>
      <w:r>
        <w:rPr/>
        <w:t xml:space="preserve">三、gil/gis混合输电技术</w:t>
      </w:r>
    </w:p>
    <w:p>
      <w:pPr>
        <w:spacing w:before="75" w:after="0"/>
      </w:pPr>
      <w:r>
        <w:rPr>
          <w:b w:val="1"/>
          <w:bCs w:val="1"/>
        </w:rPr>
        <w:t xml:space="preserve">第十五章 2026-2031年中国电网设备供需预测</w:t>
      </w:r>
    </w:p>
    <w:p>
      <w:pPr>
        <w:spacing w:before="75" w:after="0"/>
      </w:pPr>
      <w:r>
        <w:rPr/>
        <w:t xml:space="preserve">第一节 供给能力增长预测</w:t>
      </w:r>
    </w:p>
    <w:p>
      <w:pPr>
        <w:spacing w:before="75" w:after="0"/>
      </w:pPr>
      <w:r>
        <w:rPr/>
        <w:t xml:space="preserve">一、2026-2031年变压器新增产能及技术升级</w:t>
      </w:r>
    </w:p>
    <w:p>
      <w:pPr>
        <w:spacing w:before="75" w:after="0"/>
      </w:pPr>
      <w:r>
        <w:rPr/>
        <w:t xml:space="preserve">二、智能设备(电表/终端)出货量预测</w:t>
      </w:r>
    </w:p>
    <w:p>
      <w:pPr>
        <w:spacing w:before="75" w:after="0"/>
      </w:pPr>
      <w:r>
        <w:rPr/>
        <w:t xml:space="preserve">三、特高压设备产能利用率</w:t>
      </w:r>
    </w:p>
    <w:p>
      <w:pPr>
        <w:spacing w:before="75" w:after="0"/>
      </w:pPr>
      <w:r>
        <w:rPr/>
        <w:t xml:space="preserve">第二节 需求结构演变预测</w:t>
      </w:r>
    </w:p>
    <w:p>
      <w:pPr>
        <w:spacing w:before="75" w:after="0"/>
      </w:pPr>
      <w:r>
        <w:rPr/>
        <w:t xml:space="preserve">一、电网投资规划带动的设备需求规模</w:t>
      </w:r>
    </w:p>
    <w:p>
      <w:pPr>
        <w:spacing w:before="75" w:after="0"/>
      </w:pPr>
      <w:r>
        <w:rPr/>
        <w:t xml:space="preserve">二、新能源接入对柔性设备需求增长</w:t>
      </w:r>
    </w:p>
    <w:p>
      <w:pPr>
        <w:spacing w:before="75" w:after="0"/>
      </w:pPr>
      <w:r>
        <w:rPr/>
        <w:t xml:space="preserve">三、存量设备更新改造市场规模</w:t>
      </w:r>
    </w:p>
    <w:p>
      <w:pPr>
        <w:spacing w:before="75" w:after="0"/>
      </w:pPr>
      <w:r>
        <w:rPr/>
        <w:t xml:space="preserve">第三节 供需平衡展望</w:t>
      </w:r>
    </w:p>
    <w:p>
      <w:pPr>
        <w:spacing w:before="75" w:after="0"/>
      </w:pPr>
      <w:r>
        <w:rPr/>
        <w:t xml:space="preserve">一、主要设备品类供需缺口预测</w:t>
      </w:r>
    </w:p>
    <w:p>
      <w:pPr>
        <w:spacing w:before="75" w:after="0"/>
      </w:pPr>
      <w:r>
        <w:rPr/>
        <w:t xml:space="preserve">二、价格中枢运行区间</w:t>
      </w:r>
    </w:p>
    <w:p>
      <w:pPr>
        <w:spacing w:before="75" w:after="0"/>
      </w:pPr>
      <w:r>
        <w:rPr/>
        <w:t xml:space="preserve">三、进口替代率目标</w:t>
      </w:r>
    </w:p>
    <w:p>
      <w:pPr>
        <w:spacing w:before="75" w:after="0"/>
      </w:pPr>
      <w:r>
        <w:rPr>
          <w:b w:val="1"/>
          <w:bCs w:val="1"/>
        </w:rPr>
        <w:t xml:space="preserve">第十六章 电网设备行业投资机会评估</w:t>
      </w:r>
    </w:p>
    <w:p>
      <w:pPr>
        <w:spacing w:before="75" w:after="0"/>
      </w:pPr>
      <w:r>
        <w:rPr/>
        <w:t xml:space="preserve">第一节 产业链薄弱环节投资机遇</w:t>
      </w:r>
    </w:p>
    <w:p>
      <w:pPr>
        <w:spacing w:before="75" w:after="0"/>
      </w:pPr>
      <w:r>
        <w:rPr/>
        <w:t xml:space="preserve">一、取向硅钢片高端牌号(hi-b)生产</w:t>
      </w:r>
    </w:p>
    <w:p>
      <w:pPr>
        <w:spacing w:before="75" w:after="0"/>
      </w:pPr>
      <w:r>
        <w:rPr/>
        <w:t xml:space="preserve">二、真空灭弧室核心部件(波纹管)制造</w:t>
      </w:r>
    </w:p>
    <w:p>
      <w:pPr>
        <w:spacing w:before="75" w:after="0"/>
      </w:pPr>
      <w:r>
        <w:rPr/>
        <w:t xml:space="preserve">三、智能传感器及芯片设计</w:t>
      </w:r>
    </w:p>
    <w:p>
      <w:pPr>
        <w:spacing w:before="75" w:after="0"/>
      </w:pPr>
      <w:r>
        <w:rPr/>
        <w:t xml:space="preserve">第二节 细分市场投资潜力</w:t>
      </w:r>
    </w:p>
    <w:p>
      <w:pPr>
        <w:spacing w:before="75" w:after="0"/>
      </w:pPr>
      <w:r>
        <w:rPr/>
        <w:t xml:space="preserve">一、环保气体绝缘设备溢价空间</w:t>
      </w:r>
    </w:p>
    <w:p>
      <w:pPr>
        <w:spacing w:before="75" w:after="0"/>
      </w:pPr>
      <w:r>
        <w:rPr/>
        <w:t xml:space="preserve">二、智能配电终端(dtu/ftu/ttu)增长潜力</w:t>
      </w:r>
    </w:p>
    <w:p>
      <w:pPr>
        <w:spacing w:before="75" w:after="0"/>
      </w:pPr>
      <w:r>
        <w:rPr/>
        <w:t xml:space="preserve">三、海外“一带一路”市场开拓</w:t>
      </w:r>
    </w:p>
    <w:p>
      <w:pPr>
        <w:spacing w:before="75" w:after="0"/>
      </w:pPr>
      <w:r>
        <w:rPr/>
        <w:t xml:space="preserve">第三节 区域布局投资方向</w:t>
      </w:r>
    </w:p>
    <w:p>
      <w:pPr>
        <w:spacing w:before="75" w:after="0"/>
      </w:pPr>
      <w:r>
        <w:rPr/>
        <w:t xml:space="preserve">一、新能源基地配套设备产能</w:t>
      </w:r>
    </w:p>
    <w:p>
      <w:pPr>
        <w:spacing w:before="75" w:after="0"/>
      </w:pPr>
      <w:r>
        <w:rPr/>
        <w:t xml:space="preserve">二、区域电网改造项目承接</w:t>
      </w:r>
    </w:p>
    <w:p>
      <w:pPr>
        <w:spacing w:before="75" w:after="0"/>
      </w:pPr>
      <w:r>
        <w:rPr/>
        <w:t xml:space="preserve">三、海外市场本地化生产</w:t>
      </w:r>
    </w:p>
    <w:p>
      <w:pPr>
        <w:spacing w:before="75" w:after="0"/>
      </w:pPr>
      <w:r>
        <w:rPr>
          <w:b w:val="1"/>
          <w:bCs w:val="1"/>
        </w:rPr>
        <w:t xml:space="preserve">第十七章 电网设备行业投资风险识别</w:t>
      </w:r>
    </w:p>
    <w:p>
      <w:pPr>
        <w:spacing w:before="75" w:after="0"/>
      </w:pPr>
      <w:r>
        <w:rPr/>
        <w:t xml:space="preserve">第一节 市场风险因素</w:t>
      </w:r>
    </w:p>
    <w:p>
      <w:pPr>
        <w:spacing w:before="75" w:after="0"/>
      </w:pPr>
      <w:r>
        <w:rPr/>
        <w:t xml:space="preserve">一、电网投资规划调整风险</w:t>
      </w:r>
    </w:p>
    <w:p>
      <w:pPr>
        <w:spacing w:before="75" w:after="0"/>
      </w:pPr>
      <w:r>
        <w:rPr/>
        <w:t xml:space="preserve">二、原材料价格大幅波动风险</w:t>
      </w:r>
    </w:p>
    <w:p>
      <w:pPr>
        <w:spacing w:before="75" w:after="0"/>
      </w:pPr>
      <w:r>
        <w:rPr/>
        <w:t xml:space="preserve">三、价格战导致利润率压缩风险</w:t>
      </w:r>
    </w:p>
    <w:p>
      <w:pPr>
        <w:spacing w:before="75" w:after="0"/>
      </w:pPr>
      <w:r>
        <w:rPr/>
        <w:t xml:space="preserve">第二节 技术风险因素</w:t>
      </w:r>
    </w:p>
    <w:p>
      <w:pPr>
        <w:spacing w:before="75" w:after="0"/>
      </w:pPr>
      <w:r>
        <w:rPr/>
        <w:t xml:space="preserve">一、新技术(环保气体)迭代失败风险</w:t>
      </w:r>
    </w:p>
    <w:p>
      <w:pPr>
        <w:spacing w:before="75" w:after="0"/>
      </w:pPr>
      <w:r>
        <w:rPr/>
        <w:t xml:space="preserve">二、智能化研发投入产出不及预期风险</w:t>
      </w:r>
    </w:p>
    <w:p>
      <w:pPr>
        <w:spacing w:before="75" w:after="0"/>
      </w:pPr>
      <w:r>
        <w:rPr/>
        <w:t xml:space="preserve">三、技术标准变化淘汰风险</w:t>
      </w:r>
    </w:p>
    <w:p>
      <w:pPr>
        <w:spacing w:before="75" w:after="0"/>
      </w:pPr>
      <w:r>
        <w:rPr/>
        <w:t xml:space="preserve">第三节 经营风险因素</w:t>
      </w:r>
    </w:p>
    <w:p>
      <w:pPr>
        <w:spacing w:before="75" w:after="0"/>
      </w:pPr>
      <w:r>
        <w:rPr/>
        <w:t xml:space="preserve">一、安全生产事故风险(绝缘/温升)</w:t>
      </w:r>
    </w:p>
    <w:p>
      <w:pPr>
        <w:spacing w:before="75" w:after="0"/>
      </w:pPr>
      <w:r>
        <w:rPr/>
        <w:t xml:space="preserve">二、应收账款周转风险(电网客户账期)</w:t>
      </w:r>
    </w:p>
    <w:p>
      <w:pPr>
        <w:spacing w:before="75" w:after="0"/>
      </w:pPr>
      <w:r>
        <w:rPr/>
        <w:t xml:space="preserve">三、海外项目汇率及政治风险</w:t>
      </w:r>
    </w:p>
    <w:p>
      <w:pPr>
        <w:spacing w:before="75" w:after="0"/>
      </w:pPr>
      <w:r>
        <w:rPr>
          <w:b w:val="1"/>
          <w:bCs w:val="1"/>
        </w:rPr>
        <w:t xml:space="preserve">第十八章 电网设备项目可行性研究关键参数</w:t>
      </w:r>
    </w:p>
    <w:p>
      <w:pPr>
        <w:spacing w:before="75" w:after="0"/>
      </w:pPr>
      <w:r>
        <w:rPr/>
        <w:t xml:space="preserve">第一节 项目建设投资构成</w:t>
      </w:r>
    </w:p>
    <w:p>
      <w:pPr>
        <w:spacing w:before="75" w:after="0"/>
      </w:pPr>
      <w:r>
        <w:rPr/>
        <w:t xml:space="preserve">一、不同电压等级设备单位产能投资强度</w:t>
      </w:r>
    </w:p>
    <w:p>
      <w:pPr>
        <w:spacing w:before="75" w:after="0"/>
      </w:pPr>
      <w:r>
        <w:rPr/>
        <w:t xml:space="preserve">二、设备购置(铁芯剪切/绕线/装配)费用占比</w:t>
      </w:r>
    </w:p>
    <w:p>
      <w:pPr>
        <w:spacing w:before="75" w:after="0"/>
      </w:pPr>
      <w:r>
        <w:rPr/>
        <w:t xml:space="preserve">三、建设周期(厂房/产线调试)与资金筹措</w:t>
      </w:r>
    </w:p>
    <w:p>
      <w:pPr>
        <w:spacing w:before="75" w:after="0"/>
      </w:pPr>
      <w:r>
        <w:rPr/>
        <w:t xml:space="preserve">第二节 项目运营经济性评估</w:t>
      </w:r>
    </w:p>
    <w:p>
      <w:pPr>
        <w:spacing w:before="75" w:after="0"/>
      </w:pPr>
      <w:r>
        <w:rPr/>
        <w:t xml:space="preserve">一、盈亏平衡点产能利用率</w:t>
      </w:r>
    </w:p>
    <w:p>
      <w:pPr>
        <w:spacing w:before="75" w:after="0"/>
      </w:pPr>
      <w:r>
        <w:rPr/>
        <w:t xml:space="preserve">二、投资回报周期及内部收益率(irr)</w:t>
      </w:r>
    </w:p>
    <w:p>
      <w:pPr>
        <w:spacing w:before="75" w:after="0"/>
      </w:pPr>
      <w:r>
        <w:rPr/>
        <w:t xml:space="preserve">三、敏感性因素分析(价格/成本/订单)</w:t>
      </w:r>
    </w:p>
    <w:p>
      <w:pPr>
        <w:spacing w:before="75" w:after="0"/>
      </w:pPr>
      <w:r>
        <w:rPr/>
        <w:t xml:space="preserve">第三节 项目选址决策要素</w:t>
      </w:r>
    </w:p>
    <w:p>
      <w:pPr>
        <w:spacing w:before="75" w:after="0"/>
      </w:pPr>
      <w:r>
        <w:rPr/>
        <w:t xml:space="preserve">一、靠近下游客户(电网公司/电源项目)</w:t>
      </w:r>
    </w:p>
    <w:p>
      <w:pPr>
        <w:spacing w:before="75" w:after="0"/>
      </w:pPr>
      <w:r>
        <w:rPr/>
        <w:t xml:space="preserve">二、产业集群配套(硅钢/铜/绝缘材料)</w:t>
      </w:r>
    </w:p>
    <w:p>
      <w:pPr>
        <w:spacing w:before="75" w:after="0"/>
      </w:pPr>
      <w:r>
        <w:rPr/>
        <w:t xml:space="preserve">三、物流运输(大件/重量)条件</w:t>
      </w:r>
    </w:p>
    <w:p>
      <w:pPr>
        <w:spacing w:before="75" w:after="0"/>
      </w:pPr>
      <w:r>
        <w:rPr>
          <w:b w:val="1"/>
          <w:bCs w:val="1"/>
        </w:rPr>
        <w:t xml:space="preserve">第十九章 电网设备行业esg发展路径</w:t>
      </w:r>
    </w:p>
    <w:p>
      <w:pPr>
        <w:spacing w:before="75" w:after="0"/>
      </w:pPr>
      <w:r>
        <w:rPr/>
        <w:t xml:space="preserve">第一节 碳减排技术应用</w:t>
      </w:r>
    </w:p>
    <w:p>
      <w:pPr>
        <w:spacing w:before="75" w:after="0"/>
      </w:pPr>
      <w:r>
        <w:rPr/>
        <w:t xml:space="preserve">一、节能变压器(一级能效)推广比例及政策影响</w:t>
      </w:r>
    </w:p>
    <w:p>
      <w:pPr>
        <w:spacing w:before="75" w:after="0"/>
      </w:pPr>
      <w:r>
        <w:rPr/>
        <w:t xml:space="preserve">二、生产能耗基准及减排潜力</w:t>
      </w:r>
    </w:p>
    <w:p>
      <w:pPr>
        <w:spacing w:before="75" w:after="0"/>
      </w:pPr>
      <w:r>
        <w:rPr/>
        <w:t xml:space="preserve">三、绿色工厂认证及评级</w:t>
      </w:r>
    </w:p>
    <w:p>
      <w:pPr>
        <w:spacing w:before="75" w:after="0"/>
      </w:pPr>
      <w:r>
        <w:rPr/>
        <w:t xml:space="preserve">第二节 循环经济模式</w:t>
      </w:r>
    </w:p>
    <w:p>
      <w:pPr>
        <w:spacing w:before="75" w:after="0"/>
      </w:pPr>
      <w:r>
        <w:rPr/>
        <w:t xml:space="preserve">一、硅钢片及铜材回收再利用率</w:t>
      </w:r>
    </w:p>
    <w:p>
      <w:pPr>
        <w:spacing w:before="75" w:after="0"/>
      </w:pPr>
      <w:r>
        <w:rPr/>
        <w:t xml:space="preserve">二、设备再制造及翻新业务</w:t>
      </w:r>
    </w:p>
    <w:p>
      <w:pPr>
        <w:spacing w:before="75" w:after="0"/>
      </w:pPr>
      <w:r>
        <w:rPr/>
        <w:t xml:space="preserve">三、包装物(木箱/铁架)循环使用</w:t>
      </w:r>
    </w:p>
    <w:p>
      <w:pPr>
        <w:spacing w:before="75" w:after="0"/>
      </w:pPr>
      <w:r>
        <w:rPr/>
        <w:t xml:space="preserve">第三节 社会责任履行</w:t>
      </w:r>
    </w:p>
    <w:p>
      <w:pPr>
        <w:spacing w:before="75" w:after="0"/>
      </w:pPr>
      <w:r>
        <w:rPr/>
        <w:t xml:space="preserve">一、供应链中小企业扶持</w:t>
      </w:r>
    </w:p>
    <w:p>
      <w:pPr>
        <w:spacing w:before="75" w:after="0"/>
      </w:pPr>
      <w:r>
        <w:rPr/>
        <w:t xml:space="preserve">二、员工技能提升及职业发展</w:t>
      </w:r>
    </w:p>
    <w:p>
      <w:pPr>
        <w:spacing w:before="75" w:after="0"/>
      </w:pPr>
      <w:r>
        <w:rPr/>
        <w:t xml:space="preserve">三、社区关系及用电安全宣传</w:t>
      </w:r>
    </w:p>
    <w:p>
      <w:pPr>
        <w:spacing w:before="75" w:after="0"/>
      </w:pPr>
      <w:r>
        <w:rPr>
          <w:b w:val="1"/>
          <w:bCs w:val="1"/>
        </w:rPr>
        <w:t xml:space="preserve">第二十章 电网设备行业数字化转型</w:t>
      </w:r>
    </w:p>
    <w:p>
      <w:pPr>
        <w:spacing w:before="75" w:after="0"/>
      </w:pPr>
      <w:r>
        <w:rPr/>
        <w:t xml:space="preserve">第一节 智能制造实施现状</w:t>
      </w:r>
    </w:p>
    <w:p>
      <w:pPr>
        <w:spacing w:before="75" w:after="0"/>
      </w:pPr>
      <w:r>
        <w:rPr/>
        <w:t xml:space="preserve">一、数字化车间普及率及关键工序联网率</w:t>
      </w:r>
    </w:p>
    <w:p>
      <w:pPr>
        <w:spacing w:before="75" w:after="0"/>
      </w:pPr>
      <w:r>
        <w:rPr/>
        <w:t xml:space="preserve">二、mes系统与erp系统集成度</w:t>
      </w:r>
    </w:p>
    <w:p>
      <w:pPr>
        <w:spacing w:before="75" w:after="0"/>
      </w:pPr>
      <w:r>
        <w:rPr/>
        <w:t xml:space="preserve">三、质量在线检测(局放/温升)技术应用</w:t>
      </w:r>
    </w:p>
    <w:p>
      <w:pPr>
        <w:spacing w:before="75" w:after="0"/>
      </w:pPr>
      <w:r>
        <w:rPr/>
        <w:t xml:space="preserve">第二节 供应链数字化管理</w:t>
      </w:r>
    </w:p>
    <w:p>
      <w:pPr>
        <w:spacing w:before="75" w:after="0"/>
      </w:pPr>
      <w:r>
        <w:rPr/>
        <w:t xml:space="preserve">一、供应商协同平台(srm)应用</w:t>
      </w:r>
    </w:p>
    <w:p>
      <w:pPr>
        <w:spacing w:before="75" w:after="0"/>
      </w:pPr>
      <w:r>
        <w:rPr/>
        <w:t xml:space="preserve">二、智能仓储及agv物流</w:t>
      </w:r>
    </w:p>
    <w:p>
      <w:pPr>
        <w:spacing w:before="75" w:after="0"/>
      </w:pPr>
      <w:r>
        <w:rPr/>
        <w:t xml:space="preserve">三、需求预测模型(电网投资)精度</w:t>
      </w:r>
    </w:p>
    <w:p>
      <w:pPr>
        <w:spacing w:before="75" w:after="0"/>
      </w:pPr>
      <w:r>
        <w:rPr/>
        <w:t xml:space="preserve">第三节 产品智能化服务</w:t>
      </w:r>
    </w:p>
    <w:p>
      <w:pPr>
        <w:spacing w:before="75" w:after="0"/>
      </w:pPr>
      <w:r>
        <w:rPr/>
        <w:t xml:space="preserve">一、在线监测(声纹/振动)数据分析</w:t>
      </w:r>
    </w:p>
    <w:p>
      <w:pPr>
        <w:spacing w:before="75" w:after="0"/>
      </w:pPr>
      <w:r>
        <w:rPr/>
        <w:t xml:space="preserve">二、预测性维护算法准确率</w:t>
      </w:r>
    </w:p>
    <w:p>
      <w:pPr>
        <w:spacing w:before="75" w:after="0"/>
      </w:pPr>
      <w:r>
        <w:rPr/>
        <w:t xml:space="preserve">三、数字孪生远程运维平台</w:t>
      </w:r>
    </w:p>
    <w:p>
      <w:pPr>
        <w:spacing w:before="75" w:after="0"/>
      </w:pPr>
      <w:r>
        <w:rPr>
          <w:b w:val="1"/>
          <w:bCs w:val="1"/>
        </w:rPr>
        <w:t xml:space="preserve">第二十一章 电网设备行业标准与认证体系</w:t>
      </w:r>
    </w:p>
    <w:p>
      <w:pPr>
        <w:spacing w:before="75" w:after="0"/>
      </w:pPr>
      <w:r>
        <w:rPr/>
        <w:t xml:space="preserve">第一节 国内标准体系完善</w:t>
      </w:r>
    </w:p>
    <w:p>
      <w:pPr>
        <w:spacing w:before="75" w:after="0"/>
      </w:pPr>
      <w:r>
        <w:rPr/>
        <w:t xml:space="preserve">一、gb/t与dl/t标准更新进度</w:t>
      </w:r>
    </w:p>
    <w:p>
      <w:pPr>
        <w:spacing w:before="75" w:after="0"/>
      </w:pPr>
      <w:r>
        <w:rPr/>
        <w:t xml:space="preserve">二、能效标准(一级/二级)强制执行</w:t>
      </w:r>
    </w:p>
    <w:p>
      <w:pPr>
        <w:spacing w:before="75" w:after="0"/>
      </w:pPr>
      <w:r>
        <w:rPr/>
        <w:t xml:space="preserve">三、环保气体设备标准制定</w:t>
      </w:r>
    </w:p>
    <w:p>
      <w:pPr>
        <w:spacing w:before="75" w:after="0"/>
      </w:pPr>
      <w:r>
        <w:rPr/>
        <w:t xml:space="preserve">第二节 国际标准对接</w:t>
      </w:r>
    </w:p>
    <w:p>
      <w:pPr>
        <w:spacing w:before="75" w:after="0"/>
      </w:pPr>
      <w:r>
        <w:rPr/>
        <w:t xml:space="preserve">一、iec标准转化及采标率</w:t>
      </w:r>
    </w:p>
    <w:p>
      <w:pPr>
        <w:spacing w:before="75" w:after="0"/>
      </w:pPr>
      <w:r>
        <w:rPr/>
        <w:t xml:space="preserve">二、ieee标准在出口项目中应用</w:t>
      </w:r>
    </w:p>
    <w:p>
      <w:pPr>
        <w:spacing w:before="75" w:after="0"/>
      </w:pPr>
      <w:r>
        <w:rPr/>
        <w:t xml:space="preserve">三、国际标准互认机制</w:t>
      </w:r>
    </w:p>
    <w:p>
      <w:pPr>
        <w:spacing w:before="75" w:after="0"/>
      </w:pPr>
      <w:r>
        <w:rPr/>
        <w:t xml:space="preserve">第三节 产品认证与入网检测</w:t>
      </w:r>
    </w:p>
    <w:p>
      <w:pPr>
        <w:spacing w:before="75" w:after="0"/>
      </w:pPr>
      <w:r>
        <w:rPr/>
        <w:t xml:space="preserve">一、国家电网/南方电网入网资质要求</w:t>
      </w:r>
    </w:p>
    <w:p>
      <w:pPr>
        <w:spacing w:before="75" w:after="0"/>
      </w:pPr>
      <w:r>
        <w:rPr/>
        <w:t xml:space="preserve">二、型式试验(短路/温升)通过率</w:t>
      </w:r>
    </w:p>
    <w:p>
      <w:pPr>
        <w:spacing w:before="75" w:after="0"/>
      </w:pPr>
      <w:r>
        <w:rPr/>
        <w:t xml:space="preserve">三、认证周期及费用</w:t>
      </w:r>
    </w:p>
    <w:p>
      <w:pPr>
        <w:spacing w:before="75" w:after="0"/>
      </w:pPr>
      <w:r>
        <w:rPr>
          <w:b w:val="1"/>
          <w:bCs w:val="1"/>
        </w:rPr>
        <w:t xml:space="preserve">第二十二章 2026-2031年中国电网设备行业发展战略建议</w:t>
      </w:r>
    </w:p>
    <w:p>
      <w:pPr>
        <w:spacing w:before="75" w:after="0"/>
      </w:pPr>
      <w:r>
        <w:rPr/>
        <w:t xml:space="preserve">第一节 企业层面战略选择</w:t>
      </w:r>
    </w:p>
    <w:p>
      <w:pPr>
        <w:spacing w:before="75" w:after="0"/>
      </w:pPr>
      <w:r>
        <w:rPr/>
        <w:t xml:space="preserve">一、成本领先战略(规模/供应链)实施要点</w:t>
      </w:r>
    </w:p>
    <w:p>
      <w:pPr>
        <w:spacing w:before="75" w:after="0"/>
      </w:pPr>
      <w:r>
        <w:rPr/>
        <w:t xml:space="preserve">二、差异化战略(技术/服务)路径</w:t>
      </w:r>
    </w:p>
    <w:p>
      <w:pPr>
        <w:spacing w:before="75" w:after="0"/>
      </w:pPr>
      <w:r>
        <w:rPr/>
        <w:t xml:space="preserve">三、聚焦战略(细分市场/区域)适用性</w:t>
      </w:r>
    </w:p>
    <w:p>
      <w:pPr>
        <w:spacing w:before="75" w:after="0"/>
      </w:pPr>
      <w:r>
        <w:rPr/>
        <w:t xml:space="preserve">第二节 行业协同发展建议</w:t>
      </w:r>
    </w:p>
    <w:p>
      <w:pPr>
        <w:spacing w:before="75" w:after="0"/>
      </w:pPr>
      <w:r>
        <w:rPr/>
        <w:t xml:space="preserve">一、产学研用创新联盟构建</w:t>
      </w:r>
    </w:p>
    <w:p>
      <w:pPr>
        <w:spacing w:before="75" w:after="0"/>
      </w:pPr>
      <w:r>
        <w:rPr/>
        <w:t xml:space="preserve">二、产业链上下游战略协作</w:t>
      </w:r>
    </w:p>
    <w:p>
      <w:pPr>
        <w:spacing w:before="75" w:after="0"/>
      </w:pPr>
      <w:r>
        <w:rPr/>
        <w:t xml:space="preserve">三、行业自律及良性竞争</w:t>
      </w:r>
    </w:p>
    <w:p>
      <w:pPr>
        <w:spacing w:before="75" w:after="0"/>
      </w:pPr>
      <w:r>
        <w:rPr/>
        <w:t xml:space="preserve">第三节 投资决策框架</w:t>
      </w:r>
    </w:p>
    <w:p>
      <w:pPr>
        <w:spacing w:before="75" w:after="0"/>
      </w:pPr>
      <w:r>
        <w:rPr/>
        <w:t xml:space="preserve">一、投资时机(电网规划/技术迭代)选择</w:t>
      </w:r>
    </w:p>
    <w:p>
      <w:pPr>
        <w:spacing w:before="75" w:after="0"/>
      </w:pPr>
      <w:r>
        <w:rPr/>
        <w:t xml:space="preserve">二、风险管控(技术/市场/财务)机制</w:t>
      </w:r>
    </w:p>
    <w:p>
      <w:pPr>
        <w:spacing w:before="75" w:after="0"/>
      </w:pPr>
      <w:r>
        <w:rPr/>
        <w:t xml:space="preserve">三、价值评估(技术/市场/团队)模型</w:t>
      </w:r>
    </w:p>
    <w:p>
      <w:pPr>
        <w:spacing w:before="75" w:after="0"/>
      </w:pPr>
      <w:r>
        <w:rPr>
          <w:b w:val="1"/>
          <w:bCs w:val="1"/>
        </w:rPr>
        <w:t xml:space="preserve">图表目录</w:t>
      </w:r>
    </w:p>
    <w:p>
      <w:pPr>
        <w:spacing w:before="75" w:after="0"/>
      </w:pPr>
      <w:r>
        <w:rPr/>
        <w:t xml:space="preserve">图表：电网设备产业链全景图谱及价值链分布</w:t>
      </w:r>
    </w:p>
    <w:p>
      <w:pPr>
        <w:spacing w:before="75" w:after="0"/>
      </w:pPr>
      <w:r>
        <w:rPr/>
        <w:t xml:space="preserve">图表：变压器/开关设备制造工艺流程简图</w:t>
      </w:r>
    </w:p>
    <w:p>
      <w:pPr>
        <w:spacing w:before="75" w:after="0"/>
      </w:pPr>
      <w:r>
        <w:rPr/>
        <w:t xml:space="preserve">图表：2023-2025年全球电网设备市场规模及增速</w:t>
      </w:r>
    </w:p>
    <w:p>
      <w:pPr>
        <w:spacing w:before="75" w:after="0"/>
      </w:pPr>
      <w:r>
        <w:rPr/>
        <w:t xml:space="preserve">图表：2025年全球电网设备区域市场分布占比</w:t>
      </w:r>
    </w:p>
    <w:p>
      <w:pPr>
        <w:spacing w:before="75" w:after="0"/>
      </w:pPr>
      <w:r>
        <w:rPr/>
        <w:t xml:space="preserve">图表：2025年全球智能电网设备出货量结构</w:t>
      </w:r>
    </w:p>
    <w:p>
      <w:pPr>
        <w:spacing w:before="75" w:after="0"/>
      </w:pPr>
      <w:r>
        <w:rPr/>
        <w:t xml:space="preserve">图表：2023-2025年取向硅钢片价格走势及对成本影响</w:t>
      </w:r>
    </w:p>
    <w:p>
      <w:pPr>
        <w:spacing w:before="75" w:after="0"/>
      </w:pPr>
      <w:r>
        <w:rPr/>
        <w:t xml:space="preserve">图表：电网投资与设备需求弹性系数</w:t>
      </w:r>
    </w:p>
    <w:p>
      <w:pPr>
        <w:spacing w:before="75" w:after="0"/>
      </w:pPr>
      <w:r>
        <w:rPr/>
        <w:t xml:space="preserve">图表：2025年中国变压器产能及产能利用率</w:t>
      </w:r>
    </w:p>
    <w:p>
      <w:pPr>
        <w:spacing w:before="75" w:after="0"/>
      </w:pPr>
      <w:r>
        <w:rPr/>
        <w:t xml:space="preserve">图表：2025年各电压等级设备需求结构</w:t>
      </w:r>
    </w:p>
    <w:p>
      <w:pPr>
        <w:spacing w:before="75" w:after="0"/>
      </w:pPr>
      <w:r>
        <w:rPr/>
        <w:t xml:space="preserve">图表：2025年电网设备月度供需平衡及库存变化</w:t>
      </w:r>
    </w:p>
    <w:p>
      <w:pPr>
        <w:spacing w:before="75" w:after="0"/>
      </w:pPr>
      <w:r>
        <w:rPr/>
        <w:t xml:space="preserve">图表：非晶合金变压器与传统变压器能效对比</w:t>
      </w:r>
    </w:p>
    <w:p>
      <w:pPr>
        <w:spacing w:before="75" w:after="0"/>
      </w:pPr>
      <w:r>
        <w:rPr/>
        <w:t xml:space="preserve">图表：环保气体绝缘gis技术成熟度曲线</w:t>
      </w:r>
    </w:p>
    <w:p>
      <w:pPr>
        <w:spacing w:before="75" w:after="0"/>
      </w:pPr>
      <w:r>
        <w:rPr/>
        <w:t xml:space="preserve">图表：智能电表hplc通信模块渗透率</w:t>
      </w:r>
    </w:p>
    <w:p>
      <w:pPr>
        <w:spacing w:before="75" w:after="0"/>
      </w:pPr>
      <w:r>
        <w:rPr/>
        <w:t xml:space="preserve">图表：2025年变压器产品结构(按电压等级)</w:t>
      </w:r>
    </w:p>
    <w:p>
      <w:pPr>
        <w:spacing w:before="75" w:after="0"/>
      </w:pPr>
      <w:r>
        <w:rPr/>
        <w:t xml:space="preserve">图表：2025年配网自动化设备市场增速</w:t>
      </w:r>
    </w:p>
    <w:p>
      <w:pPr>
        <w:spacing w:before="75" w:after="0"/>
      </w:pPr>
      <w:r>
        <w:rPr/>
        <w:t xml:space="preserve">图表：智能设备在电网设备中占比趋势</w:t>
      </w:r>
    </w:p>
    <w:p>
      <w:pPr>
        <w:spacing w:before="75" w:after="0"/>
      </w:pPr>
      <w:r>
        <w:rPr/>
        <w:t xml:space="preserve">图表：2025年变压器完全成本构成结构</w:t>
      </w:r>
    </w:p>
    <w:p>
      <w:pPr>
        <w:spacing w:before="75" w:after="0"/>
      </w:pPr>
      <w:r>
        <w:rPr/>
        <w:t xml:space="preserve">图表：2023-2025年主要原材料价格与设备价格相关性</w:t>
      </w:r>
    </w:p>
    <w:p>
      <w:pPr>
        <w:spacing w:before="75" w:after="0"/>
      </w:pPr>
      <w:r>
        <w:rPr/>
        <w:t xml:space="preserve">图表：2026-2031年电网设备价格中枢预测</w:t>
      </w:r>
    </w:p>
    <w:p>
      <w:pPr>
        <w:spacing w:before="75" w:after="0"/>
      </w:pPr>
      <w:r>
        <w:rPr/>
        <w:t xml:space="preserve">图表：发电侧/输电侧/配网侧设备需求占比</w:t>
      </w:r>
    </w:p>
    <w:p>
      <w:pPr>
        <w:spacing w:before="75" w:after="0"/>
      </w:pPr>
      <w:r>
        <w:rPr/>
        <w:t xml:space="preserve">图表：新能源接入对柔性设备需求拉动</w:t>
      </w:r>
    </w:p>
    <w:p>
      <w:pPr>
        <w:spacing w:before="75" w:after="0"/>
      </w:pPr>
      <w:r>
        <w:rPr/>
        <w:t xml:space="preserve">图表：2025年各地区电网投资及设备市场规模</w:t>
      </w:r>
    </w:p>
    <w:p>
      <w:pPr>
        <w:spacing w:before="75" w:after="0"/>
      </w:pPr>
      <w:r>
        <w:rPr/>
        <w:t xml:space="preserve">图表：华东地区特高压工程布局及设备需求</w:t>
      </w:r>
    </w:p>
    <w:p>
      <w:pPr>
        <w:spacing w:before="75" w:after="0"/>
      </w:pPr>
      <w:r>
        <w:rPr/>
        <w:t xml:space="preserve">图表：2023-2025年高端设备进口量及来源国</w:t>
      </w:r>
    </w:p>
    <w:p>
      <w:pPr>
        <w:spacing w:before="75" w:after="0"/>
      </w:pPr>
      <w:r>
        <w:rPr/>
        <w:t xml:space="preserve">图表：2025年电网设备出口量及目的地</w:t>
      </w:r>
    </w:p>
    <w:p>
      <w:pPr>
        <w:spacing w:before="75" w:after="0"/>
      </w:pPr>
      <w:r>
        <w:rPr/>
        <w:t xml:space="preserve">图表：电网设备产业链各环节利润率分布</w:t>
      </w:r>
    </w:p>
    <w:p>
      <w:pPr>
        <w:spacing w:before="75" w:after="0"/>
      </w:pPr>
      <w:r>
        <w:rPr/>
        <w:t xml:space="preserve">图表：供应链响应周期优化前后对比</w:t>
      </w:r>
    </w:p>
    <w:p>
      <w:pPr>
        <w:spacing w:before="75" w:after="0"/>
      </w:pPr>
      <w:r>
        <w:rPr/>
        <w:t xml:space="preserve">图表：2025年变压器行业cr5产能占比</w:t>
      </w:r>
    </w:p>
    <w:p>
      <w:pPr>
        <w:spacing w:before="75" w:after="0"/>
      </w:pPr>
      <w:r>
        <w:rPr/>
        <w:t xml:space="preserve">图表：电网设备行业进入壁垒评估雷达图</w:t>
      </w:r>
    </w:p>
    <w:p>
      <w:pPr>
        <w:spacing w:before="75" w:after="0"/>
      </w:pPr>
      <w:r>
        <w:rPr/>
        <w:t xml:space="preserve">图表：国际标杆企业研发投入强度对比</w:t>
      </w:r>
    </w:p>
    <w:p>
      <w:pPr>
        <w:spacing w:before="75" w:after="0"/>
      </w:pPr>
      <w:r>
        <w:rPr/>
        <w:t xml:space="preserve">图表：2026-2031年环保气体绝缘设备普及率预测</w:t>
      </w:r>
    </w:p>
    <w:p>
      <w:pPr>
        <w:spacing w:before="75" w:after="0"/>
      </w:pPr>
      <w:r>
        <w:rPr/>
        <w:t xml:space="preserve">图表：数字孪生在设备全生命周期应用成熟度</w:t>
      </w:r>
    </w:p>
    <w:p>
      <w:pPr>
        <w:spacing w:before="75" w:after="0"/>
      </w:pPr>
      <w:r>
        <w:rPr/>
        <w:t xml:space="preserve">图表：柔性直流输电设备市场需求预测</w:t>
      </w:r>
    </w:p>
    <w:p>
      <w:pPr>
        <w:spacing w:before="75" w:after="0"/>
      </w:pPr>
      <w:r>
        <w:rPr/>
        <w:t xml:space="preserve">图表：2026-2031年变压器新增产能预测</w:t>
      </w:r>
    </w:p>
    <w:p>
      <w:pPr>
        <w:spacing w:before="75" w:after="0"/>
      </w:pPr>
      <w:r>
        <w:rPr/>
        <w:t xml:space="preserve">图表：2026-2031年智能设备出货量预测</w:t>
      </w:r>
    </w:p>
    <w:p>
      <w:pPr>
        <w:spacing w:before="75" w:after="0"/>
      </w:pPr>
      <w:r>
        <w:rPr/>
        <w:t xml:space="preserve">图表：2026-2031年电网设备供需缺口预测</w:t>
      </w:r>
    </w:p>
    <w:p>
      <w:pPr>
        <w:spacing w:before="75" w:after="0"/>
      </w:pPr>
      <w:r>
        <w:rPr/>
        <w:t xml:space="preserve">图表：细分市场投资吸引力评估矩阵</w:t>
      </w:r>
    </w:p>
    <w:p>
      <w:pPr>
        <w:spacing w:before="75" w:after="0"/>
      </w:pPr>
      <w:r>
        <w:rPr/>
        <w:t xml:space="preserve">图表：电网设备行业投资风险因素权重</w:t>
      </w:r>
    </w:p>
    <w:p>
      <w:pPr>
        <w:spacing w:before="75" w:after="0"/>
      </w:pPr>
      <w:r>
        <w:rPr/>
        <w:t xml:space="preserve">图表：不同电压等级设备单位投资强度对比</w:t>
      </w:r>
    </w:p>
    <w:p>
      <w:pPr>
        <w:spacing w:before="75" w:after="0"/>
      </w:pPr>
      <w:r>
        <w:rPr/>
        <w:t xml:space="preserve">图表：项目irr敏感性分析tornado图</w:t>
      </w:r>
    </w:p>
    <w:p>
      <w:pPr>
        <w:spacing w:before="75" w:after="0"/>
      </w:pPr>
      <w:r>
        <w:rPr/>
        <w:t xml:space="preserve">图表：节能变压器推广比例及减排潜力</w:t>
      </w:r>
    </w:p>
    <w:p>
      <w:pPr>
        <w:spacing w:before="75" w:after="0"/>
      </w:pPr>
      <w:r>
        <w:rPr/>
        <w:t xml:space="preserve">图表：硅钢片及铜材回收再利用率趋势</w:t>
      </w:r>
    </w:p>
    <w:p>
      <w:pPr>
        <w:spacing w:before="75" w:after="0"/>
      </w:pPr>
      <w:r>
        <w:rPr/>
        <w:t xml:space="preserve">图表：智能制造系统架构及实施路径</w:t>
      </w:r>
    </w:p>
    <w:p>
      <w:pPr>
        <w:spacing w:before="75" w:after="0"/>
      </w:pPr>
      <w:r>
        <w:rPr/>
        <w:t xml:space="preserve">图表：在线监测及预测性维护准确率</w:t>
      </w:r>
    </w:p>
    <w:p>
      <w:pPr>
        <w:spacing w:before="75" w:after="0"/>
      </w:pPr>
      <w:r>
        <w:rPr/>
        <w:t xml:space="preserve">图表：国内标准与国际标准采标率对比</w:t>
      </w:r>
    </w:p>
    <w:p>
      <w:pPr>
        <w:spacing w:before="75" w:after="0"/>
      </w:pPr>
      <w:r>
        <w:rPr/>
        <w:t xml:space="preserve">图表：产品认证周期及费用分布</w:t>
      </w:r>
    </w:p>
    <w:p>
      <w:pPr>
        <w:spacing w:before="75" w:after="0"/>
      </w:pPr>
      <w:r>
        <w:rPr/>
        <w:t xml:space="preserve">图表：不同战略路径适用性评价</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2026-2031年中国电网设备行业全景调研与发展前景预测报告</dc:title>
  <dc:description>2026-2031年中国电网设备行业全景调研与发展前景预测报告</dc:description>
  <dc:subject>2026-2031年中国电网设备行业全景调研与发展前景预测报告</dc:subject>
  <cp:keywords>研究报告</cp:keywords>
  <cp:category>研究报告</cp:category>
  <cp:lastModifiedBy>北京中道泰和信息咨询有限公司</cp:lastModifiedBy>
  <dcterms:created xsi:type="dcterms:W3CDTF">2026-03-30T16:19:11+08:00</dcterms:created>
  <dcterms:modified xsi:type="dcterms:W3CDTF">2026-03-30T16:19:11+08:00</dcterms:modified>
</cp:coreProperties>
</file>

<file path=docProps/custom.xml><?xml version="1.0" encoding="utf-8"?>
<Properties xmlns="http://schemas.openxmlformats.org/officeDocument/2006/custom-properties" xmlns:vt="http://schemas.openxmlformats.org/officeDocument/2006/docPropsVTypes"/>
</file>