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2026-2031年数控机床市场行情分析及相关技术深度调研报告</w:t>
      </w:r>
    </w:p>
    <w:p>
      <w:pPr>
        <w:spacing w:after="150"/>
      </w:pPr>
      <w:r>
        <w:rPr>
          <w:b w:val="1"/>
          <w:bCs w:val="1"/>
        </w:rPr>
        <w:t xml:space="preserve">报告简介</w:t>
      </w:r>
    </w:p>
    <w:p>
      <w:pPr>
        <w:spacing w:after="150"/>
      </w:pPr>
      <w:r>
        <w:rPr/>
        <w:t xml:space="preserve">数控机床作为现代工业的基石与\"工业母机\"，是装备制造业的核心生产工具，在整个工业体系中占据基础性与战略性地位。该行业以程序控制系统为核心，通过自动化、数字化技术实现金属及其他材料的高精度加工，贯通上游核心零部件、中游整机制造与下游多元应用场景的完整产业链。当前，我国数控机床行业正处于高端化升级与国产替代的关键时期，产业格局呈现显著分化特征：中低端市场国产化率已突破高位，技术成熟度与产能规模全球领先;但高端数控机床领域，特别是五轴联动机床、高精度数控系统等核心环节，仍面临技术壁垒与核心部件自主化挑战，国产化进程仍处于攻坚阶段。与此同时，产业正经历智能化、网络化、复合化的深度转型，人工智能、物联网等前沿技术加速渗透，推动加工效率与设备可靠性实现跨越。</w:t>
      </w:r>
    </w:p>
    <w:p>
      <w:pPr>
        <w:spacing w:after="150"/>
      </w:pPr>
      <w:r>
        <w:rPr/>
        <w:t xml:space="preserve">未来，中国数控机床行业将迎来政策红利、技术革命与市场需求三重共振的黄金发展机遇期，战略价值与产业前景广阔。政策端，国家将工业母机作为制造业基础的重要组成部分，持续强化产业链供应链韧性与安全水平，通过专项扶持、税收优惠、研发补贴等方式推动高端数控机床自主可控与国产替代进程，为产业发展释放持续制度红利。需求端，随着制造业优化升级与战略性新兴产业快速发展，汽车(尤其是新能源汽车)、航空航天、机器人、风电叶片、医疗器械等领域对高端数控机床的刚性需求将持续释放;同时，存量设备更新周期叠加智能制造技术改造需求，将构成庞大的市场空间。供给端，具备全栈技术能力、深度行业洞察、全球化服务网络及生态整合能力的企业将主导市场竞争格局，行业集中度有望通过优胜劣汰与技术壁垒稳步提升。投资层面，高端数控系统、五轴联动机床、智能机床、核心功能部件、工业软件及数字化平台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行业研究单位等公布和提供的大量资料。报告对我国数控机床行业的供需状况、发展现状、子行业发展变化等进行了分析，重点分析了国内外数控机床行业的发展现状、如何面对行业的发展挑战、行业的发展建议、行业竞争力，以及行业的投资分析和趋势预测等等。报告还综合了数控机床行业的整体发展动态，对行业在产品方面提供了参考建议和具体解决办法。报告对于数控机床产品生产企业、经销商、行业管理部门以及拟进入该行业的投资者具有重要的参考价值，对于研究我国数控机床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数控机床行业概述及相关技术指标</w:t>
      </w:r>
    </w:p>
    <w:p>
      <w:pPr>
        <w:spacing w:before="75" w:after="0"/>
      </w:pPr>
      <w:r>
        <w:rPr/>
        <w:t xml:space="preserve">第一节 数控机床产品概述</w:t>
      </w:r>
    </w:p>
    <w:p>
      <w:pPr>
        <w:spacing w:before="75" w:after="0"/>
      </w:pPr>
      <w:r>
        <w:rPr/>
        <w:t xml:space="preserve">第二节 数控机床产品性能参数</w:t>
      </w:r>
    </w:p>
    <w:p>
      <w:pPr>
        <w:spacing w:before="75" w:after="0"/>
      </w:pPr>
      <w:r>
        <w:rPr/>
        <w:t xml:space="preserve">第三节 数控机床替代品分析</w:t>
      </w:r>
    </w:p>
    <w:p>
      <w:pPr>
        <w:spacing w:before="75" w:after="0"/>
      </w:pPr>
      <w:r>
        <w:rPr/>
        <w:t xml:space="preserve">第四节 数控机床的用途及应用领域</w:t>
      </w:r>
    </w:p>
    <w:p>
      <w:pPr>
        <w:spacing w:before="75" w:after="0"/>
      </w:pPr>
      <w:r>
        <w:rPr>
          <w:b w:val="1"/>
          <w:bCs w:val="1"/>
        </w:rPr>
        <w:t xml:space="preserve">第二章 2025年中国数控机床市场发展关键因素分析</w:t>
      </w:r>
    </w:p>
    <w:p>
      <w:pPr>
        <w:spacing w:before="75" w:after="0"/>
      </w:pPr>
      <w:r>
        <w:rPr/>
        <w:t xml:space="preserve">第一节 数控机床市场规模分析</w:t>
      </w:r>
    </w:p>
    <w:p>
      <w:pPr>
        <w:spacing w:before="75" w:after="0"/>
      </w:pPr>
      <w:r>
        <w:rPr/>
        <w:t xml:space="preserve">第二节 数控机床市场主要竞争对手构成</w:t>
      </w:r>
    </w:p>
    <w:p>
      <w:pPr>
        <w:spacing w:before="75" w:after="0"/>
      </w:pPr>
      <w:r>
        <w:rPr/>
        <w:t xml:space="preserve">第三节 数控机床市场政治、经济、法律、技术环境分析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数控机床市场发展驱动因素分析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数控机床生产工艺及技术路径分析</w:t>
      </w:r>
    </w:p>
    <w:p>
      <w:pPr>
        <w:spacing w:before="75" w:after="0"/>
      </w:pPr>
      <w:r>
        <w:rPr/>
        <w:t xml:space="preserve">第一节 数控机床各种生产方法及利弊对比分析</w:t>
      </w:r>
    </w:p>
    <w:p>
      <w:pPr>
        <w:spacing w:before="75" w:after="0"/>
      </w:pPr>
      <w:r>
        <w:rPr/>
        <w:t xml:space="preserve">第二节 国内外数控机床生产工艺及技术趋势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国内外数控机床最新技术研发及应用情况</w:t>
      </w:r>
    </w:p>
    <w:p>
      <w:pPr>
        <w:spacing w:before="75" w:after="0"/>
      </w:pPr>
      <w:r>
        <w:rPr/>
        <w:t xml:space="preserve">第四节 主要生产设备情况介绍</w:t>
      </w:r>
    </w:p>
    <w:p>
      <w:pPr>
        <w:spacing w:before="75" w:after="0"/>
      </w:pPr>
      <w:r>
        <w:rPr>
          <w:b w:val="1"/>
          <w:bCs w:val="1"/>
        </w:rPr>
        <w:t xml:space="preserve">第四章 数控机床市场容量分析</w:t>
      </w:r>
    </w:p>
    <w:p>
      <w:pPr>
        <w:spacing w:before="75" w:after="0"/>
      </w:pPr>
      <w:r>
        <w:rPr/>
        <w:t xml:space="preserve">第一节 2023-2025年数控机床市场容量统计</w:t>
      </w:r>
    </w:p>
    <w:p>
      <w:pPr>
        <w:spacing w:before="75" w:after="0"/>
      </w:pPr>
      <w:r>
        <w:rPr/>
        <w:t xml:space="preserve">第二节 数控机床下游应用市场结构</w:t>
      </w:r>
    </w:p>
    <w:p>
      <w:pPr>
        <w:spacing w:before="75" w:after="0"/>
      </w:pPr>
      <w:r>
        <w:rPr/>
        <w:t xml:space="preserve">第三节 影响数控机床市场容量增长的因素</w:t>
      </w:r>
    </w:p>
    <w:p>
      <w:pPr>
        <w:spacing w:before="75" w:after="0"/>
      </w:pPr>
      <w:r>
        <w:rPr/>
        <w:t xml:space="preserve">第四节 2026-2031年我国数控机床市场容量预测</w:t>
      </w:r>
    </w:p>
    <w:p>
      <w:pPr>
        <w:spacing w:before="75" w:after="0"/>
      </w:pPr>
      <w:r>
        <w:rPr>
          <w:b w:val="1"/>
          <w:bCs w:val="1"/>
        </w:rPr>
        <w:t xml:space="preserve">第五章 数控机床市场推广策略研究</w:t>
      </w:r>
    </w:p>
    <w:p>
      <w:pPr>
        <w:spacing w:before="75" w:after="0"/>
      </w:pPr>
      <w:r>
        <w:rPr/>
        <w:t xml:space="preserve">第一节 数控机床行业新品推广模式研究</w:t>
      </w:r>
    </w:p>
    <w:p>
      <w:pPr>
        <w:spacing w:before="75" w:after="0"/>
      </w:pPr>
      <w:r>
        <w:rPr/>
        <w:t xml:space="preserve">第二节 数控机床市场终端产品发布特点</w:t>
      </w:r>
    </w:p>
    <w:p>
      <w:pPr>
        <w:spacing w:before="75" w:after="0"/>
      </w:pPr>
      <w:r>
        <w:rPr/>
        <w:t xml:space="preserve">第三节 数控机床市场中间商、代理商参与机制</w:t>
      </w:r>
    </w:p>
    <w:p>
      <w:pPr>
        <w:spacing w:before="75" w:after="0"/>
      </w:pPr>
      <w:r>
        <w:rPr/>
        <w:t xml:space="preserve">第四节 数控机床市场网络推广策略研究</w:t>
      </w:r>
    </w:p>
    <w:p>
      <w:pPr>
        <w:spacing w:before="75" w:after="0"/>
      </w:pPr>
      <w:r>
        <w:rPr/>
        <w:t xml:space="preserve">第五节 数控机床市场广告宣传策略</w:t>
      </w:r>
    </w:p>
    <w:p>
      <w:pPr>
        <w:spacing w:before="75" w:after="0"/>
      </w:pPr>
      <w:r>
        <w:rPr/>
        <w:t xml:space="preserve">第六节 数控机床市场推广与配套供货渠道建立</w:t>
      </w:r>
    </w:p>
    <w:p>
      <w:pPr>
        <w:spacing w:before="75" w:after="0"/>
      </w:pPr>
      <w:r>
        <w:rPr/>
        <w:t xml:space="preserve">第七节 数控机床新产品推广常见问题</w:t>
      </w:r>
    </w:p>
    <w:p>
      <w:pPr>
        <w:spacing w:before="75" w:after="0"/>
      </w:pPr>
      <w:r>
        <w:rPr>
          <w:b w:val="1"/>
          <w:bCs w:val="1"/>
        </w:rPr>
        <w:t xml:space="preserve">第六章 数控机床营销渠道建立策略</w:t>
      </w:r>
    </w:p>
    <w:p>
      <w:pPr>
        <w:spacing w:before="75" w:after="0"/>
      </w:pPr>
      <w:r>
        <w:rPr/>
        <w:t xml:space="preserve">第一节 数控机床市场营销渠道结构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数控机床市场伙伴型渠道研究</w:t>
      </w:r>
    </w:p>
    <w:p>
      <w:pPr>
        <w:spacing w:before="75" w:after="0"/>
      </w:pPr>
      <w:r>
        <w:rPr/>
        <w:t xml:space="preserve">第三节 数控机床市场直接分销渠道与间接分销渠道管理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数控机床市场客户群研究与渠道匹配分析</w:t>
      </w:r>
    </w:p>
    <w:p>
      <w:pPr>
        <w:spacing w:before="75" w:after="0"/>
      </w:pPr>
      <w:r>
        <w:rPr/>
        <w:t xml:space="preserve">第一节 数控机床主要客户群消费特征分析</w:t>
      </w:r>
    </w:p>
    <w:p>
      <w:pPr>
        <w:spacing w:before="75" w:after="0"/>
      </w:pPr>
      <w:r>
        <w:rPr/>
        <w:t xml:space="preserve">第二节 数控机床主要销售渠道客户群稳定性分析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数控机床市场客户群消费趋势发展方向</w:t>
      </w:r>
    </w:p>
    <w:p>
      <w:pPr>
        <w:spacing w:before="75" w:after="0"/>
      </w:pPr>
      <w:r>
        <w:rPr>
          <w:b w:val="1"/>
          <w:bCs w:val="1"/>
        </w:rPr>
        <w:t xml:space="preserve">第八章 2026-2031年数控机床原料行业发展的影响展望</w:t>
      </w:r>
    </w:p>
    <w:p>
      <w:pPr>
        <w:spacing w:before="75" w:after="0"/>
      </w:pPr>
      <w:r>
        <w:rPr/>
        <w:t xml:space="preserve">第一节 我国数控机床原料行业发展状况</w:t>
      </w:r>
    </w:p>
    <w:p>
      <w:pPr>
        <w:spacing w:before="75" w:after="0"/>
      </w:pPr>
      <w:r>
        <w:rPr/>
        <w:t xml:space="preserve">一、数控机床原料行业历史相关指标汇总</w:t>
      </w:r>
    </w:p>
    <w:p>
      <w:pPr>
        <w:spacing w:before="75" w:after="0"/>
      </w:pPr>
      <w:r>
        <w:rPr/>
        <w:t xml:space="preserve">二、数控机床原料相关指标汇总</w:t>
      </w:r>
    </w:p>
    <w:p>
      <w:pPr>
        <w:spacing w:before="75" w:after="0"/>
      </w:pPr>
      <w:r>
        <w:rPr/>
        <w:t xml:space="preserve">三、数控机床原料行业中数控机床的替代情况</w:t>
      </w:r>
    </w:p>
    <w:p>
      <w:pPr>
        <w:spacing w:before="75" w:after="0"/>
      </w:pPr>
      <w:r>
        <w:rPr/>
        <w:t xml:space="preserve">第二节 影响数控机床原料行业发展的主要因素</w:t>
      </w:r>
    </w:p>
    <w:p>
      <w:pPr>
        <w:spacing w:before="75" w:after="0"/>
      </w:pPr>
      <w:r>
        <w:rPr/>
        <w:t xml:space="preserve">第三节 2026-2031年数控机床原料行业发展态势展望</w:t>
      </w:r>
    </w:p>
    <w:p>
      <w:pPr>
        <w:spacing w:before="75" w:after="0"/>
      </w:pPr>
      <w:r>
        <w:rPr/>
        <w:t xml:space="preserve">一、2026-2031年数控机床原料行业发展态势展望</w:t>
      </w:r>
    </w:p>
    <w:p>
      <w:pPr>
        <w:spacing w:before="75" w:after="0"/>
      </w:pPr>
      <w:r>
        <w:rPr/>
        <w:t xml:space="preserve">二、2026-2031年数控机床原料价格走势预测</w:t>
      </w:r>
    </w:p>
    <w:p>
      <w:pPr>
        <w:spacing w:before="75" w:after="0"/>
      </w:pPr>
      <w:r>
        <w:rPr/>
        <w:t xml:space="preserve">第四节 2026-2031年数控机床原料行业发展的影响展望</w:t>
      </w:r>
    </w:p>
    <w:p>
      <w:pPr>
        <w:spacing w:before="75" w:after="0"/>
      </w:pPr>
      <w:r>
        <w:rPr>
          <w:b w:val="1"/>
          <w:bCs w:val="1"/>
        </w:rPr>
        <w:t xml:space="preserve">第九章 2026年中国数控机床市场行情分析及发展预测</w:t>
      </w:r>
    </w:p>
    <w:p>
      <w:pPr>
        <w:spacing w:before="75" w:after="0"/>
      </w:pPr>
      <w:r>
        <w:rPr/>
        <w:t xml:space="preserve">第一节 国内数控机床市场发展回顾分析</w:t>
      </w:r>
    </w:p>
    <w:p>
      <w:pPr>
        <w:spacing w:before="75" w:after="0"/>
      </w:pPr>
      <w:r>
        <w:rPr/>
        <w:t xml:space="preserve">第二节 2026-2031年数控机床产量分析及预测</w:t>
      </w:r>
    </w:p>
    <w:p>
      <w:pPr>
        <w:spacing w:before="75" w:after="0"/>
      </w:pPr>
      <w:r>
        <w:rPr/>
        <w:t xml:space="preserve">第三节 2026-2031年数控机床需求量分析及预测</w:t>
      </w:r>
    </w:p>
    <w:p>
      <w:pPr>
        <w:spacing w:before="75" w:after="0"/>
      </w:pPr>
      <w:r>
        <w:rPr/>
        <w:t xml:space="preserve">第四节 国内数控机床进出口状况分析</w:t>
      </w:r>
    </w:p>
    <w:p>
      <w:pPr>
        <w:spacing w:before="75" w:after="0"/>
      </w:pPr>
      <w:r>
        <w:rPr/>
        <w:t xml:space="preserve">第五节 2026-2031年中国数控机床价格研究</w:t>
      </w:r>
    </w:p>
    <w:p>
      <w:pPr>
        <w:spacing w:before="75" w:after="0"/>
      </w:pPr>
      <w:r>
        <w:rPr/>
        <w:t xml:space="preserve">一、数控机床产品价格变化趋势</w:t>
      </w:r>
    </w:p>
    <w:p>
      <w:pPr>
        <w:spacing w:before="75" w:after="0"/>
      </w:pPr>
      <w:r>
        <w:rPr/>
        <w:t xml:space="preserve">二、数控机床产品价格影响因素分析</w:t>
      </w:r>
    </w:p>
    <w:p>
      <w:pPr>
        <w:spacing w:before="75" w:after="0"/>
      </w:pPr>
      <w:r>
        <w:rPr/>
        <w:t xml:space="preserve">第六节 数控机床主要下游消费领域构成分析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2025年中国主要数控机床生产企业标杆分析</w:t>
      </w:r>
    </w:p>
    <w:p>
      <w:pPr>
        <w:spacing w:before="75" w:after="0"/>
      </w:pPr>
      <w:r>
        <w:rPr/>
        <w:t xml:space="preserve">第一节 沈阳机床集团(smtcl)</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大连机床集团(dmtg)</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秦川机床工具集团(qcmt)</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华中数控股份有限公司(hnc)</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宁波海天精工股份有限公司(hi-t)</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广东创世纪机械集团(topstar)</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科德数控股份有限公司(kede cnc)</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纽威数控装备(苏州)有限公司(nw)</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华东数控股份有限公司(hdcnc)</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北京精雕科技集团(jdcnc)</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2026-2031年中国数控机床行业投资机会风险展望</w:t>
      </w:r>
    </w:p>
    <w:p>
      <w:pPr>
        <w:spacing w:before="75" w:after="0"/>
      </w:pPr>
      <w:r>
        <w:rPr/>
        <w:t xml:space="preserve">第一节 2024-2026年数控机床行业投资机会</w:t>
      </w:r>
    </w:p>
    <w:p>
      <w:pPr>
        <w:spacing w:before="75" w:after="0"/>
      </w:pPr>
      <w:r>
        <w:rPr/>
        <w:t xml:space="preserve">一、2024-2026年数控机床行业主要领域投资机会</w:t>
      </w:r>
    </w:p>
    <w:p>
      <w:pPr>
        <w:spacing w:before="75" w:after="0"/>
      </w:pPr>
      <w:r>
        <w:rPr/>
        <w:t xml:space="preserve">二、2024-2026年数控机床行业出口市场投资机会</w:t>
      </w:r>
    </w:p>
    <w:p>
      <w:pPr>
        <w:spacing w:before="75" w:after="0"/>
      </w:pPr>
      <w:r>
        <w:rPr/>
        <w:t xml:space="preserve">三、2024-2026年数控机床行业企业的多元化投资机会</w:t>
      </w:r>
    </w:p>
    <w:p>
      <w:pPr>
        <w:spacing w:before="75" w:after="0"/>
      </w:pPr>
      <w:r>
        <w:rPr/>
        <w:t xml:space="preserve">第二节 2026-2031年数控机床行业投资风险展望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2025年对数控机床行业主要研究结论及市场判断</w:t>
      </w:r>
    </w:p>
    <w:p>
      <w:pPr>
        <w:spacing w:before="75" w:after="0"/>
      </w:pPr>
      <w:r>
        <w:rPr/>
        <w:t xml:space="preserve">第一节 对数控机床市场行情的主要判断及结论</w:t>
      </w:r>
    </w:p>
    <w:p>
      <w:pPr>
        <w:spacing w:before="75" w:after="0"/>
      </w:pPr>
      <w:r>
        <w:rPr/>
        <w:t xml:space="preserve">第二节 对数控机床产品主要生产技术及工艺流程分析判断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数控机床技术开发注意要点及应对策略</w:t>
      </w:r>
    </w:p>
    <w:p>
      <w:pPr>
        <w:spacing w:before="75" w:after="0"/>
      </w:pPr>
      <w:r>
        <w:rPr/>
        <w:t xml:space="preserve">一、数控机床技术开发注意要点</w:t>
      </w:r>
    </w:p>
    <w:p>
      <w:pPr>
        <w:spacing w:before="75" w:after="0"/>
      </w:pPr>
      <w:r>
        <w:rPr/>
        <w:t xml:space="preserve">二、数控机床技术开发应对策略</w:t>
      </w:r>
    </w:p>
    <w:p>
      <w:pPr>
        <w:spacing w:before="75" w:after="0"/>
      </w:pPr>
      <w:r>
        <w:rPr/>
        <w:t xml:space="preserve">第二节 数控机床项目投资注意要点及应对策略</w:t>
      </w:r>
    </w:p>
    <w:p>
      <w:pPr>
        <w:spacing w:before="75" w:after="0"/>
      </w:pPr>
      <w:r>
        <w:rPr/>
        <w:t xml:space="preserve">一、数控机床项目投资注意要点</w:t>
      </w:r>
    </w:p>
    <w:p>
      <w:pPr>
        <w:spacing w:before="75" w:after="0"/>
      </w:pPr>
      <w:r>
        <w:rPr/>
        <w:t xml:space="preserve">二、数控机床项目投资应对策略</w:t>
      </w:r>
    </w:p>
    <w:p>
      <w:pPr>
        <w:spacing w:before="75" w:after="0"/>
      </w:pPr>
      <w:r>
        <w:rPr/>
        <w:t xml:space="preserve">第三节 数控机床行业产业链延伸策略</w:t>
      </w:r>
    </w:p>
    <w:p>
      <w:pPr>
        <w:spacing w:before="75" w:after="0"/>
      </w:pPr>
      <w:r>
        <w:rPr/>
        <w:t xml:space="preserve">第四节 数控机床产品市场及销售策略建议</w:t>
      </w:r>
    </w:p>
    <w:p>
      <w:pPr>
        <w:spacing w:before="75" w:after="0"/>
      </w:pPr>
      <w:r>
        <w:rPr>
          <w:b w:val="1"/>
          <w:bCs w:val="1"/>
        </w:rPr>
        <w:t xml:space="preserve">图表目录</w:t>
      </w:r>
    </w:p>
    <w:p>
      <w:pPr>
        <w:spacing w:before="75" w:after="0"/>
      </w:pPr>
      <w:r>
        <w:rPr/>
        <w:t xml:space="preserve">图表：数控机床全球市场构成图</w:t>
      </w:r>
    </w:p>
    <w:p>
      <w:pPr>
        <w:spacing w:before="75" w:after="0"/>
      </w:pPr>
      <w:r>
        <w:rPr/>
        <w:t xml:space="preserve">图表：数控机床技术质量指标</w:t>
      </w:r>
    </w:p>
    <w:p>
      <w:pPr>
        <w:spacing w:before="75" w:after="0"/>
      </w:pPr>
      <w:r>
        <w:rPr/>
        <w:t xml:space="preserve">图表：数控机床理化性质一览图</w:t>
      </w:r>
    </w:p>
    <w:p>
      <w:pPr>
        <w:spacing w:before="75" w:after="0"/>
      </w:pPr>
      <w:r>
        <w:rPr/>
        <w:t xml:space="preserve">图表：数控机床生产工艺流程图</w:t>
      </w:r>
    </w:p>
    <w:p>
      <w:pPr>
        <w:spacing w:before="75" w:after="0"/>
      </w:pPr>
      <w:r>
        <w:rPr/>
        <w:t xml:space="preserve">图表：数控机床主要生产工艺及技术对比</w:t>
      </w:r>
    </w:p>
    <w:p>
      <w:pPr>
        <w:spacing w:before="75" w:after="0"/>
      </w:pPr>
      <w:r>
        <w:rPr/>
        <w:t xml:space="preserve">图表：数控机床下游需求领域构成图</w:t>
      </w:r>
    </w:p>
    <w:p>
      <w:pPr>
        <w:spacing w:before="75" w:after="0"/>
      </w:pPr>
      <w:r>
        <w:rPr/>
        <w:t xml:space="preserve">图表：数控机床市场发展驱动因素构成图</w:t>
      </w:r>
    </w:p>
    <w:p>
      <w:pPr>
        <w:spacing w:before="75" w:after="0"/>
      </w:pPr>
      <w:r>
        <w:rPr/>
        <w:t xml:space="preserve">图表：数控机床行业在建、拟建项目统计</w:t>
      </w:r>
    </w:p>
    <w:p>
      <w:pPr>
        <w:spacing w:before="75" w:after="0"/>
      </w:pPr>
      <w:r>
        <w:rPr/>
        <w:t xml:space="preserve">图表：数控机床产品主要生产厂家相关数据统计</w:t>
      </w:r>
    </w:p>
    <w:p>
      <w:pPr>
        <w:spacing w:before="75" w:after="0"/>
      </w:pPr>
      <w:r>
        <w:rPr/>
        <w:t xml:space="preserve">图表：2025年数控机床市场规模分析</w:t>
      </w:r>
    </w:p>
    <w:p>
      <w:pPr>
        <w:spacing w:before="75" w:after="0"/>
      </w:pPr>
      <w:r>
        <w:rPr/>
        <w:t xml:space="preserve">图表：2025年数控机床产品进出口情况</w:t>
      </w:r>
    </w:p>
    <w:p>
      <w:pPr>
        <w:spacing w:before="75" w:after="0"/>
      </w:pPr>
      <w:r>
        <w:rPr/>
        <w:t xml:space="preserve">图表：2025年全球经济发展对数控机床行业的影响</w:t>
      </w:r>
    </w:p>
    <w:p>
      <w:pPr>
        <w:spacing w:before="75" w:after="0"/>
      </w:pPr>
      <w:r>
        <w:rPr/>
        <w:t xml:space="preserve">图表：2026-2031年数控机床产品价格走势</w:t>
      </w:r>
    </w:p>
    <w:p>
      <w:pPr>
        <w:spacing w:before="75" w:after="0"/>
      </w:pPr>
      <w:r>
        <w:rPr/>
        <w:t xml:space="preserve">图表：2026-2031年数控机床产量分析及预测</w:t>
      </w:r>
    </w:p>
    <w:p>
      <w:pPr>
        <w:spacing w:before="75" w:after="0"/>
      </w:pPr>
      <w:r>
        <w:rPr/>
        <w:t xml:space="preserve">图表：2026-2031年数控机床需求量分析及预测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2026-2031年数控机床市场行情分析及相关技术深度调研报告</dc:title>
  <dc:description>2026-2031年数控机床市场行情分析及相关技术深度调研报告</dc:description>
  <dc:subject>2026-2031年数控机床市场行情分析及相关技术深度调研报告</dc:subject>
  <cp:keywords>研究报告</cp:keywords>
  <cp:category>研究报告</cp:category>
  <cp:lastModifiedBy>北京中道泰和信息咨询有限公司</cp:lastModifiedBy>
  <dcterms:created xsi:type="dcterms:W3CDTF">2026-03-30T16:20:53+08:00</dcterms:created>
  <dcterms:modified xsi:type="dcterms:W3CDTF">2026-03-30T16:20:53+08:00</dcterms:modified>
</cp:coreProperties>
</file>

<file path=docProps/custom.xml><?xml version="1.0" encoding="utf-8"?>
<Properties xmlns="http://schemas.openxmlformats.org/officeDocument/2006/custom-properties" xmlns:vt="http://schemas.openxmlformats.org/officeDocument/2006/docPropsVTypes"/>
</file>