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2026-2031年中国电脑外设行业深度分析及发展前景预测报告</w:t>
      </w:r>
    </w:p>
    <w:p>
      <w:pPr>
        <w:spacing w:after="150"/>
      </w:pPr>
      <w:r>
        <w:rPr>
          <w:b w:val="1"/>
          <w:bCs w:val="1"/>
        </w:rPr>
        <w:t xml:space="preserve">报告简介</w:t>
      </w:r>
    </w:p>
    <w:p>
      <w:pPr>
        <w:spacing w:after="150"/>
      </w:pPr>
      <w:r>
        <w:rPr/>
        <w:t xml:space="preserve">电脑外设行业涵盖键盘、鼠标、耳机、显示器支架、拓展坞及游戏手柄等全品类人机交互设备，其技术迭代与产品创新直接决定了办公效率、游戏体验及数字内容创作的质量边界。在远程办公常态化、电竞产业爆发式增长与混合工作模式深度渗透的背景下，电脑外设已从单纯的功能配件升级为融合人体工学设计、无线通信技术、智能传感与个性化审美的智能终端入口，其产业能级不仅关系到消费电子产业链的完整性与韧性，更是影响全民数字生活质量与生产力的重要变量。</w:t>
      </w:r>
    </w:p>
    <w:p>
      <w:pPr>
        <w:spacing w:after="150"/>
      </w:pPr>
      <w:r>
        <w:rPr/>
        <w:t xml:space="preserve">当前，中国电脑外设市场正经历从\"代工红利\"向\"品牌突围\"的关键转型期。市场格局呈现\"外资高端主导、本土品牌快速崛起、白牌价格战残酷\"的三元分化特征：国际巨头罗技、雷蛇等凭借无线低延迟技术、生态整合能力及品牌溢价，在高端办公与电竞市场构筑护城河;华为、小米等科技巨头依托物联网生态优势，通过多设备协同与场景化解决方案快速渗透大众市场;而以狼蛛、达尔优为代表的本土专业品牌，则通过极致性价比与细分市场深耕，在百元级市场建立绝对优势。与此同时，产业链上游核心芯片与传感器仍受制于人，无线通信模块、高精度光学引擎等关键元器件依赖进口，制约本土品牌向高端化突破。下游需求呈现明显裂变：办公场景强调静音、舒适与健康管理;电竞场景追求低延迟、高刷与高精准度;创意场景则要求多设备协同与可编程能力。渠道端线上化率持续提升，直播电商与内容社区成为新品类引爆的关键通路，但同质化竞争导致利润空间持续承压。</w:t>
      </w:r>
    </w:p>
    <w:p>
      <w:pPr>
        <w:spacing w:after="150"/>
      </w:pPr>
      <w:r>
        <w:rPr/>
        <w:t xml:space="preserve">未来，中国电脑外设产业将迎来从\"制造大国\"向\"品牌强国\"跨越的战略窗口期。需求侧，远程办公渗透率持续提升催生百亿级人体工学外设市场，电竞用户规模扩容带动高端游戏外设需求刚性增长，AIGC内容创作潮激发专业级输入设备升级浪潮，三大引擎确保市场基本盘稳健扩张。供给侧，本土芯片与传感器技术突破将重构成本曲线与供应链安全，RISC-V架构在微控制器领域应用、国产高精度光学引擎量产有望打破上游\"卡脖子\"困局。商业模式创新加速，从\"硬件销售\"转向\"硬件+软件服务+内容订阅\"组合拳，罗技G HUB、雷蛇Synapse等云驱动平台通过用户行为数据分析与功能迭代，构建持续变现能力。但挑战不容忽视：国际贸易壁垒可能阻断高端芯片供应，国际巨头在华本土化研产布局将直面竞争，国内品牌需警惕\"高端化陷阱\"与\"低端锁定\"双重风险。唯有坚持\"技术自主化、品牌高端化、生态融合化、市场全球化\"的发展策略，方能在新一轮产业重构中确立中国外设产业的战略主动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外设行业研究单位等公布和提供的大量资料。报告对我国电脑外设行业的供需状况、发展现状、子行业发展变化等进行了分析，重点分析了国内外电脑外设行业的发展现状、如何面对行业的发展挑战、行业的发展建议、行业竞争力，以及行业的投资分析和趋势预测等等。报告还综合了电脑外设行业的整体发展动态，对行业在产品方面提供了参考建议和具体解决办法。报告对于电脑外设产品生产企业、经销商、行业管理部门以及拟进入该行业的投资者具有重要的参考价值，对于研究我国电脑外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电脑外设产业相关概述</w:t>
      </w:r>
    </w:p>
    <w:p>
      <w:pPr>
        <w:spacing w:before="75" w:after="0"/>
      </w:pPr>
      <w:r>
        <w:rPr/>
        <w:t xml:space="preserve">第一节 电脑外设简述</w:t>
      </w:r>
    </w:p>
    <w:p>
      <w:pPr>
        <w:spacing w:before="75" w:after="0"/>
      </w:pPr>
      <w:r>
        <w:rPr/>
        <w:t xml:space="preserve">一、显示器</w:t>
      </w:r>
    </w:p>
    <w:p>
      <w:pPr>
        <w:spacing w:before="75" w:after="0"/>
      </w:pPr>
      <w:r>
        <w:rPr/>
        <w:t xml:space="preserve">二、鼠标</w:t>
      </w:r>
    </w:p>
    <w:p>
      <w:pPr>
        <w:spacing w:before="75" w:after="0"/>
      </w:pPr>
      <w:r>
        <w:rPr/>
        <w:t xml:space="preserve">三、键盘</w:t>
      </w:r>
    </w:p>
    <w:p>
      <w:pPr>
        <w:spacing w:before="75" w:after="0"/>
      </w:pPr>
      <w:r>
        <w:rPr/>
        <w:t xml:space="preserve">四、调制解调器</w:t>
      </w:r>
    </w:p>
    <w:p>
      <w:pPr>
        <w:spacing w:before="75" w:after="0"/>
      </w:pPr>
      <w:r>
        <w:rPr/>
        <w:t xml:space="preserve">第二节 其它外部设备概述</w:t>
      </w:r>
    </w:p>
    <w:p>
      <w:pPr>
        <w:spacing w:before="75" w:after="0"/>
      </w:pPr>
      <w:r>
        <w:rPr/>
        <w:t xml:space="preserve">一、扫描仪</w:t>
      </w:r>
    </w:p>
    <w:p>
      <w:pPr>
        <w:spacing w:before="75" w:after="0"/>
      </w:pPr>
      <w:r>
        <w:rPr/>
        <w:t xml:space="preserve">二、打印机</w:t>
      </w:r>
    </w:p>
    <w:p>
      <w:pPr>
        <w:spacing w:before="75" w:after="0"/>
      </w:pPr>
      <w:r>
        <w:rPr/>
        <w:t xml:space="preserve">三、数码相机</w:t>
      </w:r>
    </w:p>
    <w:p>
      <w:pPr>
        <w:spacing w:before="75" w:after="0"/>
      </w:pPr>
      <w:r>
        <w:rPr/>
        <w:t xml:space="preserve">四、数字摄像机</w:t>
      </w:r>
    </w:p>
    <w:p>
      <w:pPr>
        <w:spacing w:before="75" w:after="0"/>
      </w:pPr>
      <w:r>
        <w:rPr/>
        <w:t xml:space="preserve">五、光盘刻录机</w:t>
      </w:r>
    </w:p>
    <w:p>
      <w:pPr>
        <w:spacing w:before="75" w:after="0"/>
      </w:pPr>
      <w:r>
        <w:rPr>
          <w:b w:val="1"/>
          <w:bCs w:val="1"/>
        </w:rPr>
        <w:t xml:space="preserve">第二章 2023-2025年中国电脑外设产业运行形势分析</w:t>
      </w:r>
    </w:p>
    <w:p>
      <w:pPr>
        <w:spacing w:before="75" w:after="0"/>
      </w:pPr>
      <w:r>
        <w:rPr/>
        <w:t xml:space="preserve">第一节 2023-2025年中国电脑外设产业发展概述</w:t>
      </w:r>
    </w:p>
    <w:p>
      <w:pPr>
        <w:spacing w:before="75" w:after="0"/>
      </w:pPr>
      <w:r>
        <w:rPr/>
        <w:t xml:space="preserve">一、电脑外设周边产品价格分析</w:t>
      </w:r>
    </w:p>
    <w:p>
      <w:pPr>
        <w:spacing w:before="75" w:after="0"/>
      </w:pPr>
      <w:r>
        <w:rPr/>
        <w:t xml:space="preserve">二、电脑外设产业刮起深圳旋风</w:t>
      </w:r>
    </w:p>
    <w:p>
      <w:pPr>
        <w:spacing w:before="75" w:after="0"/>
      </w:pPr>
      <w:r>
        <w:rPr/>
        <w:t xml:space="preserve">三、电脑外部设备参数分析</w:t>
      </w:r>
    </w:p>
    <w:p>
      <w:pPr>
        <w:spacing w:before="75" w:after="0"/>
      </w:pPr>
      <w:r>
        <w:rPr/>
        <w:t xml:space="preserve">第二节 2023-2025年中国电脑外设产业市场分析</w:t>
      </w:r>
    </w:p>
    <w:p>
      <w:pPr>
        <w:spacing w:before="75" w:after="0"/>
      </w:pPr>
      <w:r>
        <w:rPr/>
        <w:t xml:space="preserve">一、电脑外设产业供给分析</w:t>
      </w:r>
    </w:p>
    <w:p>
      <w:pPr>
        <w:spacing w:before="75" w:after="0"/>
      </w:pPr>
      <w:r>
        <w:rPr/>
        <w:t xml:space="preserve">二、电脑外设市场需求分析</w:t>
      </w:r>
    </w:p>
    <w:p>
      <w:pPr>
        <w:spacing w:before="75" w:after="0"/>
      </w:pPr>
      <w:r>
        <w:rPr/>
        <w:t xml:space="preserve">三、电脑外设产业销售情况分析</w:t>
      </w:r>
    </w:p>
    <w:p>
      <w:pPr>
        <w:spacing w:before="75" w:after="0"/>
      </w:pPr>
      <w:r>
        <w:rPr/>
        <w:t xml:space="preserve">第三节 2023-2025年中国电脑外设产业发展存在问题分析</w:t>
      </w:r>
    </w:p>
    <w:p>
      <w:pPr>
        <w:spacing w:before="75" w:after="0"/>
      </w:pPr>
      <w:r>
        <w:rPr>
          <w:b w:val="1"/>
          <w:bCs w:val="1"/>
        </w:rPr>
        <w:t xml:space="preserve">第三章 2023-2025年中国电脑外部设备产业运行环境分析</w:t>
      </w:r>
    </w:p>
    <w:p>
      <w:pPr>
        <w:spacing w:before="75" w:after="0"/>
      </w:pPr>
      <w:r>
        <w:rPr/>
        <w:t xml:space="preserve">第一节 2023-2025年中国宏观经济环境分析</w:t>
      </w:r>
    </w:p>
    <w:p>
      <w:pPr>
        <w:spacing w:before="75" w:after="0"/>
      </w:pPr>
      <w:r>
        <w:rPr/>
        <w:t xml:space="preserve">一、中国gdp分析</w:t>
      </w:r>
    </w:p>
    <w:p>
      <w:pPr>
        <w:spacing w:before="75" w:after="0"/>
      </w:pPr>
      <w:r>
        <w:rPr/>
        <w:t xml:space="preserve">二、城乡居民家庭人均可支配收入分析</w:t>
      </w:r>
    </w:p>
    <w:p>
      <w:pPr>
        <w:spacing w:before="75" w:after="0"/>
      </w:pPr>
      <w:r>
        <w:rPr/>
        <w:t xml:space="preserve">三、全社会固定资产投资分析</w:t>
      </w:r>
    </w:p>
    <w:p>
      <w:pPr>
        <w:spacing w:before="75" w:after="0"/>
      </w:pPr>
      <w:r>
        <w:rPr/>
        <w:t xml:space="preserve">四、进出口总额及增长率分析</w:t>
      </w:r>
    </w:p>
    <w:p>
      <w:pPr>
        <w:spacing w:before="75" w:after="0"/>
      </w:pPr>
      <w:r>
        <w:rPr/>
        <w:t xml:space="preserve">五、社会消费品零售总额</w:t>
      </w:r>
    </w:p>
    <w:p>
      <w:pPr>
        <w:spacing w:before="75" w:after="0"/>
      </w:pPr>
      <w:r>
        <w:rPr/>
        <w:t xml:space="preserve">第二节 2023-2025年中国电脑外部设备产业政策分析</w:t>
      </w:r>
    </w:p>
    <w:p>
      <w:pPr>
        <w:spacing w:before="75" w:after="0"/>
      </w:pPr>
      <w:r>
        <w:rPr/>
        <w:t xml:space="preserve">一、鼠标标准分析</w:t>
      </w:r>
    </w:p>
    <w:p>
      <w:pPr>
        <w:spacing w:before="75" w:after="0"/>
      </w:pPr>
      <w:r>
        <w:rPr/>
        <w:t xml:space="preserve">二、键盘标准分析</w:t>
      </w:r>
    </w:p>
    <w:p>
      <w:pPr>
        <w:spacing w:before="75" w:after="0"/>
      </w:pPr>
      <w:r>
        <w:rPr/>
        <w:t xml:space="preserve">三、进出口政策分析</w:t>
      </w:r>
    </w:p>
    <w:p>
      <w:pPr>
        <w:spacing w:before="75" w:after="0"/>
      </w:pPr>
      <w:r>
        <w:rPr/>
        <w:t xml:space="preserve">第三节 2023-2025年中国电脑外部设备产业社会环境分析</w:t>
      </w:r>
    </w:p>
    <w:p>
      <w:pPr>
        <w:spacing w:before="75" w:after="0"/>
      </w:pPr>
      <w:r>
        <w:rPr/>
        <w:t xml:space="preserve">一、电脑普及情况</w:t>
      </w:r>
    </w:p>
    <w:p>
      <w:pPr>
        <w:spacing w:before="75" w:after="0"/>
      </w:pPr>
      <w:r>
        <w:rPr/>
        <w:t xml:space="preserve">二、中国人口及学历状况分析</w:t>
      </w:r>
    </w:p>
    <w:p>
      <w:pPr>
        <w:spacing w:before="75" w:after="0"/>
      </w:pPr>
      <w:r>
        <w:rPr>
          <w:b w:val="1"/>
          <w:bCs w:val="1"/>
        </w:rPr>
        <w:t xml:space="preserve">第四章 2023-2025年中国电子计算机外部设备制造所属行业运行经济指标监测与分析</w:t>
      </w:r>
    </w:p>
    <w:p>
      <w:pPr>
        <w:spacing w:before="75" w:after="0"/>
      </w:pPr>
      <w:r>
        <w:rPr/>
        <w:t xml:space="preserve">第一节 2023-2025年中国电子计算机外部设备制造所属行业数据统计与监测分析</w:t>
      </w:r>
    </w:p>
    <w:p>
      <w:pPr>
        <w:spacing w:before="75" w:after="0"/>
      </w:pPr>
      <w:r>
        <w:rPr/>
        <w:t xml:space="preserve">一、2023-2025年中国电子计算机外部设备制造所属行业企业数量增长分析</w:t>
      </w:r>
    </w:p>
    <w:p>
      <w:pPr>
        <w:spacing w:before="75" w:after="0"/>
      </w:pPr>
      <w:r>
        <w:rPr/>
        <w:t xml:space="preserve">二、2023-2025年中国电子计算机外部设备制造所属行业从业人数调查分析</w:t>
      </w:r>
    </w:p>
    <w:p>
      <w:pPr>
        <w:spacing w:before="75" w:after="0"/>
      </w:pPr>
      <w:r>
        <w:rPr/>
        <w:t xml:space="preserve">三、2023-2025年中国电子计算机外部设备制造所属行业总销售收入分析</w:t>
      </w:r>
    </w:p>
    <w:p>
      <w:pPr>
        <w:spacing w:before="75" w:after="0"/>
      </w:pPr>
      <w:r>
        <w:rPr/>
        <w:t xml:space="preserve">四、2023-2025年中国电子计算机外部设备制造所属行业利润总额分析</w:t>
      </w:r>
    </w:p>
    <w:p>
      <w:pPr>
        <w:spacing w:before="75" w:after="0"/>
      </w:pPr>
      <w:r>
        <w:rPr/>
        <w:t xml:space="preserve">五、2023-2025年中国电子计算机外部设备制造所属行业投资资产增长性分析</w:t>
      </w:r>
    </w:p>
    <w:p>
      <w:pPr>
        <w:spacing w:before="75" w:after="0"/>
      </w:pPr>
      <w:r>
        <w:rPr/>
        <w:t xml:space="preserve">第二节 2025年中国电子计算机外部设备制造业最新数据统计与监测分析</w:t>
      </w:r>
    </w:p>
    <w:p>
      <w:pPr>
        <w:spacing w:before="75" w:after="0"/>
      </w:pPr>
      <w:r>
        <w:rPr/>
        <w:t xml:space="preserve">第三节 2025年中国电子计算机外部设备制造业投资状况监测</w:t>
      </w:r>
    </w:p>
    <w:p>
      <w:pPr>
        <w:spacing w:before="75" w:after="0"/>
      </w:pPr>
      <w:r>
        <w:rPr>
          <w:b w:val="1"/>
          <w:bCs w:val="1"/>
        </w:rPr>
        <w:t xml:space="preserve">第五章 2023-2025年中国鼠标器所属行业进出口数据统计情况</w:t>
      </w:r>
    </w:p>
    <w:p>
      <w:pPr>
        <w:spacing w:before="75" w:after="0"/>
      </w:pPr>
      <w:r>
        <w:rPr/>
        <w:t xml:space="preserve">第一节 2023-2025年中国鼠标器所属行业出口统计</w:t>
      </w:r>
    </w:p>
    <w:p>
      <w:pPr>
        <w:spacing w:before="75" w:after="0"/>
      </w:pPr>
      <w:r>
        <w:rPr/>
        <w:t xml:space="preserve">第二节 2023-2025年中国鼠标器所属行业进口统计</w:t>
      </w:r>
    </w:p>
    <w:p>
      <w:pPr>
        <w:spacing w:before="75" w:after="0"/>
      </w:pPr>
      <w:r>
        <w:rPr/>
        <w:t xml:space="preserve">第三节 2023-2025年中国鼠标器进出口价格分析</w:t>
      </w:r>
    </w:p>
    <w:p>
      <w:pPr>
        <w:spacing w:before="75" w:after="0"/>
      </w:pPr>
      <w:r>
        <w:rPr>
          <w:b w:val="1"/>
          <w:bCs w:val="1"/>
        </w:rPr>
        <w:t xml:space="preserve">第六章 2023-2025年中国键盘所属行业进出口数据统计情况</w:t>
      </w:r>
    </w:p>
    <w:p>
      <w:pPr>
        <w:spacing w:before="75" w:after="0"/>
      </w:pPr>
      <w:r>
        <w:rPr/>
        <w:t xml:space="preserve">第一节 2023-2025年中国键盘所属行业出口统计</w:t>
      </w:r>
    </w:p>
    <w:p>
      <w:pPr>
        <w:spacing w:before="75" w:after="0"/>
      </w:pPr>
      <w:r>
        <w:rPr/>
        <w:t xml:space="preserve">一、出口规模及增速</w:t>
      </w:r>
    </w:p>
    <w:p>
      <w:pPr>
        <w:spacing w:before="75" w:after="0"/>
      </w:pPr>
      <w:r>
        <w:rPr/>
        <w:t xml:space="preserve">二、区域市场结构</w:t>
      </w:r>
    </w:p>
    <w:p>
      <w:pPr>
        <w:spacing w:before="75" w:after="0"/>
      </w:pPr>
      <w:r>
        <w:rPr/>
        <w:t xml:space="preserve">三、产品结构演进</w:t>
      </w:r>
    </w:p>
    <w:p>
      <w:pPr>
        <w:spacing w:before="75" w:after="0"/>
      </w:pPr>
      <w:r>
        <w:rPr/>
        <w:t xml:space="preserve">四、贸易环境与挑战</w:t>
      </w:r>
    </w:p>
    <w:p>
      <w:pPr>
        <w:spacing w:before="75" w:after="0"/>
      </w:pPr>
      <w:r>
        <w:rPr/>
        <w:t xml:space="preserve">第二节 2023-2025年中国键盘所属行业进口统计</w:t>
      </w:r>
    </w:p>
    <w:p>
      <w:pPr>
        <w:spacing w:before="75" w:after="0"/>
      </w:pPr>
      <w:r>
        <w:rPr/>
        <w:t xml:space="preserve">一、进口规模及趋势</w:t>
      </w:r>
    </w:p>
    <w:p>
      <w:pPr>
        <w:spacing w:before="75" w:after="0"/>
      </w:pPr>
      <w:r>
        <w:rPr/>
        <w:t xml:space="preserve">二、进口来源与结构</w:t>
      </w:r>
    </w:p>
    <w:p>
      <w:pPr>
        <w:spacing w:before="75" w:after="0"/>
      </w:pPr>
      <w:r>
        <w:rPr/>
        <w:t xml:space="preserve">三、进口均价与竞争压力</w:t>
      </w:r>
    </w:p>
    <w:p>
      <w:pPr>
        <w:spacing w:before="75" w:after="0"/>
      </w:pPr>
      <w:r>
        <w:rPr/>
        <w:t xml:space="preserve">四、政策与挑战</w:t>
      </w:r>
    </w:p>
    <w:p>
      <w:pPr>
        <w:spacing w:before="75" w:after="0"/>
      </w:pPr>
      <w:r>
        <w:rPr/>
        <w:t xml:space="preserve">第三节 2023-2025年中国键盘所属行业进出口价格分析</w:t>
      </w:r>
    </w:p>
    <w:p>
      <w:pPr>
        <w:spacing w:before="75" w:after="0"/>
      </w:pPr>
      <w:r>
        <w:rPr/>
        <w:t xml:space="preserve">一、出口价格趋势</w:t>
      </w:r>
    </w:p>
    <w:p>
      <w:pPr>
        <w:spacing w:before="75" w:after="0"/>
      </w:pPr>
      <w:r>
        <w:rPr/>
        <w:t xml:space="preserve">二、进口价格特征</w:t>
      </w:r>
    </w:p>
    <w:p>
      <w:pPr>
        <w:spacing w:before="75" w:after="0"/>
      </w:pPr>
      <w:r>
        <w:rPr/>
        <w:t xml:space="preserve">三、价格影响因素</w:t>
      </w:r>
    </w:p>
    <w:p>
      <w:pPr>
        <w:spacing w:before="75" w:after="0"/>
      </w:pPr>
      <w:r>
        <w:rPr>
          <w:b w:val="1"/>
          <w:bCs w:val="1"/>
        </w:rPr>
        <w:t xml:space="preserve">第七章 2023-2025年中国电脑外设产业细分产品分析——鼠标</w:t>
      </w:r>
    </w:p>
    <w:p>
      <w:pPr>
        <w:spacing w:before="75" w:after="0"/>
      </w:pPr>
      <w:r>
        <w:rPr/>
        <w:t xml:space="preserve">第一节 2023-2025年中国鼠标产业发展综述</w:t>
      </w:r>
    </w:p>
    <w:p>
      <w:pPr>
        <w:spacing w:before="75" w:after="0"/>
      </w:pPr>
      <w:r>
        <w:rPr/>
        <w:t xml:space="preserve">一、鼠标产业发展回顾</w:t>
      </w:r>
    </w:p>
    <w:p>
      <w:pPr>
        <w:spacing w:before="75" w:after="0"/>
      </w:pPr>
      <w:r>
        <w:rPr/>
        <w:t xml:space="preserve">二、鼠标设计工艺分析</w:t>
      </w:r>
    </w:p>
    <w:p>
      <w:pPr>
        <w:spacing w:before="75" w:after="0"/>
      </w:pPr>
      <w:r>
        <w:rPr/>
        <w:t xml:space="preserve">三、鼠标品牌市场分析</w:t>
      </w:r>
    </w:p>
    <w:p>
      <w:pPr>
        <w:spacing w:before="75" w:after="0"/>
      </w:pPr>
      <w:r>
        <w:rPr/>
        <w:t xml:space="preserve">四、人性化操作的技术革新</w:t>
      </w:r>
    </w:p>
    <w:p>
      <w:pPr>
        <w:spacing w:before="75" w:after="0"/>
      </w:pPr>
      <w:r>
        <w:rPr/>
        <w:t xml:space="preserve">第二节 2023-2025年中国鼠标产业市场动态分析</w:t>
      </w:r>
    </w:p>
    <w:p>
      <w:pPr>
        <w:spacing w:before="75" w:after="0"/>
      </w:pPr>
      <w:r>
        <w:rPr>
          <w:b w:val="1"/>
          <w:bCs w:val="1"/>
        </w:rPr>
        <w:t xml:space="preserve">第八章 2023-2025年中国电脑外设产业细分产品分析——键盘</w:t>
      </w:r>
    </w:p>
    <w:p>
      <w:pPr>
        <w:spacing w:before="75" w:after="0"/>
      </w:pPr>
      <w:r>
        <w:rPr/>
        <w:t xml:space="preserve">第一节 2023-2025年中国键盘产业市场运行动态分析</w:t>
      </w:r>
    </w:p>
    <w:p>
      <w:pPr>
        <w:spacing w:before="75" w:after="0"/>
      </w:pPr>
      <w:r>
        <w:rPr/>
        <w:t xml:space="preserve">一、键盘价格分析</w:t>
      </w:r>
    </w:p>
    <w:p>
      <w:pPr>
        <w:spacing w:before="75" w:after="0"/>
      </w:pPr>
      <w:r>
        <w:rPr/>
        <w:t xml:space="preserve">二、键盘技术发展分析</w:t>
      </w:r>
    </w:p>
    <w:p>
      <w:pPr>
        <w:spacing w:before="75" w:after="0"/>
      </w:pPr>
      <w:r>
        <w:rPr/>
        <w:t xml:space="preserve">三、罗技戴尔占据过半江山</w:t>
      </w:r>
    </w:p>
    <w:p>
      <w:pPr>
        <w:spacing w:before="75" w:after="0"/>
      </w:pPr>
      <w:r>
        <w:rPr/>
        <w:t xml:space="preserve">第二节 2023-2025年中国键盘产业市场运行动态分析</w:t>
      </w:r>
    </w:p>
    <w:p>
      <w:pPr>
        <w:spacing w:before="75" w:after="0"/>
      </w:pPr>
      <w:r>
        <w:rPr/>
        <w:t xml:space="preserve">一、中国市场最受用户关注的十大键盘品牌排行</w:t>
      </w:r>
    </w:p>
    <w:p>
      <w:pPr>
        <w:spacing w:before="75" w:after="0"/>
      </w:pPr>
      <w:r>
        <w:rPr/>
        <w:t xml:space="preserve">二、中国键盘市场品牌关注度</w:t>
      </w:r>
    </w:p>
    <w:p>
      <w:pPr>
        <w:spacing w:before="75" w:after="0"/>
      </w:pPr>
      <w:r>
        <w:rPr/>
        <w:t xml:space="preserve">第三节 2023-2025年中国键盘产业市场情况分析</w:t>
      </w:r>
    </w:p>
    <w:p>
      <w:pPr>
        <w:spacing w:before="75" w:after="0"/>
      </w:pPr>
      <w:r>
        <w:rPr>
          <w:b w:val="1"/>
          <w:bCs w:val="1"/>
        </w:rPr>
        <w:t xml:space="preserve">第九章 2023-2025年中国电脑外设产业细分产品分析——显示器</w:t>
      </w:r>
    </w:p>
    <w:p>
      <w:pPr>
        <w:spacing w:before="75" w:after="0"/>
      </w:pPr>
      <w:r>
        <w:rPr/>
        <w:t xml:space="preserve">第一节 2023-2025年中国液晶显示器运行动态分析</w:t>
      </w:r>
    </w:p>
    <w:p>
      <w:pPr>
        <w:spacing w:before="75" w:after="0"/>
      </w:pPr>
      <w:r>
        <w:rPr/>
        <w:t xml:space="preserve">第二节 2023-2025年中国液晶显示器市场动态分析</w:t>
      </w:r>
    </w:p>
    <w:p>
      <w:pPr>
        <w:spacing w:before="75" w:after="0"/>
      </w:pPr>
      <w:r>
        <w:rPr/>
        <w:t xml:space="preserve">一、lcd显示器市场品牌关注分析</w:t>
      </w:r>
    </w:p>
    <w:p>
      <w:pPr>
        <w:spacing w:before="75" w:after="0"/>
      </w:pPr>
      <w:r>
        <w:rPr/>
        <w:t xml:space="preserve">二、显示器产量统计分析</w:t>
      </w:r>
    </w:p>
    <w:p>
      <w:pPr>
        <w:spacing w:before="75" w:after="0"/>
      </w:pPr>
      <w:r>
        <w:rPr/>
        <w:t xml:space="preserve">三、显示器主要产品价格分析</w:t>
      </w:r>
    </w:p>
    <w:p>
      <w:pPr>
        <w:spacing w:before="75" w:after="0"/>
      </w:pPr>
      <w:r>
        <w:rPr/>
        <w:t xml:space="preserve">第三节 2023-2025年中国液晶电显示器发展存在问题分析</w:t>
      </w:r>
    </w:p>
    <w:p>
      <w:pPr>
        <w:spacing w:before="75" w:after="0"/>
      </w:pPr>
      <w:r>
        <w:rPr>
          <w:b w:val="1"/>
          <w:bCs w:val="1"/>
        </w:rPr>
        <w:t xml:space="preserve">第十章 2023-2025年中国电脑外设产业其它产品分析</w:t>
      </w:r>
    </w:p>
    <w:p>
      <w:pPr>
        <w:spacing w:before="75" w:after="0"/>
      </w:pPr>
      <w:r>
        <w:rPr/>
        <w:t xml:space="preserve">第一节 打印机</w:t>
      </w:r>
    </w:p>
    <w:p>
      <w:pPr>
        <w:spacing w:before="75" w:after="0"/>
      </w:pPr>
      <w:r>
        <w:rPr/>
        <w:t xml:space="preserve">一、2023-2025年中国及重点省市打印机产量统计分析</w:t>
      </w:r>
    </w:p>
    <w:p>
      <w:pPr>
        <w:spacing w:before="75" w:after="0"/>
      </w:pPr>
      <w:r>
        <w:rPr/>
        <w:t xml:space="preserve">二、打印机所属行业进出口分析</w:t>
      </w:r>
    </w:p>
    <w:p>
      <w:pPr>
        <w:spacing w:before="75" w:after="0"/>
      </w:pPr>
      <w:r>
        <w:rPr/>
        <w:t xml:space="preserve">三、打印机市场需求分析</w:t>
      </w:r>
    </w:p>
    <w:p>
      <w:pPr>
        <w:spacing w:before="75" w:after="0"/>
      </w:pPr>
      <w:r>
        <w:rPr/>
        <w:t xml:space="preserve">第二节 数码相机</w:t>
      </w:r>
    </w:p>
    <w:p>
      <w:pPr>
        <w:spacing w:before="75" w:after="0"/>
      </w:pPr>
      <w:r>
        <w:rPr/>
        <w:t xml:space="preserve">一、数码相机产量统计分析</w:t>
      </w:r>
    </w:p>
    <w:p>
      <w:pPr>
        <w:spacing w:before="75" w:after="0"/>
      </w:pPr>
      <w:r>
        <w:rPr/>
        <w:t xml:space="preserve">二、数码相机市场调查分析</w:t>
      </w:r>
    </w:p>
    <w:p>
      <w:pPr>
        <w:spacing w:before="75" w:after="0"/>
      </w:pPr>
      <w:r>
        <w:rPr/>
        <w:t xml:space="preserve">三、数码相机产业市场需求分析</w:t>
      </w:r>
    </w:p>
    <w:p>
      <w:pPr>
        <w:spacing w:before="75" w:after="0"/>
      </w:pPr>
      <w:r>
        <w:rPr/>
        <w:t xml:space="preserve">第三节 数字摄像机</w:t>
      </w:r>
    </w:p>
    <w:p>
      <w:pPr>
        <w:spacing w:before="75" w:after="0"/>
      </w:pPr>
      <w:r>
        <w:rPr/>
        <w:t xml:space="preserve">一、数码龙头佳能交付苏宁新品首销权</w:t>
      </w:r>
    </w:p>
    <w:p>
      <w:pPr>
        <w:spacing w:before="75" w:after="0"/>
      </w:pPr>
      <w:r>
        <w:rPr/>
        <w:t xml:space="preserve">二、主流数码摄像机新品遭消费者冷遇</w:t>
      </w:r>
    </w:p>
    <w:p>
      <w:pPr>
        <w:spacing w:before="75" w:after="0"/>
      </w:pPr>
      <w:r>
        <w:rPr/>
        <w:t xml:space="preserve">三、本土数码摄像机品牌无力回天</w:t>
      </w:r>
    </w:p>
    <w:p>
      <w:pPr>
        <w:spacing w:before="75" w:after="0"/>
      </w:pPr>
      <w:r>
        <w:rPr/>
        <w:t xml:space="preserve">四、数码摄像机市场销售情况分析</w:t>
      </w:r>
    </w:p>
    <w:p>
      <w:pPr>
        <w:spacing w:before="75" w:after="0"/>
      </w:pPr>
      <w:r>
        <w:rPr/>
        <w:t xml:space="preserve">第四节 电脑外设其它产品市场运行分析</w:t>
      </w:r>
    </w:p>
    <w:p>
      <w:pPr>
        <w:spacing w:before="75" w:after="0"/>
      </w:pPr>
      <w:r>
        <w:rPr/>
        <w:t xml:space="preserve">一、光盘刻录机</w:t>
      </w:r>
    </w:p>
    <w:p>
      <w:pPr>
        <w:spacing w:before="75" w:after="0"/>
      </w:pPr>
      <w:r>
        <w:rPr/>
        <w:t xml:space="preserve">二、扫描仪</w:t>
      </w:r>
    </w:p>
    <w:p>
      <w:pPr>
        <w:spacing w:before="75" w:after="0"/>
      </w:pPr>
      <w:r>
        <w:rPr>
          <w:b w:val="1"/>
          <w:bCs w:val="1"/>
        </w:rPr>
        <w:t xml:space="preserve">第十一章 2023-2025年中国电脑外设产业市场竞争格局分析</w:t>
      </w:r>
    </w:p>
    <w:p>
      <w:pPr>
        <w:spacing w:before="75" w:after="0"/>
      </w:pPr>
      <w:r>
        <w:rPr/>
        <w:t xml:space="preserve">第一节 2023-2025年中国电脑外设产业竞争现状分析</w:t>
      </w:r>
    </w:p>
    <w:p>
      <w:pPr>
        <w:spacing w:before="75" w:after="0"/>
      </w:pPr>
      <w:r>
        <w:rPr/>
        <w:t xml:space="preserve">一、电脑外设产品品牌竞争分析</w:t>
      </w:r>
    </w:p>
    <w:p>
      <w:pPr>
        <w:spacing w:before="75" w:after="0"/>
      </w:pPr>
      <w:r>
        <w:rPr/>
        <w:t xml:space="preserve">二、电脑外设行业竞争力分析</w:t>
      </w:r>
    </w:p>
    <w:p>
      <w:pPr>
        <w:spacing w:before="75" w:after="0"/>
      </w:pPr>
      <w:r>
        <w:rPr/>
        <w:t xml:space="preserve">三、电脑外设技术竞争分析</w:t>
      </w:r>
    </w:p>
    <w:p>
      <w:pPr>
        <w:spacing w:before="75" w:after="0"/>
      </w:pPr>
      <w:r>
        <w:rPr/>
        <w:t xml:space="preserve">第二节 2023-2025年中国电脑外设产业区域格局分析</w:t>
      </w:r>
    </w:p>
    <w:p>
      <w:pPr>
        <w:spacing w:before="75" w:after="0"/>
      </w:pPr>
      <w:r>
        <w:rPr/>
        <w:t xml:space="preserve">一、电脑外设市场集中度分析</w:t>
      </w:r>
    </w:p>
    <w:p>
      <w:pPr>
        <w:spacing w:before="75" w:after="0"/>
      </w:pPr>
      <w:r>
        <w:rPr/>
        <w:t xml:space="preserve">二、电脑外设区域集中度分析</w:t>
      </w:r>
    </w:p>
    <w:p>
      <w:pPr>
        <w:spacing w:before="75" w:after="0"/>
      </w:pPr>
      <w:r>
        <w:rPr/>
        <w:t xml:space="preserve">第三节 2023-2025年中国电脑外设企业竞争力提升策略分析</w:t>
      </w:r>
    </w:p>
    <w:p>
      <w:pPr>
        <w:spacing w:before="75" w:after="0"/>
      </w:pPr>
      <w:r>
        <w:rPr>
          <w:b w:val="1"/>
          <w:bCs w:val="1"/>
        </w:rPr>
        <w:t xml:space="preserve">第十二章 中国电脑外设产业重点企业竞争及关键性数据分析</w:t>
      </w:r>
    </w:p>
    <w:p>
      <w:pPr>
        <w:spacing w:before="75" w:after="0"/>
      </w:pPr>
      <w:r>
        <w:rPr/>
        <w:t xml:space="preserve">第一节 珠海市智迪科技股份有限公司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第二节 刻意创键计算机配套设备(上海)有限公司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第三节 精元电脑股份有限公司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第四节 纳思达股份有限公司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第五节 冠捷电子科技股份有限公司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第六节 明基电通信息技术有限公司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第七节 江苏传艺科技股份有限公司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第八节 深圳市康冠科技股份有限公司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第九节 中船汉光科技股份有限公司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t xml:space="preserve">第十节 深圳市优博讯科技股份有限公司</w:t>
      </w:r>
    </w:p>
    <w:p>
      <w:pPr>
        <w:spacing w:before="75" w:after="0"/>
      </w:pPr>
      <w:r>
        <w:rPr/>
        <w:t xml:space="preserve">一、企业概述</w:t>
      </w:r>
    </w:p>
    <w:p>
      <w:pPr>
        <w:spacing w:before="75" w:after="0"/>
      </w:pPr>
      <w:r>
        <w:rPr/>
        <w:t xml:space="preserve">二、竞争优势分析</w:t>
      </w:r>
    </w:p>
    <w:p>
      <w:pPr>
        <w:spacing w:before="75" w:after="0"/>
      </w:pPr>
      <w:r>
        <w:rPr/>
        <w:t xml:space="preserve">三、企业经营分析</w:t>
      </w:r>
    </w:p>
    <w:p>
      <w:pPr>
        <w:spacing w:before="75" w:after="0"/>
      </w:pPr>
      <w:r>
        <w:rPr/>
        <w:t xml:space="preserve">四、发展战略分析</w:t>
      </w:r>
    </w:p>
    <w:p>
      <w:pPr>
        <w:spacing w:before="75" w:after="0"/>
      </w:pPr>
      <w:r>
        <w:rPr>
          <w:b w:val="1"/>
          <w:bCs w:val="1"/>
        </w:rPr>
        <w:t xml:space="preserve">第十三章 2026-2031年中国电脑外设产业发展趋势预测分析</w:t>
      </w:r>
    </w:p>
    <w:p>
      <w:pPr>
        <w:spacing w:before="75" w:after="0"/>
      </w:pPr>
      <w:r>
        <w:rPr/>
        <w:t xml:space="preserve">第一节 2026-2031年中国电脑外设产业发展趋势分析</w:t>
      </w:r>
    </w:p>
    <w:p>
      <w:pPr>
        <w:spacing w:before="75" w:after="0"/>
      </w:pPr>
      <w:r>
        <w:rPr/>
        <w:t xml:space="preserve">一、电脑外设发展方向分析</w:t>
      </w:r>
    </w:p>
    <w:p>
      <w:pPr>
        <w:spacing w:before="75" w:after="0"/>
      </w:pPr>
      <w:r>
        <w:rPr/>
        <w:t xml:space="preserve">二、电脑外设细分产品发展趋势分析</w:t>
      </w:r>
    </w:p>
    <w:p>
      <w:pPr>
        <w:spacing w:before="75" w:after="0"/>
      </w:pPr>
      <w:r>
        <w:rPr/>
        <w:t xml:space="preserve">三、电脑外设产业市场预测分析</w:t>
      </w:r>
    </w:p>
    <w:p>
      <w:pPr>
        <w:spacing w:before="75" w:after="0"/>
      </w:pPr>
      <w:r>
        <w:rPr/>
        <w:t xml:space="preserve">四、2026-2031年中国电子计算机外部设备制造业预测分析</w:t>
      </w:r>
    </w:p>
    <w:p>
      <w:pPr>
        <w:spacing w:before="75" w:after="0"/>
      </w:pPr>
      <w:r>
        <w:rPr/>
        <w:t xml:space="preserve">第二节 2026-2031年中国电脑外设细分产品产量预测分析</w:t>
      </w:r>
    </w:p>
    <w:p>
      <w:pPr>
        <w:spacing w:before="75" w:after="0"/>
      </w:pPr>
      <w:r>
        <w:rPr/>
        <w:t xml:space="preserve">一、打印机产量预测分析</w:t>
      </w:r>
    </w:p>
    <w:p>
      <w:pPr>
        <w:spacing w:before="75" w:after="0"/>
      </w:pPr>
      <w:r>
        <w:rPr/>
        <w:t xml:space="preserve">二、数码相机产量预测分析</w:t>
      </w:r>
    </w:p>
    <w:p>
      <w:pPr>
        <w:spacing w:before="75" w:after="0"/>
      </w:pPr>
      <w:r>
        <w:rPr/>
        <w:t xml:space="preserve">第三节 2026-2031年中国电脑外设产业市场盈利预测分析</w:t>
      </w:r>
    </w:p>
    <w:p>
      <w:pPr>
        <w:spacing w:before="75" w:after="0"/>
      </w:pPr>
      <w:r>
        <w:rPr/>
        <w:t xml:space="preserve">一、整体利润规模预测</w:t>
      </w:r>
    </w:p>
    <w:p>
      <w:pPr>
        <w:spacing w:before="75" w:after="0"/>
      </w:pPr>
      <w:r>
        <w:rPr/>
        <w:t xml:space="preserve">二、细分品类盈利贡献</w:t>
      </w:r>
    </w:p>
    <w:p>
      <w:pPr>
        <w:spacing w:before="75" w:after="0"/>
      </w:pPr>
      <w:r>
        <w:rPr/>
        <w:t xml:space="preserve">三、盈利影响因素敏感性分析</w:t>
      </w:r>
    </w:p>
    <w:p>
      <w:pPr>
        <w:spacing w:before="75" w:after="0"/>
      </w:pPr>
      <w:r>
        <w:rPr/>
        <w:t xml:space="preserve">四、盈利模式转型趋势</w:t>
      </w:r>
    </w:p>
    <w:p>
      <w:pPr>
        <w:spacing w:before="75" w:after="0"/>
      </w:pPr>
      <w:r>
        <w:rPr>
          <w:b w:val="1"/>
          <w:bCs w:val="1"/>
        </w:rPr>
        <w:t xml:space="preserve">第十四章 2026-2031年中国电脑外设产业投资机会与风险分析</w:t>
      </w:r>
    </w:p>
    <w:p>
      <w:pPr>
        <w:spacing w:before="75" w:after="0"/>
      </w:pPr>
      <w:r>
        <w:rPr/>
        <w:t xml:space="preserve">第一节 2026-2031年中国电脑外设产业投资环境分析</w:t>
      </w:r>
    </w:p>
    <w:p>
      <w:pPr>
        <w:spacing w:before="75" w:after="0"/>
      </w:pPr>
      <w:r>
        <w:rPr/>
        <w:t xml:space="preserve">第二节 2026-2031年中国电脑外设产业投资机会分析</w:t>
      </w:r>
    </w:p>
    <w:p>
      <w:pPr>
        <w:spacing w:before="75" w:after="0"/>
      </w:pPr>
      <w:r>
        <w:rPr/>
        <w:t xml:space="preserve">一、中国电脑外设产业投资热点分析</w:t>
      </w:r>
    </w:p>
    <w:p>
      <w:pPr>
        <w:spacing w:before="75" w:after="0"/>
      </w:pPr>
      <w:r>
        <w:rPr/>
        <w:t xml:space="preserve">二、与产业链相关投资机会分析</w:t>
      </w:r>
    </w:p>
    <w:p>
      <w:pPr>
        <w:spacing w:before="75" w:after="0"/>
      </w:pPr>
      <w:r>
        <w:rPr/>
        <w:t xml:space="preserve">第三节 2026-2031年中国电脑外设产业投资风险分析</w:t>
      </w:r>
    </w:p>
    <w:p>
      <w:pPr>
        <w:spacing w:before="75" w:after="0"/>
      </w:pPr>
      <w:r>
        <w:rPr/>
        <w:t xml:space="preserve">一、市场竞争风险</w:t>
      </w:r>
    </w:p>
    <w:p>
      <w:pPr>
        <w:spacing w:before="75" w:after="0"/>
      </w:pPr>
      <w:r>
        <w:rPr/>
        <w:t xml:space="preserve">二、政策风险</w:t>
      </w:r>
    </w:p>
    <w:p>
      <w:pPr>
        <w:spacing w:before="75" w:after="0"/>
      </w:pPr>
      <w:r>
        <w:rPr/>
        <w:t xml:space="preserve">三、进入退出风险</w:t>
      </w:r>
    </w:p>
    <w:p>
      <w:pPr>
        <w:spacing w:before="75" w:after="0"/>
      </w:pPr>
      <w:r>
        <w:rPr/>
        <w:t xml:space="preserve">第四节 建议</w:t>
      </w:r>
    </w:p>
    <w:p>
      <w:pPr>
        <w:spacing w:before="75" w:after="0"/>
      </w:pPr>
      <w:r>
        <w:rPr>
          <w:b w:val="1"/>
          <w:bCs w:val="1"/>
        </w:rPr>
        <w:t xml:space="preserve">图表目录</w:t>
      </w:r>
    </w:p>
    <w:p>
      <w:pPr>
        <w:spacing w:before="75" w:after="0"/>
      </w:pPr>
      <w:r>
        <w:rPr/>
        <w:t xml:space="preserve">图表：2022-2025年国内生产总值及其增长速度</w:t>
      </w:r>
    </w:p>
    <w:p>
      <w:pPr>
        <w:spacing w:before="75" w:after="0"/>
      </w:pPr>
      <w:r>
        <w:rPr/>
        <w:t xml:space="preserve">图表：2022-2025年三次产业增加值占国内生产总值比重</w:t>
      </w:r>
    </w:p>
    <w:p>
      <w:pPr>
        <w:spacing w:before="75" w:after="0"/>
      </w:pPr>
      <w:r>
        <w:rPr/>
        <w:t xml:space="preserve">图表：2022-2025年全国居民人均可支配收入(单位：元)</w:t>
      </w:r>
    </w:p>
    <w:p>
      <w:pPr>
        <w:spacing w:before="75" w:after="0"/>
      </w:pPr>
      <w:r>
        <w:rPr/>
        <w:t xml:space="preserve">图表：2022-2025年国内城镇和乡村居民消费支出对比(单位：元)</w:t>
      </w:r>
    </w:p>
    <w:p>
      <w:pPr>
        <w:spacing w:before="75" w:after="0"/>
      </w:pPr>
      <w:r>
        <w:rPr/>
        <w:t xml:space="preserve">图表：2025年全国居民人均消费支出及其构成</w:t>
      </w:r>
    </w:p>
    <w:p>
      <w:pPr>
        <w:spacing w:before="75" w:after="0"/>
      </w:pPr>
      <w:r>
        <w:rPr/>
        <w:t xml:space="preserve">图表：2025年分行业固定资产投资(不含农户)占比</w:t>
      </w:r>
    </w:p>
    <w:p>
      <w:pPr>
        <w:spacing w:before="75" w:after="0"/>
      </w:pPr>
      <w:r>
        <w:rPr/>
        <w:t xml:space="preserve">图表：2022-2025年国内对外贸易总额及其增长情况</w:t>
      </w:r>
    </w:p>
    <w:p>
      <w:pPr>
        <w:spacing w:before="75" w:after="0"/>
      </w:pPr>
      <w:r>
        <w:rPr/>
        <w:t xml:space="preserve">图表：2022-2025年国内社会消费品零售总额及其变动情况(单位：万亿元)</w:t>
      </w:r>
    </w:p>
    <w:p>
      <w:pPr>
        <w:spacing w:before="75" w:after="0"/>
      </w:pPr>
      <w:r>
        <w:rPr/>
        <w:t xml:space="preserve">图表：2025年行业从业人数岗位结构</w:t>
      </w:r>
    </w:p>
    <w:p>
      <w:pPr>
        <w:spacing w:before="75" w:after="0"/>
      </w:pPr>
      <w:r>
        <w:rPr/>
        <w:t xml:space="preserve">图表：2025年行业利润总额企业分布</w:t>
      </w:r>
    </w:p>
    <w:p>
      <w:pPr>
        <w:spacing w:before="75" w:after="0"/>
      </w:pPr>
      <w:r>
        <w:rPr/>
        <w:t xml:space="preserve">图表：2025年第三季度行业生产与销售对比</w:t>
      </w:r>
    </w:p>
    <w:p>
      <w:pPr>
        <w:spacing w:before="75" w:after="0"/>
      </w:pPr>
      <w:r>
        <w:rPr/>
        <w:t xml:space="preserve">图表：2023-2025年中国鼠标出口规模(单位：万个)</w:t>
      </w:r>
    </w:p>
    <w:p>
      <w:pPr>
        <w:spacing w:before="75" w:after="0"/>
      </w:pPr>
      <w:r>
        <w:rPr/>
        <w:t xml:space="preserve">图表：2023-2025年中国鼠标进口规模(单位：万个)</w:t>
      </w:r>
    </w:p>
    <w:p>
      <w:pPr>
        <w:spacing w:before="75" w:after="0"/>
      </w:pPr>
      <w:r>
        <w:rPr/>
        <w:t xml:space="preserve">图表：2023-2025年中国键盘出口核心指标对比</w:t>
      </w:r>
    </w:p>
    <w:p>
      <w:pPr>
        <w:spacing w:before="75" w:after="0"/>
      </w:pPr>
      <w:r>
        <w:rPr/>
        <w:t xml:space="preserve">图表：2023-2025年中国键盘进口核心指标趋势</w:t>
      </w:r>
    </w:p>
    <w:p>
      <w:pPr>
        <w:spacing w:before="75" w:after="0"/>
      </w:pPr>
      <w:r>
        <w:rPr/>
        <w:t xml:space="preserve">图表：2023-2025年中国打印外设市场出货量(单位：万台)</w:t>
      </w:r>
    </w:p>
    <w:p>
      <w:pPr>
        <w:spacing w:before="75" w:after="0"/>
      </w:pPr>
      <w:r>
        <w:rPr/>
        <w:t xml:space="preserve">图表：2023-2025年中国数码相机产量规模(单位：万台)</w:t>
      </w:r>
    </w:p>
    <w:p>
      <w:pPr>
        <w:spacing w:before="75" w:after="0"/>
      </w:pPr>
      <w:r>
        <w:rPr/>
        <w:t xml:space="preserve">图表：2023-2025年珠海市智迪科技股份有限公司经营指标</w:t>
      </w:r>
    </w:p>
    <w:p>
      <w:pPr>
        <w:spacing w:before="75" w:after="0"/>
      </w:pPr>
      <w:r>
        <w:rPr/>
        <w:t xml:space="preserve">图表：2023-2025年纳思达股份有限公司经营指标</w:t>
      </w:r>
    </w:p>
    <w:p>
      <w:pPr>
        <w:spacing w:before="75" w:after="0"/>
      </w:pPr>
      <w:r>
        <w:rPr/>
        <w:t xml:space="preserve">图表：2023-2025年冠捷电子科技股份有限公司经营指标</w:t>
      </w:r>
    </w:p>
    <w:p>
      <w:pPr>
        <w:spacing w:before="75" w:after="0"/>
      </w:pPr>
      <w:r>
        <w:rPr/>
        <w:t xml:space="preserve">图表：2023-2025年江苏传艺科技股份有限公司经营指标</w:t>
      </w:r>
    </w:p>
    <w:p>
      <w:pPr>
        <w:spacing w:before="75" w:after="0"/>
      </w:pPr>
      <w:r>
        <w:rPr/>
        <w:t xml:space="preserve">图表：2023-2025年深圳市康冠科技股份有限公司经营指标</w:t>
      </w:r>
    </w:p>
    <w:p>
      <w:pPr>
        <w:spacing w:before="75" w:after="0"/>
      </w:pPr>
      <w:r>
        <w:rPr/>
        <w:t xml:space="preserve">图表：2023-2025年中船汉光科技股份有限公司经营指标</w:t>
      </w:r>
    </w:p>
    <w:p>
      <w:pPr>
        <w:spacing w:before="75" w:after="0"/>
      </w:pPr>
      <w:r>
        <w:rPr/>
        <w:t xml:space="preserve">图表：2023-2025年深圳市优博讯科技股份有限公司经营指标</w:t>
      </w:r>
    </w:p>
    <w:p>
      <w:pPr>
        <w:spacing w:before="75" w:after="0"/>
      </w:pPr>
      <w:r>
        <w:rPr/>
        <w:t xml:space="preserve">图表：2026-2031年中国电脑外设产业市场规模预测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2026-2031年中国电脑外设行业深度分析及发展前景预测报告</dc:title>
  <dc:description>2026-2031年中国电脑外设行业深度分析及发展前景预测报告</dc:description>
  <dc:subject>2026-2031年中国电脑外设行业深度分析及发展前景预测报告</dc:subject>
  <cp:keywords>研究报告</cp:keywords>
  <cp:category>研究报告</cp:category>
  <cp:lastModifiedBy>北京中道泰和信息咨询有限公司</cp:lastModifiedBy>
  <dcterms:created xsi:type="dcterms:W3CDTF">2026-03-30T18:06:05+08:00</dcterms:created>
  <dcterms:modified xsi:type="dcterms:W3CDTF">2026-03-30T18:06:05+08:00</dcterms:modified>
</cp:coreProperties>
</file>

<file path=docProps/custom.xml><?xml version="1.0" encoding="utf-8"?>
<Properties xmlns="http://schemas.openxmlformats.org/officeDocument/2006/custom-properties" xmlns:vt="http://schemas.openxmlformats.org/officeDocument/2006/docPropsVTypes"/>
</file>