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2026-2031年国内汽车新材料行业发展趋势及发展策略研究报告</w:t>
      </w:r>
    </w:p>
    <w:p>
      <w:pPr>
        <w:spacing w:after="150"/>
      </w:pPr>
      <w:r>
        <w:rPr>
          <w:b w:val="1"/>
          <w:bCs w:val="1"/>
        </w:rPr>
        <w:t xml:space="preserve">报告简介</w:t>
      </w:r>
    </w:p>
    <w:p>
      <w:pPr>
        <w:spacing w:after="150"/>
      </w:pPr>
      <w:r>
        <w:rPr/>
        <w:t xml:space="preserve">汽车新材料产业是支撑汽车制造业向轻量化、电动化、智能化、网联化转型的战略性基础产业，是连接先进材料科学与现代工业制造的关键枢纽。该产业以提升整车性能、降低能源消耗、保障驾乘安全、改善环境友好性为核心目标，通过研发、生产和应用涵盖高强度钢、铝合金、碳纤维复合材料、工程塑料、智能材料及新能源电池材料等在内的多元化新型材料体系，为汽车产业链提供从车身结构、动力总成到智能座舱的全维度材料解决方案。在全球应对气候变化与我国\"双碳\"目标约束下，汽车新材料已从传统的辅助配套升级为决定整车竞争力的核心要素，成为推动汽车产业价值链重构与制造强国战略落地的关键抓手。</w:t>
      </w:r>
    </w:p>
    <w:p>
      <w:pPr>
        <w:spacing w:after="150"/>
      </w:pPr>
      <w:r>
        <w:rPr/>
        <w:t xml:space="preserve">当前，中国汽车新材料产业正处于总量扩张与结构优化并行的关键阶段。产业格局呈现\"国际巨头主导高端技术、本土企业加速国产替代、细分领域深度分化\"的总体特征。全球知名材料企业凭借百年技术积淀与专利壁垒，在高端碳纤维、特种工程塑料、车规级芯片封装材料等领域占据先发优势;本土企业则在汽车板、改性塑料、电池材料等细分市场实现规模化突破，通过自主研发与产业链协同，逐步进入主流车企供应链体系。技术层面，轻量化仍是核心主线，多材料混合车身设计成为主流趋势，高性能铝合金、长纤维增强复合材料在电池包、车身覆盖件及底盘结构件中的应用持续深化;智能化材料加速渗透，具备传感、能量收集、自修复功能的智能表面材料与智能座舱组件成为技术制高点;绿色可持续发展理念贯穿全产业链，生物基材料、可降解塑料及材料回收再利用技术受到政策与市场的双重青睐。产业链协同方面，上游原材料供应体系基本完备，但高模量碳纤维、车规级IGBT基板等关键高端材料仍存\"卡脖子\"风险;中游制造环节数字化、柔性化生产能力持续提升，但核心装备与工艺软件仍受制于人;下游应用端受新能源汽车渗透率提升与智能网联技术普及双重驱动，对轻量化、高性能、多功能材料的需求呈现爆发式增长态势。与此同时，产业面临研发投入强度不足、原材料价格波动传导、标准体系滞后于技术发展、跨界竞争加剧等多重挑战。</w:t>
      </w:r>
    </w:p>
    <w:p>
      <w:pPr>
        <w:spacing w:after="150"/>
      </w:pPr>
      <w:r>
        <w:rPr/>
        <w:t xml:space="preserve">展望未来，技术融合、产品创新、商业模式重构与供应链自主化将成为驱动产业变革的核心趋势。技术趋势上，材料基因组工程与AI辅助研发将显著缩短新材料开发周期，实现从\"经验试错\"向\"数据智能设计\"跃升;多材料复合与异质连接技术将突破传统工艺边界，推动钢-铝-碳纤维混合结构的大规模量产;固态电池材料、超快充负极材料等新能源关键技术将伴随电池技术迭代实现突破，重塑电池系统材料体系。产品创新趋势呈现\"功能集成化与场景细分化\"并行特征，单一材料向具备结构承载、电磁屏蔽、热管理等多功能一体化材料演进;同时，针对特定场景如固态电池封装、800V高压平台绝缘、自动驾驶传感器防护等开发专用材料，提升附加值。商业模式将呈现\"产业链协同深化\"格局，车企与材料企业从传统的买卖关系转向\"联合研发-价值共享-风险共担\"的战略合作伙伴，按减重效果分成、材料即服务(MaaS)等新型商业模式将逐渐兴起。供应链自主化进程在政策与市场需求双轮驱动下全面提速，国产材料认证周期缩短，本土化率持续提升，产业链上下游协同攻关机制加速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新材料行业研究单位等公布和提供的大量资料。报告对我国汽车新材料行业的供需状况、发展现状、子行业发展变化等进行了分析，重点分析了国内外汽车新材料行业的发展现状、如何面对行业的发展挑战、行业的发展建议、行业竞争力，以及行业的投资分析和趋势预测等等。报告还综合了汽车新材料行业的整体发展动态，对行业在产品方面提供了参考建议和具体解决办法。报告对于汽车新材料产品生产企业、经销商、行业管理部门以及拟进入该行业的投资者具有重要的参考价值，对于研究我国汽车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汽车新材料行业基本概况</w:t>
      </w:r>
    </w:p>
    <w:p>
      <w:pPr>
        <w:spacing w:before="75" w:after="0"/>
      </w:pPr>
      <w:r>
        <w:rPr/>
        <w:t xml:space="preserve">第一节 汽车新材料行业概念界定及特征</w:t>
      </w:r>
    </w:p>
    <w:p>
      <w:pPr>
        <w:spacing w:before="75" w:after="0"/>
      </w:pPr>
      <w:r>
        <w:rPr/>
        <w:t xml:space="preserve">一、汽车新材料行业定义及研究范围</w:t>
      </w:r>
    </w:p>
    <w:p>
      <w:pPr>
        <w:spacing w:before="75" w:after="0"/>
      </w:pPr>
      <w:r>
        <w:rPr/>
        <w:t xml:space="preserve">二、汽车新材料行业发展特征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2025年全球汽车新材料行业发展概述</w:t>
      </w:r>
    </w:p>
    <w:p>
      <w:pPr>
        <w:spacing w:before="75" w:after="0"/>
      </w:pPr>
      <w:r>
        <w:rPr/>
        <w:t xml:space="preserve">第一节 全球汽车新材料行业市场规模</w:t>
      </w:r>
    </w:p>
    <w:p>
      <w:pPr>
        <w:spacing w:before="75" w:after="0"/>
      </w:pPr>
      <w:r>
        <w:rPr/>
        <w:t xml:space="preserve">一、2023-2025年全球汽车新材料行业市场规模及其变化趋势</w:t>
      </w:r>
    </w:p>
    <w:p>
      <w:pPr>
        <w:spacing w:before="75" w:after="0"/>
      </w:pPr>
      <w:r>
        <w:rPr/>
        <w:t xml:space="preserve">二、2026-2031年全球汽车新材料行业市场规模预测</w:t>
      </w:r>
    </w:p>
    <w:p>
      <w:pPr>
        <w:spacing w:before="75" w:after="0"/>
      </w:pPr>
      <w:r>
        <w:rPr/>
        <w:t xml:space="preserve">第二节 全球汽车新材料行业供给情况分析</w:t>
      </w:r>
    </w:p>
    <w:p>
      <w:pPr>
        <w:spacing w:before="75" w:after="0"/>
      </w:pPr>
      <w:r>
        <w:rPr/>
        <w:t xml:space="preserve">一、全球汽车新材料行业产能分布情况</w:t>
      </w:r>
    </w:p>
    <w:p>
      <w:pPr>
        <w:spacing w:before="75" w:after="0"/>
      </w:pPr>
      <w:r>
        <w:rPr/>
        <w:t xml:space="preserve">二、全球汽车新材料行业典型供给企业分析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全球汽车新材料行业需求分析</w:t>
      </w:r>
    </w:p>
    <w:p>
      <w:pPr>
        <w:spacing w:before="75" w:after="0"/>
      </w:pPr>
      <w:r>
        <w:rPr/>
        <w:t xml:space="preserve">一、全球汽车新材料行业需求规模</w:t>
      </w:r>
    </w:p>
    <w:p>
      <w:pPr>
        <w:spacing w:before="75" w:after="0"/>
      </w:pPr>
      <w:r>
        <w:rPr/>
        <w:t xml:space="preserve">二、全球汽车新材料行业需求格局</w:t>
      </w:r>
    </w:p>
    <w:p>
      <w:pPr>
        <w:spacing w:before="75" w:after="0"/>
      </w:pPr>
      <w:r>
        <w:rPr/>
        <w:t xml:space="preserve">三、全球汽车新材料行业需求趋势</w:t>
      </w:r>
    </w:p>
    <w:p>
      <w:pPr>
        <w:spacing w:before="75" w:after="0"/>
      </w:pPr>
      <w:r>
        <w:rPr/>
        <w:t xml:space="preserve">四、2026-2031年全球汽车新材料行业需求规模预测</w:t>
      </w:r>
    </w:p>
    <w:p>
      <w:pPr>
        <w:spacing w:before="75" w:after="0"/>
      </w:pPr>
      <w:r>
        <w:rPr/>
        <w:t xml:space="preserve">第四节 全球汽车新材料行业发展成功经验借鉴及失败教训吸取</w:t>
      </w:r>
    </w:p>
    <w:p>
      <w:pPr>
        <w:spacing w:before="75" w:after="0"/>
      </w:pPr>
      <w:r>
        <w:rPr/>
        <w:t xml:space="preserve">一、全球汽车新材料行业发展成功经验借鉴</w:t>
      </w:r>
    </w:p>
    <w:p>
      <w:pPr>
        <w:spacing w:before="75" w:after="0"/>
      </w:pPr>
      <w:r>
        <w:rPr/>
        <w:t xml:space="preserve">二、全球汽车新材料行业发展失败教训吸取</w:t>
      </w:r>
    </w:p>
    <w:p>
      <w:pPr>
        <w:spacing w:before="75" w:after="0"/>
      </w:pPr>
      <w:r>
        <w:rPr>
          <w:b w:val="1"/>
          <w:bCs w:val="1"/>
        </w:rPr>
        <w:t xml:space="preserve">第三章 2025年中国汽车新材料行业发展环境分析</w:t>
      </w:r>
    </w:p>
    <w:p>
      <w:pPr>
        <w:spacing w:before="75" w:after="0"/>
      </w:pPr>
      <w:r>
        <w:rPr/>
        <w:t xml:space="preserve">第一节 汽车新材料行业发展政策环境</w:t>
      </w:r>
    </w:p>
    <w:p>
      <w:pPr>
        <w:spacing w:before="75" w:after="0"/>
      </w:pPr>
      <w:r>
        <w:rPr/>
        <w:t xml:space="preserve">一、汽车新材料行业发展规划类政策及其解读</w:t>
      </w:r>
    </w:p>
    <w:p>
      <w:pPr>
        <w:spacing w:before="75" w:after="0"/>
      </w:pPr>
      <w:r>
        <w:rPr/>
        <w:t xml:space="preserve">二、汽车新材料行业发展监管类政策及其解读</w:t>
      </w:r>
    </w:p>
    <w:p>
      <w:pPr>
        <w:spacing w:before="75" w:after="0"/>
      </w:pPr>
      <w:r>
        <w:rPr/>
        <w:t xml:space="preserve">三、汽车新材料行业发展标准类政策及其解读</w:t>
      </w:r>
    </w:p>
    <w:p>
      <w:pPr>
        <w:spacing w:before="75" w:after="0"/>
      </w:pPr>
      <w:r>
        <w:rPr/>
        <w:t xml:space="preserve">第二节 汽车新材料行业发展经济环境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汽车新材料行业技术环境</w:t>
      </w:r>
    </w:p>
    <w:p>
      <w:pPr>
        <w:spacing w:before="75" w:after="0"/>
      </w:pPr>
      <w:r>
        <w:rPr/>
        <w:t xml:space="preserve">一、汽车新材料行业技术专利申请情况</w:t>
      </w:r>
    </w:p>
    <w:p>
      <w:pPr>
        <w:spacing w:before="75" w:after="0"/>
      </w:pPr>
      <w:r>
        <w:rPr/>
        <w:t xml:space="preserve">二、汽车新材料行业主要技术分析</w:t>
      </w:r>
    </w:p>
    <w:p>
      <w:pPr>
        <w:spacing w:before="75" w:after="0"/>
      </w:pPr>
      <w:r>
        <w:rPr/>
        <w:t xml:space="preserve">三、技术对汽车新材料行业发展的作用机制分析</w:t>
      </w:r>
    </w:p>
    <w:p>
      <w:pPr>
        <w:spacing w:before="75" w:after="0"/>
      </w:pPr>
      <w:r>
        <w:rPr/>
        <w:t xml:space="preserve">四、汽车新材料行业技术发展趋势分析</w:t>
      </w:r>
    </w:p>
    <w:p>
      <w:pPr>
        <w:spacing w:before="75" w:after="0"/>
      </w:pPr>
      <w:r>
        <w:rPr>
          <w:b w:val="1"/>
          <w:bCs w:val="1"/>
        </w:rPr>
        <w:t xml:space="preserve">第四章 2023-2025年中国汽车新材料行业市场分析</w:t>
      </w:r>
    </w:p>
    <w:p>
      <w:pPr>
        <w:spacing w:before="75" w:after="0"/>
      </w:pPr>
      <w:r>
        <w:rPr/>
        <w:t xml:space="preserve">第一节 2023-2025年国内汽车新材料行业市场规模</w:t>
      </w:r>
    </w:p>
    <w:p>
      <w:pPr>
        <w:spacing w:before="75" w:after="0"/>
      </w:pPr>
      <w:r>
        <w:rPr/>
        <w:t xml:space="preserve">一、2023-2025年国内汽车新材料行业市场规模及其变化趋势</w:t>
      </w:r>
    </w:p>
    <w:p>
      <w:pPr>
        <w:spacing w:before="75" w:after="0"/>
      </w:pPr>
      <w:r>
        <w:rPr/>
        <w:t xml:space="preserve">二、2023-2025年国内汽车新材料行业市场规模变化影响因素</w:t>
      </w:r>
    </w:p>
    <w:p>
      <w:pPr>
        <w:spacing w:before="75" w:after="0"/>
      </w:pPr>
      <w:r>
        <w:rPr/>
        <w:t xml:space="preserve">三、2026-2031年汽车新材料行业市场规模及增速预测</w:t>
      </w:r>
    </w:p>
    <w:p>
      <w:pPr>
        <w:spacing w:before="75" w:after="0"/>
      </w:pPr>
      <w:r>
        <w:rPr/>
        <w:t xml:space="preserve">第二节 国内汽车新材料行业市场供给情况分析</w:t>
      </w:r>
    </w:p>
    <w:p>
      <w:pPr>
        <w:spacing w:before="75" w:after="0"/>
      </w:pPr>
      <w:r>
        <w:rPr/>
        <w:t xml:space="preserve">一、国内汽车新材料行业供给企业数量</w:t>
      </w:r>
    </w:p>
    <w:p>
      <w:pPr>
        <w:spacing w:before="75" w:after="0"/>
      </w:pPr>
      <w:r>
        <w:rPr/>
        <w:t xml:space="preserve">二、国内汽车新材料行业供给企业区域分布情况</w:t>
      </w:r>
    </w:p>
    <w:p>
      <w:pPr>
        <w:spacing w:before="75" w:after="0"/>
      </w:pPr>
      <w:r>
        <w:rPr/>
        <w:t xml:space="preserve">三、国内汽车新材料行业从业人员数量</w:t>
      </w:r>
    </w:p>
    <w:p>
      <w:pPr>
        <w:spacing w:before="75" w:after="0"/>
      </w:pPr>
      <w:r>
        <w:rPr/>
        <w:t xml:space="preserve">四、国内汽车新材料行业供给规模</w:t>
      </w:r>
    </w:p>
    <w:p>
      <w:pPr>
        <w:spacing w:before="75" w:after="0"/>
      </w:pPr>
      <w:r>
        <w:rPr/>
        <w:t xml:space="preserve">五、国内汽车新材料行业产能规划情况</w:t>
      </w:r>
    </w:p>
    <w:p>
      <w:pPr>
        <w:spacing w:before="75" w:after="0"/>
      </w:pPr>
      <w:r>
        <w:rPr/>
        <w:t xml:space="preserve">第三节 国内汽车新材料行业市场需求情况分析</w:t>
      </w:r>
    </w:p>
    <w:p>
      <w:pPr>
        <w:spacing w:before="75" w:after="0"/>
      </w:pPr>
      <w:r>
        <w:rPr/>
        <w:t xml:space="preserve">一、汽车新材料行业需求规模</w:t>
      </w:r>
    </w:p>
    <w:p>
      <w:pPr>
        <w:spacing w:before="75" w:after="0"/>
      </w:pPr>
      <w:r>
        <w:rPr/>
        <w:t xml:space="preserve">二、国内汽车新材料行业需求结构</w:t>
      </w:r>
    </w:p>
    <w:p>
      <w:pPr>
        <w:spacing w:before="75" w:after="0"/>
      </w:pPr>
      <w:r>
        <w:rPr/>
        <w:t xml:space="preserve">三、国内汽车新材料行业需求趋势</w:t>
      </w:r>
    </w:p>
    <w:p>
      <w:pPr>
        <w:spacing w:before="75" w:after="0"/>
      </w:pPr>
      <w:r>
        <w:rPr/>
        <w:t xml:space="preserve">四、国内汽车新材料行业需求潜力预测</w:t>
      </w:r>
    </w:p>
    <w:p>
      <w:pPr>
        <w:spacing w:before="75" w:after="0"/>
      </w:pPr>
      <w:r>
        <w:rPr>
          <w:b w:val="1"/>
          <w:bCs w:val="1"/>
        </w:rPr>
        <w:t xml:space="preserve">第五章 国内汽车新材料行业竞争格局及竞争策略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汽车新材料行业国际化发展策略</w:t>
      </w:r>
    </w:p>
    <w:p>
      <w:pPr>
        <w:spacing w:before="75" w:after="0"/>
      </w:pPr>
      <w:r>
        <w:rPr/>
        <w:t xml:space="preserve">第一节 汽车新材料行业国际化发展基础</w:t>
      </w:r>
    </w:p>
    <w:p>
      <w:pPr>
        <w:spacing w:before="75" w:after="0"/>
      </w:pPr>
      <w:r>
        <w:rPr/>
        <w:t xml:space="preserve">一、汽车新材料行业出口情况</w:t>
      </w:r>
    </w:p>
    <w:p>
      <w:pPr>
        <w:spacing w:before="75" w:after="0"/>
      </w:pPr>
      <w:r>
        <w:rPr/>
        <w:t xml:space="preserve">二、汽车新材料对外依存度</w:t>
      </w:r>
    </w:p>
    <w:p>
      <w:pPr>
        <w:spacing w:before="75" w:after="0"/>
      </w:pPr>
      <w:r>
        <w:rPr/>
        <w:t xml:space="preserve">三、汽车新材料行业oem情况分析</w:t>
      </w:r>
    </w:p>
    <w:p>
      <w:pPr>
        <w:spacing w:before="75" w:after="0"/>
      </w:pPr>
      <w:r>
        <w:rPr/>
        <w:t xml:space="preserve">第二节 汽车新材料行业国际化发展策略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汽车新材料行业企业竞争策略分析</w:t>
      </w:r>
    </w:p>
    <w:p>
      <w:pPr>
        <w:spacing w:before="75" w:after="0"/>
      </w:pPr>
      <w:r>
        <w:rPr/>
        <w:t xml:space="preserve">第一节 汽车新材料市场竞争策略分析</w:t>
      </w:r>
    </w:p>
    <w:p>
      <w:pPr>
        <w:spacing w:before="75" w:after="0"/>
      </w:pPr>
      <w:r>
        <w:rPr/>
        <w:t xml:space="preserve">一、2026年汽车新材料市场增长潜力分析</w:t>
      </w:r>
    </w:p>
    <w:p>
      <w:pPr>
        <w:spacing w:before="75" w:after="0"/>
      </w:pPr>
      <w:r>
        <w:rPr/>
        <w:t xml:space="preserve">二、现有汽车新材料行业竞争策略分析</w:t>
      </w:r>
    </w:p>
    <w:p>
      <w:pPr>
        <w:spacing w:before="75" w:after="0"/>
      </w:pPr>
      <w:r>
        <w:rPr/>
        <w:t xml:space="preserve">第二节 汽车新材料企业竞争策略分析</w:t>
      </w:r>
    </w:p>
    <w:p>
      <w:pPr>
        <w:spacing w:before="75" w:after="0"/>
      </w:pPr>
      <w:r>
        <w:rPr/>
        <w:t xml:space="preserve">一、全球热点对汽车新材料行业企业竞争力的影响</w:t>
      </w:r>
    </w:p>
    <w:p>
      <w:pPr>
        <w:spacing w:before="75" w:after="0"/>
      </w:pPr>
      <w:r>
        <w:rPr/>
        <w:t xml:space="preserve">二、国内热点对汽车新材料行业企业竞争力的影响</w:t>
      </w:r>
    </w:p>
    <w:p>
      <w:pPr>
        <w:spacing w:before="75" w:after="0"/>
      </w:pPr>
      <w:r>
        <w:rPr/>
        <w:t xml:space="preserve">三、2026-2031年国内汽车新材料行业企业竞争策略</w:t>
      </w:r>
    </w:p>
    <w:p>
      <w:pPr>
        <w:spacing w:before="75" w:after="0"/>
      </w:pPr>
      <w:r>
        <w:rPr>
          <w:b w:val="1"/>
          <w:bCs w:val="1"/>
        </w:rPr>
        <w:t xml:space="preserve">第九章 2025年中国汽车新材料行业重点企业分析</w:t>
      </w:r>
    </w:p>
    <w:p>
      <w:pPr>
        <w:spacing w:before="75" w:after="0"/>
      </w:pPr>
      <w:r>
        <w:rPr/>
        <w:t xml:space="preserve">第一节 宁德时代(300750.sz)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贝特瑞(835185.bj)</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当升科技(300073.sz)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上海恩捷(002812.sz)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宁波华翔(002048.sz)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万华化学(600309.sh)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宝钢股份(600019.sh)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陶氏化学(中国)</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斯迪克(300806.sz)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金发科技(600143.sh)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2026-2031年中国汽车新材料行业发展与投资风险分析</w:t>
      </w:r>
    </w:p>
    <w:p>
      <w:pPr>
        <w:spacing w:before="75" w:after="0"/>
      </w:pPr>
      <w:r>
        <w:rPr/>
        <w:t xml:space="preserve">第一节 汽车新材料行业环境风险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汽车新材料行业政策风险</w:t>
      </w:r>
    </w:p>
    <w:p>
      <w:pPr>
        <w:spacing w:before="75" w:after="0"/>
      </w:pPr>
      <w:r>
        <w:rPr/>
        <w:t xml:space="preserve">第四节 汽车新材料行业市场风险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2026-2031年中国汽车新材料行业发展前景及投资机会分析</w:t>
      </w:r>
    </w:p>
    <w:p>
      <w:pPr>
        <w:spacing w:before="75" w:after="0"/>
      </w:pPr>
      <w:r>
        <w:rPr/>
        <w:t xml:space="preserve">第一节 汽车新材料行业发展前景预测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汽车新材料行业投资机会与风险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汽车新材料行业投资效益分析</w:t>
      </w:r>
    </w:p>
    <w:p>
      <w:pPr>
        <w:spacing w:before="75" w:after="0"/>
      </w:pPr>
      <w:r>
        <w:rPr/>
        <w:t xml:space="preserve">一、2023-2025年汽车新材料行业投资状况分析</w:t>
      </w:r>
    </w:p>
    <w:p>
      <w:pPr>
        <w:spacing w:before="75" w:after="0"/>
      </w:pPr>
      <w:r>
        <w:rPr/>
        <w:t xml:space="preserve">二、2026-2031年汽车新材料行业投资效益分析</w:t>
      </w:r>
    </w:p>
    <w:p>
      <w:pPr>
        <w:spacing w:before="75" w:after="0"/>
      </w:pPr>
      <w:r>
        <w:rPr/>
        <w:t xml:space="preserve">三、2026-2031年汽车新材料行业投资趋势预测</w:t>
      </w:r>
    </w:p>
    <w:p>
      <w:pPr>
        <w:spacing w:before="75" w:after="0"/>
      </w:pPr>
      <w:r>
        <w:rPr/>
        <w:t xml:space="preserve">四、2026-2031年汽车新材料行业的投资方向</w:t>
      </w:r>
    </w:p>
    <w:p>
      <w:pPr>
        <w:spacing w:before="75" w:after="0"/>
      </w:pPr>
      <w:r>
        <w:rPr/>
        <w:t xml:space="preserve">五、2026-2031年汽车新材料行业投资的建议</w:t>
      </w:r>
    </w:p>
    <w:p>
      <w:pPr>
        <w:spacing w:before="75" w:after="0"/>
      </w:pPr>
      <w:r>
        <w:rPr/>
        <w:t xml:space="preserve">六、新进入者应注意的障碍因素分析</w:t>
      </w:r>
    </w:p>
    <w:p>
      <w:pPr>
        <w:spacing w:before="75" w:after="0"/>
      </w:pPr>
      <w:r>
        <w:rPr/>
        <w:t xml:space="preserve">第三节 影响汽车新材料行业发展的主要因素</w:t>
      </w:r>
    </w:p>
    <w:p>
      <w:pPr>
        <w:spacing w:before="75" w:after="0"/>
      </w:pPr>
      <w:r>
        <w:rPr/>
        <w:t xml:space="preserve">一、2026-2031年影响汽车新材料行业运行的有利因素分析</w:t>
      </w:r>
    </w:p>
    <w:p>
      <w:pPr>
        <w:spacing w:before="75" w:after="0"/>
      </w:pPr>
      <w:r>
        <w:rPr/>
        <w:t xml:space="preserve">二、2026-2031年影响汽车新材料行业运行的稳定因素分析</w:t>
      </w:r>
    </w:p>
    <w:p>
      <w:pPr>
        <w:spacing w:before="75" w:after="0"/>
      </w:pPr>
      <w:r>
        <w:rPr/>
        <w:t xml:space="preserve">三、2026-2031年影响汽车新材料行业运行的不利因素分析</w:t>
      </w:r>
    </w:p>
    <w:p>
      <w:pPr>
        <w:spacing w:before="75" w:after="0"/>
      </w:pPr>
      <w:r>
        <w:rPr/>
        <w:t xml:space="preserve">四、2026-2031年我国汽车新材料行业发展面临的挑战分析</w:t>
      </w:r>
    </w:p>
    <w:p>
      <w:pPr>
        <w:spacing w:before="75" w:after="0"/>
      </w:pPr>
      <w:r>
        <w:rPr/>
        <w:t xml:space="preserve">五、2026-2031年我国汽车新材料行业发展面临的机遇分析</w:t>
      </w:r>
    </w:p>
    <w:p>
      <w:pPr>
        <w:spacing w:before="75" w:after="0"/>
      </w:pPr>
      <w:r>
        <w:rPr>
          <w:b w:val="1"/>
          <w:bCs w:val="1"/>
        </w:rPr>
        <w:t xml:space="preserve">图表目录</w:t>
      </w:r>
    </w:p>
    <w:p>
      <w:pPr>
        <w:spacing w:before="75" w:after="0"/>
      </w:pPr>
      <w:r>
        <w:rPr/>
        <w:t xml:space="preserve">图表：中国汽车新材料行业相关政策汇总</w:t>
      </w:r>
    </w:p>
    <w:p>
      <w:pPr>
        <w:spacing w:before="75" w:after="0"/>
      </w:pPr>
      <w:r>
        <w:rPr/>
        <w:t xml:space="preserve">图表：2023-2025年中国汽车新材料市场规模</w:t>
      </w:r>
    </w:p>
    <w:p>
      <w:pPr>
        <w:spacing w:before="75" w:after="0"/>
      </w:pPr>
      <w:r>
        <w:rPr/>
        <w:t xml:space="preserve">图表：2026-2031年中国汽车新材料市场规模及增速预测</w:t>
      </w:r>
    </w:p>
    <w:p>
      <w:pPr>
        <w:spacing w:before="75" w:after="0"/>
      </w:pPr>
      <w:r>
        <w:rPr/>
        <w:t xml:space="preserve">图表：2025年中国汽车新材料行业市场结构分析</w:t>
      </w:r>
    </w:p>
    <w:p>
      <w:pPr>
        <w:spacing w:before="75" w:after="0"/>
      </w:pPr>
      <w:r>
        <w:rPr/>
        <w:t xml:space="preserve">图表：汽车新材料区域分布状况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2026-2031年国内汽车新材料行业发展趋势及发展策略研究报告</dc:title>
  <dc:description>2026-2031年国内汽车新材料行业发展趋势及发展策略研究报告</dc:description>
  <dc:subject>2026-2031年国内汽车新材料行业发展趋势及发展策略研究报告</dc:subject>
  <cp:keywords>研究报告</cp:keywords>
  <cp:category>研究报告</cp:category>
  <cp:lastModifiedBy>北京中道泰和信息咨询有限公司</cp:lastModifiedBy>
  <dcterms:created xsi:type="dcterms:W3CDTF">2026-03-30T18:14:28+08:00</dcterms:created>
  <dcterms:modified xsi:type="dcterms:W3CDTF">2026-03-30T18:14:28+08:00</dcterms:modified>
</cp:coreProperties>
</file>

<file path=docProps/custom.xml><?xml version="1.0" encoding="utf-8"?>
<Properties xmlns="http://schemas.openxmlformats.org/officeDocument/2006/custom-properties" xmlns:vt="http://schemas.openxmlformats.org/officeDocument/2006/docPropsVTypes"/>
</file>