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2026-2031年中国人形机器人行业深度调研及投资价值分析报告</w:t>
      </w:r>
    </w:p>
    <w:p>
      <w:pPr>
        <w:spacing w:after="150"/>
      </w:pPr>
      <w:r>
        <w:rPr>
          <w:b w:val="1"/>
          <w:bCs w:val="1"/>
        </w:rPr>
        <w:t xml:space="preserve">报告简介</w:t>
      </w:r>
    </w:p>
    <w:p>
      <w:pPr>
        <w:spacing w:after="150"/>
      </w:pPr>
      <w:r>
        <w:rPr/>
        <w:t xml:space="preserve">人形机器人是人工智能、高端制造、新材料等前沿技术深度融合的集成创新产物，旨在模拟人类形态、运动与智能，在工业制造、专业服务、家庭消费等多元场景中替代或辅助人类完成复杂任务。作为继计算机、智能手机、新能源车之后的下一代颠覆性平台型产品，人形机器人不仅是衡量国家科技竞争力的战略制高点，更是重构生产力范式、破解人口老龄化与劳动力成本攀升困局的关键基础设施。当前，我国人形机器人产业正从实验室研发向商业化落地跃迁，已构建起全球最完整的产业链条，涵盖上游核心零部件(无框力矩电机、行星滚柱丝杠、六维力传感器等)、中游本体制造与系统集成、下游多场景应用服务，产业定位从单一设备供应向\"智能实体+数据服务+场景生态\"的综合价值平台演进，标志着行业正式迈入技术攻坚与规模量产并行的黄金窗口期。</w:t>
      </w:r>
    </w:p>
    <w:p>
      <w:pPr>
        <w:spacing w:after="150"/>
      </w:pPr>
      <w:r>
        <w:rPr/>
        <w:t xml:space="preserve">本研究咨询报告由北京中道泰和信息咨询有限公司领衔撰写，在大量周密的市场调研基础上，主要依据国家统计局、商务部、国家发改委、国家经济信息中心、国务院发展研究中心、工信部、51行业报告网、全国及海外多种相关报纸杂志的基础信息等公布和提供的大量资料和数据，客观、多角度地对中国人形机器人市场进行了分析研究。报告在总结中国人形机器人发展历程的基础上，结合新时期的各方面因素，对中国人形机器人的发展趋势给予了细致和审慎的预测论证。报告资料详实，图表丰富，既有深入的分析，又有直观的比较，为中国人形机器人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绪论</w:t>
      </w:r>
    </w:p>
    <w:p>
      <w:pPr>
        <w:spacing w:before="75" w:after="0"/>
      </w:pPr>
      <w:r>
        <w:rPr/>
        <w:t xml:space="preserve">第一节  研究背景与意义</w:t>
      </w:r>
    </w:p>
    <w:p>
      <w:pPr>
        <w:spacing w:before="75" w:after="0"/>
      </w:pPr>
      <w:r>
        <w:rPr/>
        <w:t xml:space="preserve">一、  研究背景</w:t>
      </w:r>
    </w:p>
    <w:p>
      <w:pPr>
        <w:spacing w:before="75" w:after="0"/>
      </w:pPr>
      <w:r>
        <w:rPr/>
        <w:t xml:space="preserve">二、  研究意义</w:t>
      </w:r>
    </w:p>
    <w:p>
      <w:pPr>
        <w:spacing w:before="75" w:after="0"/>
      </w:pPr>
      <w:r>
        <w:rPr/>
        <w:t xml:space="preserve">第二节  研究方法与数据来源</w:t>
      </w:r>
    </w:p>
    <w:p>
      <w:pPr>
        <w:spacing w:before="75" w:after="0"/>
      </w:pPr>
      <w:r>
        <w:rPr/>
        <w:t xml:space="preserve">一、  研究方法</w:t>
      </w:r>
    </w:p>
    <w:p>
      <w:pPr>
        <w:spacing w:before="75" w:after="0"/>
      </w:pPr>
      <w:r>
        <w:rPr/>
        <w:t xml:space="preserve">二、  数据来源</w:t>
      </w:r>
    </w:p>
    <w:p>
      <w:pPr>
        <w:spacing w:before="75" w:after="0"/>
      </w:pPr>
      <w:r>
        <w:rPr/>
        <w:t xml:space="preserve">第三节  研究范围与时间跨度</w:t>
      </w:r>
    </w:p>
    <w:p>
      <w:pPr>
        <w:spacing w:before="75" w:after="0"/>
      </w:pPr>
      <w:r>
        <w:rPr/>
        <w:t xml:space="preserve">一、  研究范围界定</w:t>
      </w:r>
    </w:p>
    <w:p>
      <w:pPr>
        <w:spacing w:before="75" w:after="0"/>
      </w:pPr>
      <w:r>
        <w:rPr/>
        <w:t xml:space="preserve">二、  时间跨度说明</w:t>
      </w:r>
    </w:p>
    <w:p>
      <w:pPr>
        <w:spacing w:before="75" w:after="0"/>
      </w:pPr>
      <w:r>
        <w:rPr>
          <w:b w:val="1"/>
          <w:bCs w:val="1"/>
        </w:rPr>
        <w:t xml:space="preserve">第二章 人形机器人行业概述</w:t>
      </w:r>
    </w:p>
    <w:p>
      <w:pPr>
        <w:spacing w:before="75" w:after="0"/>
      </w:pPr>
      <w:r>
        <w:rPr/>
        <w:t xml:space="preserve">第一节  人形机器人定义与分类</w:t>
      </w:r>
    </w:p>
    <w:p>
      <w:pPr>
        <w:spacing w:before="75" w:after="0"/>
      </w:pPr>
      <w:r>
        <w:rPr/>
        <w:t xml:space="preserve">一、  定义</w:t>
      </w:r>
    </w:p>
    <w:p>
      <w:pPr>
        <w:spacing w:before="75" w:after="0"/>
      </w:pPr>
      <w:r>
        <w:rPr/>
        <w:t xml:space="preserve">二、  分类标准与主要类型</w:t>
      </w:r>
    </w:p>
    <w:p>
      <w:pPr>
        <w:spacing w:before="75" w:after="0"/>
      </w:pPr>
      <w:r>
        <w:rPr/>
        <w:t xml:space="preserve">第二节  人形机器人关键技术</w:t>
      </w:r>
    </w:p>
    <w:p>
      <w:pPr>
        <w:spacing w:before="75" w:after="0"/>
      </w:pPr>
      <w:r>
        <w:rPr/>
        <w:t xml:space="preserve">一、  人工智能技术</w:t>
      </w:r>
    </w:p>
    <w:p>
      <w:pPr>
        <w:spacing w:before="75" w:after="0"/>
      </w:pPr>
      <w:r>
        <w:rPr/>
        <w:t xml:space="preserve">二、  传感器技术</w:t>
      </w:r>
    </w:p>
    <w:p>
      <w:pPr>
        <w:spacing w:before="75" w:after="0"/>
      </w:pPr>
      <w:r>
        <w:rPr/>
        <w:t xml:space="preserve">三、  驱动与控制技术</w:t>
      </w:r>
    </w:p>
    <w:p>
      <w:pPr>
        <w:spacing w:before="75" w:after="0"/>
      </w:pPr>
      <w:r>
        <w:rPr/>
        <w:t xml:space="preserve">四、  仿生材料技术</w:t>
      </w:r>
    </w:p>
    <w:p>
      <w:pPr>
        <w:spacing w:before="75" w:after="0"/>
      </w:pPr>
      <w:r>
        <w:rPr/>
        <w:t xml:space="preserve">第三节  人形机器人发展历程</w:t>
      </w:r>
    </w:p>
    <w:p>
      <w:pPr>
        <w:spacing w:before="75" w:after="0"/>
      </w:pPr>
      <w:r>
        <w:rPr/>
        <w:t xml:space="preserve">一、  萌芽阶段</w:t>
      </w:r>
    </w:p>
    <w:p>
      <w:pPr>
        <w:spacing w:before="75" w:after="0"/>
      </w:pPr>
      <w:r>
        <w:rPr/>
        <w:t xml:space="preserve">二、  发展阶段</w:t>
      </w:r>
    </w:p>
    <w:p>
      <w:pPr>
        <w:spacing w:before="75" w:after="0"/>
      </w:pPr>
      <w:r>
        <w:rPr/>
        <w:t xml:space="preserve">三、  快速成长阶段</w:t>
      </w:r>
    </w:p>
    <w:p>
      <w:pPr>
        <w:spacing w:before="75" w:after="0"/>
      </w:pPr>
      <w:r>
        <w:rPr>
          <w:b w:val="1"/>
          <w:bCs w:val="1"/>
        </w:rPr>
        <w:t xml:space="preserve">第三章 2023-2025年中国人形机器人行业政策环境分析</w:t>
      </w:r>
    </w:p>
    <w:p>
      <w:pPr>
        <w:spacing w:before="75" w:after="0"/>
      </w:pPr>
      <w:r>
        <w:rPr/>
        <w:t xml:space="preserve">第一节  国家层面相关政策解读</w:t>
      </w:r>
    </w:p>
    <w:p>
      <w:pPr>
        <w:spacing w:before="75" w:after="0"/>
      </w:pPr>
      <w:r>
        <w:rPr/>
        <w:t xml:space="preserve">一、  智能制造相关政策</w:t>
      </w:r>
    </w:p>
    <w:p>
      <w:pPr>
        <w:spacing w:before="75" w:after="0"/>
      </w:pPr>
      <w:r>
        <w:rPr/>
        <w:t xml:space="preserve">二、  科技创新支持政策</w:t>
      </w:r>
    </w:p>
    <w:p>
      <w:pPr>
        <w:spacing w:before="75" w:after="0"/>
      </w:pPr>
      <w:r>
        <w:rPr/>
        <w:t xml:space="preserve">第二节  地方政府政策举措</w:t>
      </w:r>
    </w:p>
    <w:p>
      <w:pPr>
        <w:spacing w:before="75" w:after="0"/>
      </w:pPr>
      <w:r>
        <w:rPr/>
        <w:t xml:space="preserve">一、  重点区域政策特点</w:t>
      </w:r>
    </w:p>
    <w:p>
      <w:pPr>
        <w:spacing w:before="75" w:after="0"/>
      </w:pPr>
      <w:r>
        <w:rPr/>
        <w:t xml:space="preserve">二、  政策对区域行业发展的影响</w:t>
      </w:r>
    </w:p>
    <w:p>
      <w:pPr>
        <w:spacing w:before="75" w:after="0"/>
      </w:pPr>
      <w:r>
        <w:rPr/>
        <w:t xml:space="preserve">第三节  政策对2023-2025年行业发展的导向作用</w:t>
      </w:r>
    </w:p>
    <w:p>
      <w:pPr>
        <w:spacing w:before="75" w:after="0"/>
      </w:pPr>
      <w:r>
        <w:rPr/>
        <w:t xml:space="preserve">一、  技术创新导向</w:t>
      </w:r>
    </w:p>
    <w:p>
      <w:pPr>
        <w:spacing w:before="75" w:after="0"/>
      </w:pPr>
      <w:r>
        <w:rPr/>
        <w:t xml:space="preserve">二、  产业应用导向</w:t>
      </w:r>
    </w:p>
    <w:p>
      <w:pPr>
        <w:spacing w:before="75" w:after="0"/>
      </w:pPr>
      <w:r>
        <w:rPr>
          <w:b w:val="1"/>
          <w:bCs w:val="1"/>
        </w:rPr>
        <w:t xml:space="preserve">第四章 2023-2025年中国人形机器人行业经济环境分析</w:t>
      </w:r>
    </w:p>
    <w:p>
      <w:pPr>
        <w:spacing w:before="75" w:after="0"/>
      </w:pPr>
      <w:r>
        <w:rPr/>
        <w:t xml:space="preserve">第一节  宏观经济走势对行业的影响</w:t>
      </w:r>
    </w:p>
    <w:p>
      <w:pPr>
        <w:spacing w:before="75" w:after="0"/>
      </w:pPr>
      <w:r>
        <w:rPr/>
        <w:t xml:space="preserve">一、  gdp增长与行业发展</w:t>
      </w:r>
    </w:p>
    <w:p>
      <w:pPr>
        <w:spacing w:before="75" w:after="0"/>
      </w:pPr>
      <w:r>
        <w:rPr/>
        <w:t xml:space="preserve">二、  通货膨胀与成本变动</w:t>
      </w:r>
    </w:p>
    <w:p>
      <w:pPr>
        <w:spacing w:before="75" w:after="0"/>
      </w:pPr>
      <w:r>
        <w:rPr/>
        <w:t xml:space="preserve">第二节  产业投资与融资环境</w:t>
      </w:r>
    </w:p>
    <w:p>
      <w:pPr>
        <w:spacing w:before="75" w:after="0"/>
      </w:pPr>
      <w:r>
        <w:rPr/>
        <w:t xml:space="preserve">一、  投资规模与趋势</w:t>
      </w:r>
    </w:p>
    <w:p>
      <w:pPr>
        <w:spacing w:before="75" w:after="0"/>
      </w:pPr>
      <w:r>
        <w:rPr/>
        <w:t xml:space="preserve">二、  融资渠道与政策支持</w:t>
      </w:r>
    </w:p>
    <w:p>
      <w:pPr>
        <w:spacing w:before="75" w:after="0"/>
      </w:pPr>
      <w:r>
        <w:rPr/>
        <w:t xml:space="preserve">第三节  经济环境对2023-2025年行业市场规模的影响预测</w:t>
      </w:r>
    </w:p>
    <w:p>
      <w:pPr>
        <w:spacing w:before="75" w:after="0"/>
      </w:pPr>
      <w:r>
        <w:rPr>
          <w:b w:val="1"/>
          <w:bCs w:val="1"/>
        </w:rPr>
        <w:t xml:space="preserve">第五章 2023-2025年中国人形机器人行业社会环境分析</w:t>
      </w:r>
    </w:p>
    <w:p>
      <w:pPr>
        <w:spacing w:before="75" w:after="0"/>
      </w:pPr>
      <w:r>
        <w:rPr/>
        <w:t xml:space="preserve">第一节  人口结构变化与人形机器人需求</w:t>
      </w:r>
    </w:p>
    <w:p>
      <w:pPr>
        <w:spacing w:before="75" w:after="0"/>
      </w:pPr>
      <w:r>
        <w:rPr/>
        <w:t xml:space="preserve">一、  老龄化趋势与服务型机器人需求</w:t>
      </w:r>
    </w:p>
    <w:p>
      <w:pPr>
        <w:spacing w:before="75" w:after="0"/>
      </w:pPr>
      <w:r>
        <w:rPr/>
        <w:t xml:space="preserve">二、  劳动力结构变化与工业机器人需求</w:t>
      </w:r>
    </w:p>
    <w:p>
      <w:pPr>
        <w:spacing w:before="75" w:after="0"/>
      </w:pPr>
      <w:r>
        <w:rPr/>
        <w:t xml:space="preserve">第二节  社会观念与消费习惯的转变</w:t>
      </w:r>
    </w:p>
    <w:p>
      <w:pPr>
        <w:spacing w:before="75" w:after="0"/>
      </w:pPr>
      <w:r>
        <w:rPr/>
        <w:t xml:space="preserve">一、  对机器人接受程度的提高</w:t>
      </w:r>
    </w:p>
    <w:p>
      <w:pPr>
        <w:spacing w:before="75" w:after="0"/>
      </w:pPr>
      <w:r>
        <w:rPr/>
        <w:t xml:space="preserve">二、  消费升级对高端机器人的需求</w:t>
      </w:r>
    </w:p>
    <w:p>
      <w:pPr>
        <w:spacing w:before="75" w:after="0"/>
      </w:pPr>
      <w:r>
        <w:rPr/>
        <w:t xml:space="preserve">第三节  社会文化因素对行业发展的影响</w:t>
      </w:r>
    </w:p>
    <w:p>
      <w:pPr>
        <w:spacing w:before="75" w:after="0"/>
      </w:pPr>
      <w:r>
        <w:rPr/>
        <w:t xml:space="preserve">一、  科技文化氛围促进创新</w:t>
      </w:r>
    </w:p>
    <w:p>
      <w:pPr>
        <w:spacing w:before="75" w:after="0"/>
      </w:pPr>
      <w:r>
        <w:rPr/>
        <w:t xml:space="preserve">二、  伦理道德问题与行业规范</w:t>
      </w:r>
    </w:p>
    <w:p>
      <w:pPr>
        <w:spacing w:before="75" w:after="0"/>
      </w:pPr>
      <w:r>
        <w:rPr>
          <w:b w:val="1"/>
          <w:bCs w:val="1"/>
        </w:rPr>
        <w:t xml:space="preserve">第六章 2023-2025年中国人形机器人行业技术环境分析</w:t>
      </w:r>
    </w:p>
    <w:p>
      <w:pPr>
        <w:spacing w:before="75" w:after="0"/>
      </w:pPr>
      <w:r>
        <w:rPr/>
        <w:t xml:space="preserve">第一节  国内外关键技术发展现状对比</w:t>
      </w:r>
    </w:p>
    <w:p>
      <w:pPr>
        <w:spacing w:before="75" w:after="0"/>
      </w:pPr>
      <w:r>
        <w:rPr/>
        <w:t xml:space="preserve">一、  人工智能技术差距</w:t>
      </w:r>
    </w:p>
    <w:p>
      <w:pPr>
        <w:spacing w:before="75" w:after="0"/>
      </w:pPr>
      <w:r>
        <w:rPr/>
        <w:t xml:space="preserve">二、  传感器技术差距</w:t>
      </w:r>
    </w:p>
    <w:p>
      <w:pPr>
        <w:spacing w:before="75" w:after="0"/>
      </w:pPr>
      <w:r>
        <w:rPr/>
        <w:t xml:space="preserve">第二节  技术创新趋势与热点</w:t>
      </w:r>
    </w:p>
    <w:p>
      <w:pPr>
        <w:spacing w:before="75" w:after="0"/>
      </w:pPr>
      <w:r>
        <w:rPr/>
        <w:t xml:space="preserve">一、  人工智能深度学习技术创新</w:t>
      </w:r>
    </w:p>
    <w:p>
      <w:pPr>
        <w:spacing w:before="75" w:after="0"/>
      </w:pPr>
      <w:r>
        <w:rPr/>
        <w:t xml:space="preserve">二、  新型传感器研发热点</w:t>
      </w:r>
    </w:p>
    <w:p>
      <w:pPr>
        <w:spacing w:before="75" w:after="0"/>
      </w:pPr>
      <w:r>
        <w:rPr/>
        <w:t xml:space="preserve">第三节  技术突破对2023-2025年行业应用场景的拓展</w:t>
      </w:r>
    </w:p>
    <w:p>
      <w:pPr>
        <w:spacing w:before="75" w:after="0"/>
      </w:pPr>
      <w:r>
        <w:rPr>
          <w:b w:val="1"/>
          <w:bCs w:val="1"/>
        </w:rPr>
        <w:t xml:space="preserve">第七章 2026-2031年全球人形机器人行业发展现状与趋势</w:t>
      </w:r>
    </w:p>
    <w:p>
      <w:pPr>
        <w:spacing w:before="75" w:after="0"/>
      </w:pPr>
      <w:r>
        <w:rPr/>
        <w:t xml:space="preserve">第一节  全球主要国家和地区行业发展水平</w:t>
      </w:r>
    </w:p>
    <w:p>
      <w:pPr>
        <w:spacing w:before="75" w:after="0"/>
      </w:pPr>
      <w:r>
        <w:rPr/>
        <w:t xml:space="preserve">一、  美国行业发展特点与优势</w:t>
      </w:r>
    </w:p>
    <w:p>
      <w:pPr>
        <w:spacing w:before="75" w:after="0"/>
      </w:pPr>
      <w:r>
        <w:rPr/>
        <w:t xml:space="preserve">二、  日本行业发展经验与挑战</w:t>
      </w:r>
    </w:p>
    <w:p>
      <w:pPr>
        <w:spacing w:before="75" w:after="0"/>
      </w:pPr>
      <w:r>
        <w:rPr/>
        <w:t xml:space="preserve">三、  欧洲行业发展模式与创新</w:t>
      </w:r>
    </w:p>
    <w:p>
      <w:pPr>
        <w:spacing w:before="75" w:after="0"/>
      </w:pPr>
      <w:r>
        <w:rPr/>
        <w:t xml:space="preserve">第二节  全球人形机器人市场规模与增长趋势</w:t>
      </w:r>
    </w:p>
    <w:p>
      <w:pPr>
        <w:spacing w:before="75" w:after="0"/>
      </w:pPr>
      <w:r>
        <w:rPr/>
        <w:t xml:space="preserve">一、  历史市场规模回顾</w:t>
      </w:r>
    </w:p>
    <w:p>
      <w:pPr>
        <w:spacing w:before="75" w:after="0"/>
      </w:pPr>
      <w:r>
        <w:rPr/>
        <w:t xml:space="preserve">二、  2026-2031年市场规模预测</w:t>
      </w:r>
    </w:p>
    <w:p>
      <w:pPr>
        <w:spacing w:before="75" w:after="0"/>
      </w:pPr>
      <w:r>
        <w:rPr/>
        <w:t xml:space="preserve">第三节  全球行业发展趋势对中国的启示</w:t>
      </w:r>
    </w:p>
    <w:p>
      <w:pPr>
        <w:spacing w:before="75" w:after="0"/>
      </w:pPr>
      <w:r>
        <w:rPr/>
        <w:t xml:space="preserve">一、  技术创新方向启示</w:t>
      </w:r>
    </w:p>
    <w:p>
      <w:pPr>
        <w:spacing w:before="75" w:after="0"/>
      </w:pPr>
      <w:r>
        <w:rPr/>
        <w:t xml:space="preserve">二、  产业应用拓展启示</w:t>
      </w:r>
    </w:p>
    <w:p>
      <w:pPr>
        <w:spacing w:before="75" w:after="0"/>
      </w:pPr>
      <w:r>
        <w:rPr>
          <w:b w:val="1"/>
          <w:bCs w:val="1"/>
        </w:rPr>
        <w:t xml:space="preserve">第八章 2026-2031年中国人形机器人行业市场规模预测</w:t>
      </w:r>
    </w:p>
    <w:p>
      <w:pPr>
        <w:spacing w:before="75" w:after="0"/>
      </w:pPr>
      <w:r>
        <w:rPr/>
        <w:t xml:space="preserve">第一节  历史市场规模回顾与分析</w:t>
      </w:r>
    </w:p>
    <w:p>
      <w:pPr>
        <w:spacing w:before="75" w:after="0"/>
      </w:pPr>
      <w:r>
        <w:rPr/>
        <w:t xml:space="preserve">一、  市场规模增长曲线</w:t>
      </w:r>
    </w:p>
    <w:p>
      <w:pPr>
        <w:spacing w:before="75" w:after="0"/>
      </w:pPr>
      <w:r>
        <w:rPr/>
        <w:t xml:space="preserve">二、  影响市场规模增长的因素</w:t>
      </w:r>
    </w:p>
    <w:p>
      <w:pPr>
        <w:spacing w:before="75" w:after="0"/>
      </w:pPr>
      <w:r>
        <w:rPr/>
        <w:t xml:space="preserve">第二节  2026-2031年市场规模预测方法与模型</w:t>
      </w:r>
    </w:p>
    <w:p>
      <w:pPr>
        <w:spacing w:before="75" w:after="0"/>
      </w:pPr>
      <w:r>
        <w:rPr/>
        <w:t xml:space="preserve">一、  预测方法选择</w:t>
      </w:r>
    </w:p>
    <w:p>
      <w:pPr>
        <w:spacing w:before="75" w:after="0"/>
      </w:pPr>
      <w:r>
        <w:rPr/>
        <w:t xml:space="preserve">二、  模型构建与参数设定</w:t>
      </w:r>
    </w:p>
    <w:p>
      <w:pPr>
        <w:spacing w:before="75" w:after="0"/>
      </w:pPr>
      <w:r>
        <w:rPr/>
        <w:t xml:space="preserve">第三节  2026-2031年不同应用领域市场规模预测</w:t>
      </w:r>
    </w:p>
    <w:p>
      <w:pPr>
        <w:spacing w:before="75" w:after="0"/>
      </w:pPr>
      <w:r>
        <w:rPr/>
        <w:t xml:space="preserve">一、  工业领域</w:t>
      </w:r>
    </w:p>
    <w:p>
      <w:pPr>
        <w:spacing w:before="75" w:after="0"/>
      </w:pPr>
      <w:r>
        <w:rPr/>
        <w:t xml:space="preserve">二、  服务领域</w:t>
      </w:r>
    </w:p>
    <w:p>
      <w:pPr>
        <w:spacing w:before="75" w:after="0"/>
      </w:pPr>
      <w:r>
        <w:rPr/>
        <w:t xml:space="preserve">三、  教育领域</w:t>
      </w:r>
    </w:p>
    <w:p>
      <w:pPr>
        <w:spacing w:before="75" w:after="0"/>
      </w:pPr>
      <w:r>
        <w:rPr>
          <w:b w:val="1"/>
          <w:bCs w:val="1"/>
        </w:rPr>
        <w:t xml:space="preserve">第九章 2023-2025年中国人形机器人行业市场需求分析</w:t>
      </w:r>
    </w:p>
    <w:p>
      <w:pPr>
        <w:spacing w:before="75" w:after="0"/>
      </w:pPr>
      <w:r>
        <w:rPr/>
        <w:t xml:space="preserve">第一节  工业领域需求分析</w:t>
      </w:r>
    </w:p>
    <w:p>
      <w:pPr>
        <w:spacing w:before="75" w:after="0"/>
      </w:pPr>
      <w:r>
        <w:rPr/>
        <w:t xml:space="preserve">一、  制造业自动化升级需求</w:t>
      </w:r>
    </w:p>
    <w:p>
      <w:pPr>
        <w:spacing w:before="75" w:after="0"/>
      </w:pPr>
      <w:r>
        <w:rPr/>
        <w:t xml:space="preserve">二、  危险环境作业替代需求</w:t>
      </w:r>
    </w:p>
    <w:p>
      <w:pPr>
        <w:spacing w:before="75" w:after="0"/>
      </w:pPr>
      <w:r>
        <w:rPr/>
        <w:t xml:space="preserve">第二节  服务领域需求分析</w:t>
      </w:r>
    </w:p>
    <w:p>
      <w:pPr>
        <w:spacing w:before="75" w:after="0"/>
      </w:pPr>
      <w:r>
        <w:rPr/>
        <w:t xml:space="preserve">一、  家庭服务机器人需求</w:t>
      </w:r>
    </w:p>
    <w:p>
      <w:pPr>
        <w:spacing w:before="75" w:after="0"/>
      </w:pPr>
      <w:r>
        <w:rPr/>
        <w:t xml:space="preserve">二、  医疗护理机器人需求</w:t>
      </w:r>
    </w:p>
    <w:p>
      <w:pPr>
        <w:spacing w:before="75" w:after="0"/>
      </w:pPr>
      <w:r>
        <w:rPr/>
        <w:t xml:space="preserve">三、  物流配送机器人需求</w:t>
      </w:r>
    </w:p>
    <w:p>
      <w:pPr>
        <w:spacing w:before="75" w:after="0"/>
      </w:pPr>
      <w:r>
        <w:rPr/>
        <w:t xml:space="preserve">第三节  教育领域需求分析</w:t>
      </w:r>
    </w:p>
    <w:p>
      <w:pPr>
        <w:spacing w:before="75" w:after="0"/>
      </w:pPr>
      <w:r>
        <w:rPr/>
        <w:t xml:space="preserve">一、  教学辅助机器人需求</w:t>
      </w:r>
    </w:p>
    <w:p>
      <w:pPr>
        <w:spacing w:before="75" w:after="0"/>
      </w:pPr>
      <w:r>
        <w:rPr/>
        <w:t xml:space="preserve">二、  科研实验机器人需求</w:t>
      </w:r>
    </w:p>
    <w:p>
      <w:pPr>
        <w:spacing w:before="75" w:after="0"/>
      </w:pPr>
      <w:r>
        <w:rPr/>
        <w:t xml:space="preserve">第四节  2026-2031年需求趋势预测</w:t>
      </w:r>
    </w:p>
    <w:p>
      <w:pPr>
        <w:spacing w:before="75" w:after="0"/>
      </w:pPr>
      <w:r>
        <w:rPr>
          <w:b w:val="1"/>
          <w:bCs w:val="1"/>
        </w:rPr>
        <w:t xml:space="preserve">第十章 2023-2025年中国人形机器人行业市场供给分析</w:t>
      </w:r>
    </w:p>
    <w:p>
      <w:pPr>
        <w:spacing w:before="75" w:after="0"/>
      </w:pPr>
      <w:r>
        <w:rPr/>
        <w:t xml:space="preserve">第一节  主要生产企业产能与产量</w:t>
      </w:r>
    </w:p>
    <w:p>
      <w:pPr>
        <w:spacing w:before="75" w:after="0"/>
      </w:pPr>
      <w:r>
        <w:rPr/>
        <w:t xml:space="preserve">一、  龙头企业产能规模</w:t>
      </w:r>
    </w:p>
    <w:p>
      <w:pPr>
        <w:spacing w:before="75" w:after="0"/>
      </w:pPr>
      <w:r>
        <w:rPr/>
        <w:t xml:space="preserve">二、  产能利用率与产量增长</w:t>
      </w:r>
    </w:p>
    <w:p>
      <w:pPr>
        <w:spacing w:before="75" w:after="0"/>
      </w:pPr>
      <w:r>
        <w:rPr/>
        <w:t xml:space="preserve">第二节  原材料供应情况</w:t>
      </w:r>
    </w:p>
    <w:p>
      <w:pPr>
        <w:spacing w:before="75" w:after="0"/>
      </w:pPr>
      <w:r>
        <w:rPr/>
        <w:t xml:space="preserve">一、  关键原材料种类与来源</w:t>
      </w:r>
    </w:p>
    <w:p>
      <w:pPr>
        <w:spacing w:before="75" w:after="0"/>
      </w:pPr>
      <w:r>
        <w:rPr/>
        <w:t xml:space="preserve">二、  原材料价格波动与供应稳定性</w:t>
      </w:r>
    </w:p>
    <w:p>
      <w:pPr>
        <w:spacing w:before="75" w:after="0"/>
      </w:pPr>
      <w:r>
        <w:rPr/>
        <w:t xml:space="preserve">第三节  2026-2031年供给能力预测</w:t>
      </w:r>
    </w:p>
    <w:p>
      <w:pPr>
        <w:spacing w:before="75" w:after="0"/>
      </w:pPr>
      <w:r>
        <w:rPr>
          <w:b w:val="1"/>
          <w:bCs w:val="1"/>
        </w:rPr>
        <w:t xml:space="preserve">第十一章 2023-2025年中国人形机器人行业市场竞争格局分析</w:t>
      </w:r>
    </w:p>
    <w:p>
      <w:pPr>
        <w:spacing w:before="75" w:after="0"/>
      </w:pPr>
      <w:r>
        <w:rPr/>
        <w:t xml:space="preserve">第一节  市场竞争结构</w:t>
      </w:r>
    </w:p>
    <w:p>
      <w:pPr>
        <w:spacing w:before="75" w:after="0"/>
      </w:pPr>
      <w:r>
        <w:rPr/>
        <w:t xml:space="preserve">一、  现有企业竞争</w:t>
      </w:r>
    </w:p>
    <w:p>
      <w:pPr>
        <w:spacing w:before="75" w:after="0"/>
      </w:pPr>
      <w:r>
        <w:rPr/>
        <w:t xml:space="preserve">二、  潜在进入者威胁</w:t>
      </w:r>
    </w:p>
    <w:p>
      <w:pPr>
        <w:spacing w:before="75" w:after="0"/>
      </w:pPr>
      <w:r>
        <w:rPr/>
        <w:t xml:space="preserve">三、  替代品威胁</w:t>
      </w:r>
    </w:p>
    <w:p>
      <w:pPr>
        <w:spacing w:before="75" w:after="0"/>
      </w:pPr>
      <w:r>
        <w:rPr/>
        <w:t xml:space="preserve">四、  供应商议价能力</w:t>
      </w:r>
    </w:p>
    <w:p>
      <w:pPr>
        <w:spacing w:before="75" w:after="0"/>
      </w:pPr>
      <w:r>
        <w:rPr/>
        <w:t xml:space="preserve">五、  购买者议价能力</w:t>
      </w:r>
    </w:p>
    <w:p>
      <w:pPr>
        <w:spacing w:before="75" w:after="0"/>
      </w:pPr>
      <w:r>
        <w:rPr/>
        <w:t xml:space="preserve">第二节  主要竞争企业分析</w:t>
      </w:r>
    </w:p>
    <w:p>
      <w:pPr>
        <w:spacing w:before="75" w:after="0"/>
      </w:pPr>
      <w:r>
        <w:rPr/>
        <w:t xml:space="preserve">一、  企业市场份额排名</w:t>
      </w:r>
    </w:p>
    <w:p>
      <w:pPr>
        <w:spacing w:before="75" w:after="0"/>
      </w:pPr>
      <w:r>
        <w:rPr/>
        <w:t xml:space="preserve">二、  企业竞争策略与优势分析</w:t>
      </w:r>
    </w:p>
    <w:p>
      <w:pPr>
        <w:spacing w:before="75" w:after="0"/>
      </w:pPr>
      <w:r>
        <w:rPr/>
        <w:t xml:space="preserve">第三节  2026-2031年竞争趋势预测</w:t>
      </w:r>
    </w:p>
    <w:p>
      <w:pPr>
        <w:spacing w:before="75" w:after="0"/>
      </w:pPr>
      <w:r>
        <w:rPr/>
        <w:t xml:space="preserve">一、  竞争焦点转移</w:t>
      </w:r>
    </w:p>
    <w:p>
      <w:pPr>
        <w:spacing w:before="75" w:after="0"/>
      </w:pPr>
      <w:r>
        <w:rPr/>
        <w:t xml:space="preserve">二、  新竞争格局形成</w:t>
      </w:r>
    </w:p>
    <w:p>
      <w:pPr>
        <w:spacing w:before="75" w:after="0"/>
      </w:pPr>
      <w:r>
        <w:rPr>
          <w:b w:val="1"/>
          <w:bCs w:val="1"/>
        </w:rPr>
        <w:t xml:space="preserve">第十二章 2023-2025年中国人形机器人行业产业链分析</w:t>
      </w:r>
    </w:p>
    <w:p>
      <w:pPr>
        <w:spacing w:before="75" w:after="0"/>
      </w:pPr>
      <w:r>
        <w:rPr/>
        <w:t xml:space="preserve">第一节  产业链结构与组成</w:t>
      </w:r>
    </w:p>
    <w:p>
      <w:pPr>
        <w:spacing w:before="75" w:after="0"/>
      </w:pPr>
      <w:r>
        <w:rPr/>
        <w:t xml:space="preserve">一、  上游原材料与零部件供应商</w:t>
      </w:r>
    </w:p>
    <w:p>
      <w:pPr>
        <w:spacing w:before="75" w:after="0"/>
      </w:pPr>
      <w:r>
        <w:rPr/>
        <w:t xml:space="preserve">二、  中游机器人制造企业</w:t>
      </w:r>
    </w:p>
    <w:p>
      <w:pPr>
        <w:spacing w:before="75" w:after="0"/>
      </w:pPr>
      <w:r>
        <w:rPr/>
        <w:t xml:space="preserve">三、  下游应用行业与客户</w:t>
      </w:r>
    </w:p>
    <w:p>
      <w:pPr>
        <w:spacing w:before="75" w:after="0"/>
      </w:pPr>
      <w:r>
        <w:rPr/>
        <w:t xml:space="preserve">第二节  产业链各环节价值分布</w:t>
      </w:r>
    </w:p>
    <w:p>
      <w:pPr>
        <w:spacing w:before="75" w:after="0"/>
      </w:pPr>
      <w:r>
        <w:rPr/>
        <w:t xml:space="preserve">一、  上游高附加值环节</w:t>
      </w:r>
    </w:p>
    <w:p>
      <w:pPr>
        <w:spacing w:before="75" w:after="0"/>
      </w:pPr>
      <w:r>
        <w:rPr/>
        <w:t xml:space="preserve">二、  中游制造环节利润水平</w:t>
      </w:r>
    </w:p>
    <w:p>
      <w:pPr>
        <w:spacing w:before="75" w:after="0"/>
      </w:pPr>
      <w:r>
        <w:rPr/>
        <w:t xml:space="preserve">三、  下游应用环节价值实现</w:t>
      </w:r>
    </w:p>
    <w:p>
      <w:pPr>
        <w:spacing w:before="75" w:after="0"/>
      </w:pPr>
      <w:r>
        <w:rPr/>
        <w:t xml:space="preserve">第三节  产业链协同发展趋势与挑战</w:t>
      </w:r>
    </w:p>
    <w:p>
      <w:pPr>
        <w:spacing w:before="75" w:after="0"/>
      </w:pPr>
      <w:r>
        <w:rPr/>
        <w:t xml:space="preserve">一、  协同创新发展趋势</w:t>
      </w:r>
    </w:p>
    <w:p>
      <w:pPr>
        <w:spacing w:before="75" w:after="0"/>
      </w:pPr>
      <w:r>
        <w:rPr/>
        <w:t xml:space="preserve">二、  协同发展面临的技术、资金等挑战</w:t>
      </w:r>
    </w:p>
    <w:p>
      <w:pPr>
        <w:spacing w:before="75" w:after="0"/>
      </w:pPr>
      <w:r>
        <w:rPr>
          <w:b w:val="1"/>
          <w:bCs w:val="1"/>
        </w:rPr>
        <w:t xml:space="preserve">第十三章 2023-2025年中国人形机器人行业应用场景分析——工业领域</w:t>
      </w:r>
    </w:p>
    <w:p>
      <w:pPr>
        <w:spacing w:before="75" w:after="0"/>
      </w:pPr>
      <w:r>
        <w:rPr/>
        <w:t xml:space="preserve">第一节  制造业应用现状与前景</w:t>
      </w:r>
    </w:p>
    <w:p>
      <w:pPr>
        <w:spacing w:before="75" w:after="0"/>
      </w:pPr>
      <w:r>
        <w:rPr/>
        <w:t xml:space="preserve">一、  装配线自动化应用</w:t>
      </w:r>
    </w:p>
    <w:p>
      <w:pPr>
        <w:spacing w:before="75" w:after="0"/>
      </w:pPr>
      <w:r>
        <w:rPr/>
        <w:t xml:space="preserve">二、  质量检测与控制应用</w:t>
      </w:r>
    </w:p>
    <w:p>
      <w:pPr>
        <w:spacing w:before="75" w:after="0"/>
      </w:pPr>
      <w:r>
        <w:rPr/>
        <w:t xml:space="preserve">三、  2026-2031年应用规模预测</w:t>
      </w:r>
    </w:p>
    <w:p>
      <w:pPr>
        <w:spacing w:before="75" w:after="0"/>
      </w:pPr>
      <w:r>
        <w:rPr/>
        <w:t xml:space="preserve">第二节  采矿业等危险环境应用</w:t>
      </w:r>
    </w:p>
    <w:p>
      <w:pPr>
        <w:spacing w:before="75" w:after="0"/>
      </w:pPr>
      <w:r>
        <w:rPr/>
        <w:t xml:space="preserve">一、  危险区域勘探与作业</w:t>
      </w:r>
    </w:p>
    <w:p>
      <w:pPr>
        <w:spacing w:before="75" w:after="0"/>
      </w:pPr>
      <w:r>
        <w:rPr/>
        <w:t xml:space="preserve">二、  2026-2031年应用需求增长预测</w:t>
      </w:r>
    </w:p>
    <w:p>
      <w:pPr>
        <w:spacing w:before="75" w:after="0"/>
      </w:pPr>
      <w:r>
        <w:rPr/>
        <w:t xml:space="preserve">第三节  工业领域应用的技术要求与挑战</w:t>
      </w:r>
    </w:p>
    <w:p>
      <w:pPr>
        <w:spacing w:before="75" w:after="0"/>
      </w:pPr>
      <w:r>
        <w:rPr/>
        <w:t xml:space="preserve">一、  高精度作业技术要求</w:t>
      </w:r>
    </w:p>
    <w:p>
      <w:pPr>
        <w:spacing w:before="75" w:after="0"/>
      </w:pPr>
      <w:r>
        <w:rPr/>
        <w:t xml:space="preserve">二、  复杂环境适应性挑战</w:t>
      </w:r>
    </w:p>
    <w:p>
      <w:pPr>
        <w:spacing w:before="75" w:after="0"/>
      </w:pPr>
      <w:r>
        <w:rPr>
          <w:b w:val="1"/>
          <w:bCs w:val="1"/>
        </w:rPr>
        <w:t xml:space="preserve">第十四章 2023-2025年中国人形机器人行业应用场景分——服务领域</w:t>
      </w:r>
    </w:p>
    <w:p>
      <w:pPr>
        <w:spacing w:before="75" w:after="0"/>
      </w:pPr>
      <w:r>
        <w:rPr/>
        <w:t xml:space="preserve">第一节  家庭服务应用</w:t>
      </w:r>
    </w:p>
    <w:p>
      <w:pPr>
        <w:spacing w:before="75" w:after="0"/>
      </w:pPr>
      <w:r>
        <w:rPr/>
        <w:t xml:space="preserve">一、  清洁、陪伴等功能应用现状</w:t>
      </w:r>
    </w:p>
    <w:p>
      <w:pPr>
        <w:spacing w:before="75" w:after="0"/>
      </w:pPr>
      <w:r>
        <w:rPr/>
        <w:t xml:space="preserve">二、  2026-2031年市场需求增长预测</w:t>
      </w:r>
    </w:p>
    <w:p>
      <w:pPr>
        <w:spacing w:before="75" w:after="0"/>
      </w:pPr>
      <w:r>
        <w:rPr/>
        <w:t xml:space="preserve">第二节  医疗护理应用</w:t>
      </w:r>
    </w:p>
    <w:p>
      <w:pPr>
        <w:spacing w:before="75" w:after="0"/>
      </w:pPr>
      <w:r>
        <w:rPr/>
        <w:t xml:space="preserve">一、  康复护理、手术辅助等应用</w:t>
      </w:r>
    </w:p>
    <w:p>
      <w:pPr>
        <w:spacing w:before="75" w:after="0"/>
      </w:pPr>
      <w:r>
        <w:rPr/>
        <w:t xml:space="preserve">二、  2026-2031年应用潜力与挑战</w:t>
      </w:r>
    </w:p>
    <w:p>
      <w:pPr>
        <w:spacing w:before="75" w:after="0"/>
      </w:pPr>
      <w:r>
        <w:rPr/>
        <w:t xml:space="preserve">第三节  物流配送应用</w:t>
      </w:r>
    </w:p>
    <w:p>
      <w:pPr>
        <w:spacing w:before="75" w:after="0"/>
      </w:pPr>
      <w:r>
        <w:rPr/>
        <w:t xml:space="preserve">一、  仓储物流、末端配送应用</w:t>
      </w:r>
    </w:p>
    <w:p>
      <w:pPr>
        <w:spacing w:before="75" w:after="0"/>
      </w:pPr>
      <w:r>
        <w:rPr/>
        <w:t xml:space="preserve">二、  2026-2031年行业变革与市场规模预测</w:t>
      </w:r>
    </w:p>
    <w:p>
      <w:pPr>
        <w:spacing w:before="75" w:after="0"/>
      </w:pPr>
      <w:r>
        <w:rPr>
          <w:b w:val="1"/>
          <w:bCs w:val="1"/>
        </w:rPr>
        <w:t xml:space="preserve">第十五章 2023-2025年中国人形机器人行业应用场景分析——教育领域</w:t>
      </w:r>
    </w:p>
    <w:p>
      <w:pPr>
        <w:spacing w:before="75" w:after="0"/>
      </w:pPr>
      <w:r>
        <w:rPr/>
        <w:t xml:space="preserve">第一节  教学辅助应用</w:t>
      </w:r>
    </w:p>
    <w:p>
      <w:pPr>
        <w:spacing w:before="75" w:after="0"/>
      </w:pPr>
      <w:r>
        <w:rPr/>
        <w:t xml:space="preserve">一、  课程教学、实验指导等应用</w:t>
      </w:r>
    </w:p>
    <w:p>
      <w:pPr>
        <w:spacing w:before="75" w:after="0"/>
      </w:pPr>
      <w:r>
        <w:rPr/>
        <w:t xml:space="preserve">二、  2026-2031年教学机器人市场需求预测</w:t>
      </w:r>
    </w:p>
    <w:p>
      <w:pPr>
        <w:spacing w:before="75" w:after="0"/>
      </w:pPr>
      <w:r>
        <w:rPr/>
        <w:t xml:space="preserve">第二节  科研实验应用</w:t>
      </w:r>
    </w:p>
    <w:p>
      <w:pPr>
        <w:spacing w:before="75" w:after="0"/>
      </w:pPr>
      <w:r>
        <w:rPr/>
        <w:t xml:space="preserve">一、  机器人科研项目、创新实验等应用</w:t>
      </w:r>
    </w:p>
    <w:p>
      <w:pPr>
        <w:spacing w:before="75" w:after="0"/>
      </w:pPr>
      <w:r>
        <w:rPr/>
        <w:t xml:space="preserve">二、  2026-2031年科研机器人发展趋势</w:t>
      </w:r>
    </w:p>
    <w:p>
      <w:pPr>
        <w:spacing w:before="75" w:after="0"/>
      </w:pPr>
      <w:r>
        <w:rPr>
          <w:b w:val="1"/>
          <w:bCs w:val="1"/>
        </w:rPr>
        <w:t xml:space="preserve">第十六章 2023-2025年中国人形机器人行业重点企业案例分析</w:t>
      </w:r>
    </w:p>
    <w:p>
      <w:pPr>
        <w:spacing w:before="75" w:after="0"/>
      </w:pPr>
      <w:r>
        <w:rPr/>
        <w:t xml:space="preserve">第一节  特斯拉(tesla, inc.)</w:t>
      </w:r>
    </w:p>
    <w:p>
      <w:pPr>
        <w:spacing w:before="75" w:after="0"/>
      </w:pPr>
      <w:r>
        <w:rPr/>
        <w:t xml:space="preserve">一、  企业概况与发展历程</w:t>
      </w:r>
    </w:p>
    <w:p>
      <w:pPr>
        <w:spacing w:before="75" w:after="0"/>
      </w:pPr>
      <w:r>
        <w:rPr/>
        <w:t xml:space="preserve">二、  核心产品与技术优势</w:t>
      </w:r>
    </w:p>
    <w:p>
      <w:pPr>
        <w:spacing w:before="75" w:after="0"/>
      </w:pPr>
      <w:r>
        <w:rPr/>
        <w:t xml:space="preserve">三、  市场策略与竞争地位</w:t>
      </w:r>
    </w:p>
    <w:p>
      <w:pPr>
        <w:spacing w:before="75" w:after="0"/>
      </w:pPr>
      <w:r>
        <w:rPr/>
        <w:t xml:space="preserve">四、  2026-2031年发展规划与前景</w:t>
      </w:r>
    </w:p>
    <w:p>
      <w:pPr>
        <w:spacing w:before="75" w:after="0"/>
      </w:pPr>
      <w:r>
        <w:rPr/>
        <w:t xml:space="preserve">第二节  优必选科技(ubtech robotics)</w:t>
      </w:r>
    </w:p>
    <w:p>
      <w:pPr>
        <w:spacing w:before="75" w:after="0"/>
      </w:pPr>
      <w:r>
        <w:rPr/>
        <w:t xml:space="preserve">一、  企业概况与发展历程</w:t>
      </w:r>
    </w:p>
    <w:p>
      <w:pPr>
        <w:spacing w:before="75" w:after="0"/>
      </w:pPr>
      <w:r>
        <w:rPr/>
        <w:t xml:space="preserve">二、  核心产品与技术优势</w:t>
      </w:r>
    </w:p>
    <w:p>
      <w:pPr>
        <w:spacing w:before="75" w:after="0"/>
      </w:pPr>
      <w:r>
        <w:rPr/>
        <w:t xml:space="preserve">三、  市场策略与竞争地位</w:t>
      </w:r>
    </w:p>
    <w:p>
      <w:pPr>
        <w:spacing w:before="75" w:after="0"/>
      </w:pPr>
      <w:r>
        <w:rPr/>
        <w:t xml:space="preserve">四、  2026-2031年发展规划与前景</w:t>
      </w:r>
    </w:p>
    <w:p>
      <w:pPr>
        <w:spacing w:before="75" w:after="0"/>
      </w:pPr>
      <w:r>
        <w:rPr/>
        <w:t xml:space="preserve">第三节  小米集团(xiaomi corporation)</w:t>
      </w:r>
    </w:p>
    <w:p>
      <w:pPr>
        <w:spacing w:before="75" w:after="0"/>
      </w:pPr>
      <w:r>
        <w:rPr/>
        <w:t xml:space="preserve">一、  企业概况与发展历程</w:t>
      </w:r>
    </w:p>
    <w:p>
      <w:pPr>
        <w:spacing w:before="75" w:after="0"/>
      </w:pPr>
      <w:r>
        <w:rPr/>
        <w:t xml:space="preserve">二、  核心产品与技术优势</w:t>
      </w:r>
    </w:p>
    <w:p>
      <w:pPr>
        <w:spacing w:before="75" w:after="0"/>
      </w:pPr>
      <w:r>
        <w:rPr/>
        <w:t xml:space="preserve">三、  市场策略与竞争地位</w:t>
      </w:r>
    </w:p>
    <w:p>
      <w:pPr>
        <w:spacing w:before="75" w:after="0"/>
      </w:pPr>
      <w:r>
        <w:rPr/>
        <w:t xml:space="preserve">四、  2026-2031年发展规划与前景</w:t>
      </w:r>
    </w:p>
    <w:p>
      <w:pPr>
        <w:spacing w:before="75" w:after="0"/>
      </w:pPr>
      <w:r>
        <w:rPr>
          <w:b w:val="1"/>
          <w:bCs w:val="1"/>
        </w:rPr>
        <w:t xml:space="preserve">第十七章 2026-2031年中国人形机器人行业投资分析</w:t>
      </w:r>
    </w:p>
    <w:p>
      <w:pPr>
        <w:spacing w:before="75" w:after="0"/>
      </w:pPr>
      <w:r>
        <w:rPr/>
        <w:t xml:space="preserve">第一节  投资现状与热点</w:t>
      </w:r>
    </w:p>
    <w:p>
      <w:pPr>
        <w:spacing w:before="75" w:after="0"/>
      </w:pPr>
      <w:r>
        <w:rPr/>
        <w:t xml:space="preserve">一、  投资规模与领域分布</w:t>
      </w:r>
    </w:p>
    <w:p>
      <w:pPr>
        <w:spacing w:before="75" w:after="0"/>
      </w:pPr>
      <w:r>
        <w:rPr/>
        <w:t xml:space="preserve">二、  投资热点技术与应用方向</w:t>
      </w:r>
    </w:p>
    <w:p>
      <w:pPr>
        <w:spacing w:before="75" w:after="0"/>
      </w:pPr>
      <w:r>
        <w:rPr/>
        <w:t xml:space="preserve">第二节  投资风险分析</w:t>
      </w:r>
    </w:p>
    <w:p>
      <w:pPr>
        <w:spacing w:before="75" w:after="0"/>
      </w:pPr>
      <w:r>
        <w:rPr/>
        <w:t xml:space="preserve">一、  技术研发风险</w:t>
      </w:r>
    </w:p>
    <w:p>
      <w:pPr>
        <w:spacing w:before="75" w:after="0"/>
      </w:pPr>
      <w:r>
        <w:rPr/>
        <w:t xml:space="preserve">二、  市场竞争风险</w:t>
      </w:r>
    </w:p>
    <w:p>
      <w:pPr>
        <w:spacing w:before="75" w:after="0"/>
      </w:pPr>
      <w:r>
        <w:rPr/>
        <w:t xml:space="preserve">三、  政策变动风险</w:t>
      </w:r>
    </w:p>
    <w:p>
      <w:pPr>
        <w:spacing w:before="75" w:after="0"/>
      </w:pPr>
      <w:r>
        <w:rPr/>
        <w:t xml:space="preserve">第三节  2026-2031年投资机会与建议</w:t>
      </w:r>
    </w:p>
    <w:p>
      <w:pPr>
        <w:spacing w:before="75" w:after="0"/>
      </w:pPr>
      <w:r>
        <w:rPr/>
        <w:t xml:space="preserve">一、  投资机会判断</w:t>
      </w:r>
    </w:p>
    <w:p>
      <w:pPr>
        <w:spacing w:before="75" w:after="0"/>
      </w:pPr>
      <w:r>
        <w:rPr/>
        <w:t xml:space="preserve">二、  投资策略与建议</w:t>
      </w:r>
    </w:p>
    <w:p>
      <w:pPr>
        <w:spacing w:before="75" w:after="0"/>
      </w:pPr>
      <w:r>
        <w:rPr>
          <w:b w:val="1"/>
          <w:bCs w:val="1"/>
        </w:rPr>
        <w:t xml:space="preserve">第十八章 2026-2031年中国人形机器人行业发展趋势与挑战</w:t>
      </w:r>
    </w:p>
    <w:p>
      <w:pPr>
        <w:spacing w:before="75" w:after="0"/>
      </w:pPr>
      <w:r>
        <w:rPr/>
        <w:t xml:space="preserve">第一节  技术发展趋势</w:t>
      </w:r>
    </w:p>
    <w:p>
      <w:pPr>
        <w:spacing w:before="75" w:after="0"/>
      </w:pPr>
      <w:r>
        <w:rPr/>
        <w:t xml:space="preserve">一、  人工智能深度融合</w:t>
      </w:r>
    </w:p>
    <w:p>
      <w:pPr>
        <w:spacing w:before="75" w:after="0"/>
      </w:pPr>
      <w:r>
        <w:rPr/>
        <w:t xml:space="preserve">二、  传感器智能化升级</w:t>
      </w:r>
    </w:p>
    <w:p>
      <w:pPr>
        <w:spacing w:before="75" w:after="0"/>
      </w:pPr>
      <w:r>
        <w:rPr/>
        <w:t xml:space="preserve">三、  驱动与控制技术精细化</w:t>
      </w:r>
    </w:p>
    <w:p>
      <w:pPr>
        <w:spacing w:before="75" w:after="0"/>
      </w:pPr>
      <w:r>
        <w:rPr/>
        <w:t xml:space="preserve">第二节  市场发展趋势</w:t>
      </w:r>
    </w:p>
    <w:p>
      <w:pPr>
        <w:spacing w:before="75" w:after="0"/>
      </w:pPr>
      <w:r>
        <w:rPr/>
        <w:t xml:space="preserve">一、  市场规模持续增长</w:t>
      </w:r>
    </w:p>
    <w:p>
      <w:pPr>
        <w:spacing w:before="75" w:after="0"/>
      </w:pPr>
      <w:r>
        <w:rPr/>
        <w:t xml:space="preserve">二、  应用领域不断拓展</w:t>
      </w:r>
    </w:p>
    <w:p>
      <w:pPr>
        <w:spacing w:before="75" w:after="0"/>
      </w:pPr>
      <w:r>
        <w:rPr/>
        <w:t xml:space="preserve">三、  市场竞争格局优化</w:t>
      </w:r>
    </w:p>
    <w:p>
      <w:pPr>
        <w:spacing w:before="75" w:after="0"/>
      </w:pPr>
      <w:r>
        <w:rPr/>
        <w:t xml:space="preserve">第三节  面临的挑战与应对策略</w:t>
      </w:r>
    </w:p>
    <w:p>
      <w:pPr>
        <w:spacing w:before="75" w:after="0"/>
      </w:pPr>
      <w:r>
        <w:rPr/>
        <w:t xml:space="preserve">一、  技术瓶颈与突破路径</w:t>
      </w:r>
    </w:p>
    <w:p>
      <w:pPr>
        <w:spacing w:before="75" w:after="0"/>
      </w:pPr>
      <w:r>
        <w:rPr/>
        <w:t xml:space="preserve">二、  伦理道德与法律法规问题</w:t>
      </w:r>
    </w:p>
    <w:p>
      <w:pPr>
        <w:spacing w:before="75" w:after="0"/>
      </w:pPr>
      <w:r>
        <w:rPr/>
        <w:t xml:space="preserve">三、  市场培育与应用推广难题</w:t>
      </w:r>
    </w:p>
    <w:p>
      <w:pPr>
        <w:spacing w:before="75" w:after="0"/>
      </w:pPr>
      <w:r>
        <w:rPr>
          <w:b w:val="1"/>
          <w:bCs w:val="1"/>
        </w:rPr>
        <w:t xml:space="preserve">第十九章 2026-2031年中国人形机器人行业发展战略建议</w:t>
      </w:r>
    </w:p>
    <w:p>
      <w:pPr>
        <w:spacing w:before="75" w:after="0"/>
      </w:pPr>
      <w:r>
        <w:rPr/>
        <w:t xml:space="preserve">第一节  政府层面政策建议</w:t>
      </w:r>
    </w:p>
    <w:p>
      <w:pPr>
        <w:spacing w:before="75" w:after="0"/>
      </w:pPr>
      <w:r>
        <w:rPr/>
        <w:t xml:space="preserve">一、  加强技术研发支持</w:t>
      </w:r>
    </w:p>
    <w:p>
      <w:pPr>
        <w:spacing w:before="75" w:after="0"/>
      </w:pPr>
      <w:r>
        <w:rPr/>
        <w:t xml:space="preserve">二、  完善产业标准与规范</w:t>
      </w:r>
    </w:p>
    <w:p>
      <w:pPr>
        <w:spacing w:before="75" w:after="0"/>
      </w:pPr>
      <w:r>
        <w:rPr/>
        <w:t xml:space="preserve">三、  促进产业协同发展</w:t>
      </w:r>
    </w:p>
    <w:p>
      <w:pPr>
        <w:spacing w:before="75" w:after="0"/>
      </w:pPr>
      <w:r>
        <w:rPr/>
        <w:t xml:space="preserve">第二节  企业层面发展策略</w:t>
      </w:r>
    </w:p>
    <w:p>
      <w:pPr>
        <w:spacing w:before="75" w:after="0"/>
      </w:pPr>
      <w:r>
        <w:rPr/>
        <w:t xml:space="preserve">一、  加强技术创新与人才培养</w:t>
      </w:r>
    </w:p>
    <w:p>
      <w:pPr>
        <w:spacing w:before="75" w:after="0"/>
      </w:pPr>
      <w:r>
        <w:rPr/>
        <w:t xml:space="preserve">二、  拓展市场渠道与应用领域</w:t>
      </w:r>
    </w:p>
    <w:p>
      <w:pPr>
        <w:spacing w:before="75" w:after="0"/>
      </w:pPr>
      <w:r>
        <w:rPr/>
        <w:t xml:space="preserve">三、  加强国际合作与竞争</w:t>
      </w:r>
    </w:p>
    <w:p>
      <w:pPr>
        <w:spacing w:before="75" w:after="0"/>
      </w:pPr>
      <w:r>
        <w:rPr/>
        <w:t xml:space="preserve">第三节  行业协会与社会组织的作用</w:t>
      </w:r>
    </w:p>
    <w:p>
      <w:pPr>
        <w:spacing w:before="75" w:after="0"/>
      </w:pPr>
      <w:r>
        <w:rPr/>
        <w:t xml:space="preserve">一、  行业自律与规范</w:t>
      </w:r>
    </w:p>
    <w:p>
      <w:pPr>
        <w:spacing w:before="75" w:after="0"/>
      </w:pPr>
      <w:r>
        <w:rPr/>
        <w:t xml:space="preserve">二、  技术交流与合作平台搭建</w:t>
      </w:r>
    </w:p>
    <w:p>
      <w:pPr>
        <w:spacing w:before="75" w:after="0"/>
      </w:pPr>
      <w:r>
        <w:rPr>
          <w:b w:val="1"/>
          <w:bCs w:val="1"/>
        </w:rPr>
        <w:t xml:space="preserve">第二十章 结论与展望</w:t>
      </w:r>
    </w:p>
    <w:p>
      <w:pPr>
        <w:spacing w:before="75" w:after="0"/>
      </w:pPr>
      <w:r>
        <w:rPr/>
        <w:t xml:space="preserve">第一节  研究结论总结</w:t>
      </w:r>
    </w:p>
    <w:p>
      <w:pPr>
        <w:spacing w:before="75" w:after="0"/>
      </w:pPr>
      <w:r>
        <w:rPr/>
        <w:t xml:space="preserve">一、  行业发展现状总结</w:t>
      </w:r>
    </w:p>
    <w:p>
      <w:pPr>
        <w:spacing w:before="75" w:after="0"/>
      </w:pPr>
      <w:r>
        <w:rPr/>
        <w:t xml:space="preserve">二、  2026-2031年发展趋势总结</w:t>
      </w:r>
    </w:p>
    <w:p>
      <w:pPr>
        <w:spacing w:before="75" w:after="0"/>
      </w:pPr>
      <w:r>
        <w:rPr/>
        <w:t xml:space="preserve">第二节  研究的局限性与未来研究方向</w:t>
      </w:r>
    </w:p>
    <w:p>
      <w:pPr>
        <w:spacing w:before="75" w:after="0"/>
      </w:pPr>
      <w:r>
        <w:rPr/>
        <w:t xml:space="preserve">一、  局限性说明</w:t>
      </w:r>
    </w:p>
    <w:p>
      <w:pPr>
        <w:spacing w:before="75" w:after="0"/>
      </w:pPr>
      <w:r>
        <w:rPr/>
        <w:t xml:space="preserve">二、  未来研究建议</w:t>
      </w:r>
    </w:p>
    <w:p>
      <w:pPr>
        <w:spacing w:before="75" w:after="0"/>
      </w:pPr>
      <w:r>
        <w:rPr>
          <w:b w:val="1"/>
          <w:bCs w:val="1"/>
        </w:rPr>
        <w:t xml:space="preserve">图表目录</w:t>
      </w:r>
    </w:p>
    <w:p>
      <w:pPr>
        <w:spacing w:before="75" w:after="0"/>
      </w:pPr>
      <w:r>
        <w:rPr/>
        <w:t xml:space="preserve">图表：2023-2025年国内生产总值及其增长速度</w:t>
      </w:r>
    </w:p>
    <w:p>
      <w:pPr>
        <w:spacing w:before="75" w:after="0"/>
      </w:pPr>
      <w:r>
        <w:rPr/>
        <w:t xml:space="preserve">图表：2023-2025年三次产业增加值占国内生产总值比重</w:t>
      </w:r>
    </w:p>
    <w:p>
      <w:pPr>
        <w:spacing w:before="75" w:after="0"/>
      </w:pPr>
      <w:r>
        <w:rPr/>
        <w:t xml:space="preserve">图表：2026-2031年人形机器人全球市场规模</w:t>
      </w:r>
    </w:p>
    <w:p>
      <w:pPr>
        <w:spacing w:before="75" w:after="0"/>
      </w:pPr>
      <w:r>
        <w:rPr/>
        <w:t xml:space="preserve">图表：2023-2025年中国人形机器人市场规模</w:t>
      </w:r>
    </w:p>
    <w:p>
      <w:pPr>
        <w:spacing w:before="75" w:after="0"/>
      </w:pPr>
      <w:r>
        <w:rPr/>
        <w:t xml:space="preserve">图表：2026-2031年 中国人形机器人市场规模预测</w:t>
      </w:r>
    </w:p>
    <w:p>
      <w:pPr>
        <w:spacing w:before="75" w:after="0"/>
      </w:pPr>
      <w:r>
        <w:rPr/>
        <w:t xml:space="preserve">图表：2026-2031年中国工业领域人形机器人市场规模预测</w:t>
      </w:r>
    </w:p>
    <w:p>
      <w:pPr>
        <w:spacing w:before="75" w:after="0"/>
      </w:pPr>
      <w:r>
        <w:rPr/>
        <w:t xml:space="preserve">图表：2026-2031年中国服务领域人形机器人市场规模预测</w:t>
      </w:r>
    </w:p>
    <w:p>
      <w:pPr>
        <w:spacing w:before="75" w:after="0"/>
      </w:pPr>
      <w:r>
        <w:rPr/>
        <w:t xml:space="preserve">图表：2026-2031年中国教育领域人形机器人市场规模预测</w:t>
      </w:r>
    </w:p>
    <w:p>
      <w:pPr>
        <w:spacing w:before="75" w:after="0"/>
      </w:pPr>
      <w:r>
        <w:rPr/>
        <w:t xml:space="preserve">图表：2026-2031年中国人形机器人在制造业应用需求规模</w:t>
      </w:r>
    </w:p>
    <w:p>
      <w:pPr>
        <w:spacing w:before="75" w:after="0"/>
      </w:pPr>
      <w:r>
        <w:rPr/>
        <w:t xml:space="preserve">图表：2026-2031年中国人形机器人在采矿业等危险环境应用需求规模</w:t>
      </w:r>
    </w:p>
    <w:p>
      <w:pPr>
        <w:spacing w:before="75" w:after="0"/>
      </w:pPr>
      <w:r>
        <w:rPr/>
        <w:t xml:space="preserve">图表：2026-2031年中国家庭服务领域人形机器人市场规模预测</w:t>
      </w:r>
    </w:p>
    <w:p>
      <w:pPr>
        <w:spacing w:before="75" w:after="0"/>
      </w:pPr>
      <w:r>
        <w:rPr/>
        <w:t xml:space="preserve">图表：2026-2031年中国物流领域人形机器人市场规模预测</w:t>
      </w:r>
    </w:p>
    <w:p>
      <w:pPr>
        <w:spacing w:before="75" w:after="0"/>
      </w:pPr>
      <w:r>
        <w:rPr/>
        <w:t xml:space="preserve">图表：2023-2025年优必选经营情况指标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2026-2031年中国人形机器人行业深度调研及投资价值分析报告</dc:title>
  <dc:description>2026-2031年中国人形机器人行业深度调研及投资价值分析报告</dc:description>
  <dc:subject>2026-2031年中国人形机器人行业深度调研及投资价值分析报告</dc:subject>
  <cp:keywords>研究报告</cp:keywords>
  <cp:category>研究报告</cp:category>
  <cp:lastModifiedBy>北京中道泰和信息咨询有限公司</cp:lastModifiedBy>
  <dcterms:created xsi:type="dcterms:W3CDTF">2026-03-30T18:39:00+08:00</dcterms:created>
  <dcterms:modified xsi:type="dcterms:W3CDTF">2026-03-30T18:39:00+08:00</dcterms:modified>
</cp:coreProperties>
</file>

<file path=docProps/custom.xml><?xml version="1.0" encoding="utf-8"?>
<Properties xmlns="http://schemas.openxmlformats.org/officeDocument/2006/custom-properties" xmlns:vt="http://schemas.openxmlformats.org/officeDocument/2006/docPropsVTypes"/>
</file>