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2026-2031年国内钢铁行业发展趋势及发展策略研究报告</w:t>
      </w:r>
    </w:p>
    <w:p>
      <w:pPr>
        <w:spacing w:after="150"/>
      </w:pPr>
      <w:r>
        <w:rPr>
          <w:b w:val="1"/>
          <w:bCs w:val="1"/>
        </w:rPr>
        <w:t xml:space="preserve">报告简介</w:t>
      </w:r>
    </w:p>
    <w:p>
      <w:pPr>
        <w:spacing w:after="150"/>
      </w:pPr>
      <w:r>
        <w:rPr/>
        <w:t xml:space="preserve">钢铁行业是支撑国民经济发展的基础性原材料产业，涵盖长流程炼铁炼钢、短流程电炉炼钢及钢材延压加工等核心环节，横跨矿业、能源、装备制造、建筑等多个关联领域，是衡量国家工业化水平与综合竞争力的重要标志。作为典型的周期性、资本密集型产业，钢铁工业不仅是建筑、机械、汽车、能源等下游行业的核心物质基础，更是践行\"双碳\"战略、实现制造业绿色转型的主战场。当前，我国钢铁产业正经历从增量扩张向存量优化、从规模驱动向质量效益驱动的历史性跨越，\"十四五\"期间的减量发展与结构调整为\"十五五\"高质量发展奠定了坚实基础，产业定位从\"传统材料供应商\"升级为\"高端材料解决方案提供者\"，在构建现代化产业体系与保障产业链供应链安全中占据战略枢纽地位。</w:t>
      </w:r>
    </w:p>
    <w:p>
      <w:pPr>
        <w:spacing w:after="150"/>
      </w:pPr>
      <w:r>
        <w:rPr/>
        <w:t xml:space="preserve">产业现状呈现\"总量调控成效显著、结构优化加速推进、绿色智能深度渗透\"的鲜明特征。在总量层面，粗钢产量调控已成为行业常态，产能扩张周期基本结束，市场供需进入动态平衡新阶段。结构层面，产品升级成效突出，制造业用钢占比持续提升，建筑用钢占比相应下降，高端钢材如高磁感取向硅钢、高牌号无取向硅钢等品种快速增长，支撑新能源汽车、高端装备、新型建筑工业化等下游产业需求。产业集中度稳步提升，央国企重组引领下形成\"南宝武、北鞍钢\"的主体格局，龙头企业通过兼并重组优化资源配置，在全球竞争力排名中占据重要席位。产业布局向沿海集聚趋势明确，依托港口优势降低物流成本、利用环境容量推进超低排放改造、贴近东部制造业市场需求，沿海精品钢基地建设加速推进，千万吨级企业集群与高端产品占比持续提升。同时，智能制造实现规模化突破，全流程智能化改造覆盖炼铁到轧制各环节，卓越级智能工厂数量超额完成规划目标，\"灯塔工厂\"数量位居全球前列，AI与大数据技术正重塑生产模式。绿色转型进入攻坚期，超低排放改造大面积完成，氢冶金技术从实验室走向产业化，绿电-绿氢-绿钢一体化项目密集落地，短流程电炉炼钢比例在政策与市场双重驱动下稳步提升，废钢资源回收利用体系持续完善。</w:t>
      </w:r>
    </w:p>
    <w:p>
      <w:pPr>
        <w:spacing w:after="150"/>
      </w:pPr>
      <w:r>
        <w:rPr/>
        <w:t xml:space="preserve">未来，行业发展将深度契合\"高端化、智能化、绿色化、服务化、国际化\"五大主线。高端化方面，随着制造业升级与\"制造强国\"战略推进，高性能钢材、特殊钢、洁净钢等高端产品需求将持续增长，国产替代进程加速，企业需从被动供货转向联合研发、定制服务，深度嵌入下游产业链。智能化方面，5G、AI、大数据等技术将实现全链条渗透，推动生产模式从\"经验驱动\"向\"数据驱动\"彻底变革，智能制造将从单点优化转向全链条协同，打造AI时代的新质生产力。绿色化方面，氢冶金技术将在\"十五五\"期间逐步走向商业化，短流程炼钢占比将持续提升，低碳工艺将成为核心竞争优势，绿色制造与循环经济理念将贯穿全产业链。服务化方面，钢铁企业将从单一生产主体向产业链生态构建者转型，提供材料选型、产品设计、物流配送、回收利用等全方位服务，实现资源共享与价值再造。国际化方面，\"一带一路\"建设与国际供应链调整为中国钢铁出口创造新空间，但需告别粗放式出口模式，转向高品质、高附加值产品输出，提升全球价值链地位。</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铁行业研究单位等公布和提供的大量资料。报告对我国钢铁行业的供需状况、发展现状、子行业发展变化等进行了分析，重点分析了国内外钢铁行业的发展现状、如何面对行业的发展挑战、行业的发展建议、行业竞争力，以及行业的投资分析和趋势预测等等。报告还综合了钢铁行业的整体发展动态，对行业在产品方面提供了参考建议和具体解决办法。报告对于钢铁产品生产企业、经销商、行业管理部门以及拟进入该行业的投资者具有重要的参考价值，对于研究我国钢铁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钢铁行业基本概况</w:t>
      </w:r>
    </w:p>
    <w:p>
      <w:pPr>
        <w:spacing w:before="75" w:after="0"/>
      </w:pPr>
      <w:r>
        <w:rPr/>
        <w:t xml:space="preserve">第一节 钢铁行业概念界定及特征</w:t>
      </w:r>
    </w:p>
    <w:p>
      <w:pPr>
        <w:spacing w:before="75" w:after="0"/>
      </w:pPr>
      <w:r>
        <w:rPr/>
        <w:t xml:space="preserve">一、钢铁行业定义及研究范围</w:t>
      </w:r>
    </w:p>
    <w:p>
      <w:pPr>
        <w:spacing w:before="75" w:after="0"/>
      </w:pPr>
      <w:r>
        <w:rPr/>
        <w:t xml:space="preserve">二、钢铁行业发展特征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2025年全球钢铁行业发展概述</w:t>
      </w:r>
    </w:p>
    <w:p>
      <w:pPr>
        <w:spacing w:before="75" w:after="0"/>
      </w:pPr>
      <w:r>
        <w:rPr/>
        <w:t xml:space="preserve">第一节 全球钢铁行业市场规模</w:t>
      </w:r>
    </w:p>
    <w:p>
      <w:pPr>
        <w:spacing w:before="75" w:after="0"/>
      </w:pPr>
      <w:r>
        <w:rPr/>
        <w:t xml:space="preserve">一、2023-2025年全球钢铁行业市场规模及其变化趋势</w:t>
      </w:r>
    </w:p>
    <w:p>
      <w:pPr>
        <w:spacing w:before="75" w:after="0"/>
      </w:pPr>
      <w:r>
        <w:rPr/>
        <w:t xml:space="preserve">二、2026-2031年全球钢铁行业市场规模预测</w:t>
      </w:r>
    </w:p>
    <w:p>
      <w:pPr>
        <w:spacing w:before="75" w:after="0"/>
      </w:pPr>
      <w:r>
        <w:rPr/>
        <w:t xml:space="preserve">第二节 全球钢铁行业供给情况分析</w:t>
      </w:r>
    </w:p>
    <w:p>
      <w:pPr>
        <w:spacing w:before="75" w:after="0"/>
      </w:pPr>
      <w:r>
        <w:rPr/>
        <w:t xml:space="preserve">一、全球钢铁行业产能分布情况</w:t>
      </w:r>
    </w:p>
    <w:p>
      <w:pPr>
        <w:spacing w:before="75" w:after="0"/>
      </w:pPr>
      <w:r>
        <w:rPr/>
        <w:t xml:space="preserve">二、全球钢铁行业典型供给企业分析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全球钢铁行业需求分析</w:t>
      </w:r>
    </w:p>
    <w:p>
      <w:pPr>
        <w:spacing w:before="75" w:after="0"/>
      </w:pPr>
      <w:r>
        <w:rPr/>
        <w:t xml:space="preserve">一、全球钢铁行业需求规模</w:t>
      </w:r>
    </w:p>
    <w:p>
      <w:pPr>
        <w:spacing w:before="75" w:after="0"/>
      </w:pPr>
      <w:r>
        <w:rPr/>
        <w:t xml:space="preserve">二、全球钢铁行业需求格局</w:t>
      </w:r>
    </w:p>
    <w:p>
      <w:pPr>
        <w:spacing w:before="75" w:after="0"/>
      </w:pPr>
      <w:r>
        <w:rPr/>
        <w:t xml:space="preserve">三、全球钢铁行业需求趋势</w:t>
      </w:r>
    </w:p>
    <w:p>
      <w:pPr>
        <w:spacing w:before="75" w:after="0"/>
      </w:pPr>
      <w:r>
        <w:rPr/>
        <w:t xml:space="preserve">四、2026-2031年全球钢铁行业需求规模预测</w:t>
      </w:r>
    </w:p>
    <w:p>
      <w:pPr>
        <w:spacing w:before="75" w:after="0"/>
      </w:pPr>
      <w:r>
        <w:rPr/>
        <w:t xml:space="preserve">第四节 全球钢铁行业发展成功经验借鉴及失败教训吸取</w:t>
      </w:r>
    </w:p>
    <w:p>
      <w:pPr>
        <w:spacing w:before="75" w:after="0"/>
      </w:pPr>
      <w:r>
        <w:rPr/>
        <w:t xml:space="preserve">一、全球钢铁行业发展成功经验借鉴</w:t>
      </w:r>
    </w:p>
    <w:p>
      <w:pPr>
        <w:spacing w:before="75" w:after="0"/>
      </w:pPr>
      <w:r>
        <w:rPr/>
        <w:t xml:space="preserve">二、全球钢铁行业发展失败教训吸取</w:t>
      </w:r>
    </w:p>
    <w:p>
      <w:pPr>
        <w:spacing w:before="75" w:after="0"/>
      </w:pPr>
      <w:r>
        <w:rPr>
          <w:b w:val="1"/>
          <w:bCs w:val="1"/>
        </w:rPr>
        <w:t xml:space="preserve">第三章 2025年中国钢铁行业发展环境分析</w:t>
      </w:r>
    </w:p>
    <w:p>
      <w:pPr>
        <w:spacing w:before="75" w:after="0"/>
      </w:pPr>
      <w:r>
        <w:rPr/>
        <w:t xml:space="preserve">第一节 钢铁行业发展政策环境</w:t>
      </w:r>
    </w:p>
    <w:p>
      <w:pPr>
        <w:spacing w:before="75" w:after="0"/>
      </w:pPr>
      <w:r>
        <w:rPr/>
        <w:t xml:space="preserve">一、钢铁行业发展规划类政策及其解读</w:t>
      </w:r>
    </w:p>
    <w:p>
      <w:pPr>
        <w:spacing w:before="75" w:after="0"/>
      </w:pPr>
      <w:r>
        <w:rPr/>
        <w:t xml:space="preserve">二、钢铁行业发展监管类政策及其解读</w:t>
      </w:r>
    </w:p>
    <w:p>
      <w:pPr>
        <w:spacing w:before="75" w:after="0"/>
      </w:pPr>
      <w:r>
        <w:rPr/>
        <w:t xml:space="preserve">三、钢铁行业发展标准类政策及其解读</w:t>
      </w:r>
    </w:p>
    <w:p>
      <w:pPr>
        <w:spacing w:before="75" w:after="0"/>
      </w:pPr>
      <w:r>
        <w:rPr/>
        <w:t xml:space="preserve">第二节 钢铁行业发展经济环境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钢铁行业发展社会环境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钢铁行业技术环境</w:t>
      </w:r>
    </w:p>
    <w:p>
      <w:pPr>
        <w:spacing w:before="75" w:after="0"/>
      </w:pPr>
      <w:r>
        <w:rPr/>
        <w:t xml:space="preserve">一、钢铁行业技术专利申请情况</w:t>
      </w:r>
    </w:p>
    <w:p>
      <w:pPr>
        <w:spacing w:before="75" w:after="0"/>
      </w:pPr>
      <w:r>
        <w:rPr/>
        <w:t xml:space="preserve">二、钢铁行业主要技术分析</w:t>
      </w:r>
    </w:p>
    <w:p>
      <w:pPr>
        <w:spacing w:before="75" w:after="0"/>
      </w:pPr>
      <w:r>
        <w:rPr/>
        <w:t xml:space="preserve">三、技术对钢铁行业发展的作用机制分析</w:t>
      </w:r>
    </w:p>
    <w:p>
      <w:pPr>
        <w:spacing w:before="75" w:after="0"/>
      </w:pPr>
      <w:r>
        <w:rPr/>
        <w:t xml:space="preserve">四、钢铁行业技术发展趋势分析</w:t>
      </w:r>
    </w:p>
    <w:p>
      <w:pPr>
        <w:spacing w:before="75" w:after="0"/>
      </w:pPr>
      <w:r>
        <w:rPr>
          <w:b w:val="1"/>
          <w:bCs w:val="1"/>
        </w:rPr>
        <w:t xml:space="preserve">第四章 2023-2025年中国钢铁行业市场分析</w:t>
      </w:r>
    </w:p>
    <w:p>
      <w:pPr>
        <w:spacing w:before="75" w:after="0"/>
      </w:pPr>
      <w:r>
        <w:rPr/>
        <w:t xml:space="preserve">第一节 2023-2025年国内钢铁行业市场规模</w:t>
      </w:r>
    </w:p>
    <w:p>
      <w:pPr>
        <w:spacing w:before="75" w:after="0"/>
      </w:pPr>
      <w:r>
        <w:rPr/>
        <w:t xml:space="preserve">一、2023-2025年国内钢铁行业市场规模及其变化趋势</w:t>
      </w:r>
    </w:p>
    <w:p>
      <w:pPr>
        <w:spacing w:before="75" w:after="0"/>
      </w:pPr>
      <w:r>
        <w:rPr/>
        <w:t xml:space="preserve">二、2023-2025年国内钢铁行业市场规模变化影响因素</w:t>
      </w:r>
    </w:p>
    <w:p>
      <w:pPr>
        <w:spacing w:before="75" w:after="0"/>
      </w:pPr>
      <w:r>
        <w:rPr/>
        <w:t xml:space="preserve">三、2026-2031年钢铁行业市场规模及增速预测</w:t>
      </w:r>
    </w:p>
    <w:p>
      <w:pPr>
        <w:spacing w:before="75" w:after="0"/>
      </w:pPr>
      <w:r>
        <w:rPr/>
        <w:t xml:space="preserve">第二节 国内钢铁行业市场供给情况分析</w:t>
      </w:r>
    </w:p>
    <w:p>
      <w:pPr>
        <w:spacing w:before="75" w:after="0"/>
      </w:pPr>
      <w:r>
        <w:rPr/>
        <w:t xml:space="preserve">一、国内钢铁行业供给企业数量</w:t>
      </w:r>
    </w:p>
    <w:p>
      <w:pPr>
        <w:spacing w:before="75" w:after="0"/>
      </w:pPr>
      <w:r>
        <w:rPr/>
        <w:t xml:space="preserve">二、国内钢铁行业供给企业区域分布情况</w:t>
      </w:r>
    </w:p>
    <w:p>
      <w:pPr>
        <w:spacing w:before="75" w:after="0"/>
      </w:pPr>
      <w:r>
        <w:rPr/>
        <w:t xml:space="preserve">三、国内钢铁行业从业人员数量</w:t>
      </w:r>
    </w:p>
    <w:p>
      <w:pPr>
        <w:spacing w:before="75" w:after="0"/>
      </w:pPr>
      <w:r>
        <w:rPr/>
        <w:t xml:space="preserve">四、国内钢铁行业供给规模</w:t>
      </w:r>
    </w:p>
    <w:p>
      <w:pPr>
        <w:spacing w:before="75" w:after="0"/>
      </w:pPr>
      <w:r>
        <w:rPr/>
        <w:t xml:space="preserve">五、国内钢铁行业产能规划情况</w:t>
      </w:r>
    </w:p>
    <w:p>
      <w:pPr>
        <w:spacing w:before="75" w:after="0"/>
      </w:pPr>
      <w:r>
        <w:rPr/>
        <w:t xml:space="preserve">第三节 国内钢铁行业市场需求情况分析</w:t>
      </w:r>
    </w:p>
    <w:p>
      <w:pPr>
        <w:spacing w:before="75" w:after="0"/>
      </w:pPr>
      <w:r>
        <w:rPr/>
        <w:t xml:space="preserve">一、钢铁行业需求规模</w:t>
      </w:r>
    </w:p>
    <w:p>
      <w:pPr>
        <w:spacing w:before="75" w:after="0"/>
      </w:pPr>
      <w:r>
        <w:rPr/>
        <w:t xml:space="preserve">二、国内钢铁行业需求结构</w:t>
      </w:r>
    </w:p>
    <w:p>
      <w:pPr>
        <w:spacing w:before="75" w:after="0"/>
      </w:pPr>
      <w:r>
        <w:rPr/>
        <w:t xml:space="preserve">三、国内钢铁行业需求趋势</w:t>
      </w:r>
    </w:p>
    <w:p>
      <w:pPr>
        <w:spacing w:before="75" w:after="0"/>
      </w:pPr>
      <w:r>
        <w:rPr/>
        <w:t xml:space="preserve">四、国内钢铁行业需求潜力预测</w:t>
      </w:r>
    </w:p>
    <w:p>
      <w:pPr>
        <w:spacing w:before="75" w:after="0"/>
      </w:pPr>
      <w:r>
        <w:rPr>
          <w:b w:val="1"/>
          <w:bCs w:val="1"/>
        </w:rPr>
        <w:t xml:space="preserve">第五章 国内钢铁行业竞争格局及竞争策略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国内钢铁行业竞争梯队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国内钢铁行业竞争策略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国内钢铁行业人才策略分析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二、中层人才招聘策略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钢铁行业国际化发展策略</w:t>
      </w:r>
    </w:p>
    <w:p>
      <w:pPr>
        <w:spacing w:before="75" w:after="0"/>
      </w:pPr>
      <w:r>
        <w:rPr/>
        <w:t xml:space="preserve">第一节 钢铁行业国际化发展基础</w:t>
      </w:r>
    </w:p>
    <w:p>
      <w:pPr>
        <w:spacing w:before="75" w:after="0"/>
      </w:pPr>
      <w:r>
        <w:rPr/>
        <w:t xml:space="preserve">一、钢铁行业出口情况</w:t>
      </w:r>
    </w:p>
    <w:p>
      <w:pPr>
        <w:spacing w:before="75" w:after="0"/>
      </w:pPr>
      <w:r>
        <w:rPr/>
        <w:t xml:space="preserve">二、钢铁对外依存度</w:t>
      </w:r>
    </w:p>
    <w:p>
      <w:pPr>
        <w:spacing w:before="75" w:after="0"/>
      </w:pPr>
      <w:r>
        <w:rPr/>
        <w:t xml:space="preserve">三、钢铁行业oem情况分析</w:t>
      </w:r>
    </w:p>
    <w:p>
      <w:pPr>
        <w:spacing w:before="75" w:after="0"/>
      </w:pPr>
      <w:r>
        <w:rPr/>
        <w:t xml:space="preserve">第二节 钢铁行业国际化发展策略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钢铁行业企业竞争策略分析</w:t>
      </w:r>
    </w:p>
    <w:p>
      <w:pPr>
        <w:spacing w:before="75" w:after="0"/>
      </w:pPr>
      <w:r>
        <w:rPr/>
        <w:t xml:space="preserve">第一节 钢铁市场竞争策略分析</w:t>
      </w:r>
    </w:p>
    <w:p>
      <w:pPr>
        <w:spacing w:before="75" w:after="0"/>
      </w:pPr>
      <w:r>
        <w:rPr/>
        <w:t xml:space="preserve">一、2026年钢铁市场增长潜力分析</w:t>
      </w:r>
    </w:p>
    <w:p>
      <w:pPr>
        <w:spacing w:before="75" w:after="0"/>
      </w:pPr>
      <w:r>
        <w:rPr/>
        <w:t xml:space="preserve">二、现有钢铁行业竞争策略分析</w:t>
      </w:r>
    </w:p>
    <w:p>
      <w:pPr>
        <w:spacing w:before="75" w:after="0"/>
      </w:pPr>
      <w:r>
        <w:rPr/>
        <w:t xml:space="preserve">第二节 钢铁企业竞争策略分析</w:t>
      </w:r>
    </w:p>
    <w:p>
      <w:pPr>
        <w:spacing w:before="75" w:after="0"/>
      </w:pPr>
      <w:r>
        <w:rPr/>
        <w:t xml:space="preserve">一、全球热点对钢铁行业企业竞争力的影响</w:t>
      </w:r>
    </w:p>
    <w:p>
      <w:pPr>
        <w:spacing w:before="75" w:after="0"/>
      </w:pPr>
      <w:r>
        <w:rPr/>
        <w:t xml:space="preserve">二、国内热点对钢铁行业企业竞争力的影响</w:t>
      </w:r>
    </w:p>
    <w:p>
      <w:pPr>
        <w:spacing w:before="75" w:after="0"/>
      </w:pPr>
      <w:r>
        <w:rPr/>
        <w:t xml:space="preserve">三、2026-2031年国内钢铁行业企业竞争策略</w:t>
      </w:r>
    </w:p>
    <w:p>
      <w:pPr>
        <w:spacing w:before="75" w:after="0"/>
      </w:pPr>
      <w:r>
        <w:rPr>
          <w:b w:val="1"/>
          <w:bCs w:val="1"/>
        </w:rPr>
        <w:t xml:space="preserve">第九章 2025年中国钢铁行业重点企业分析</w:t>
      </w:r>
    </w:p>
    <w:p>
      <w:pPr>
        <w:spacing w:before="75" w:after="0"/>
      </w:pPr>
      <w:r>
        <w:rPr/>
        <w:t xml:space="preserve">第一节 中国宝武钢铁集团</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鞍钢集团</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河钢集团</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沙钢集团</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首钢集团</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湖南华菱钢铁集团</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中信泰富特钢集团</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南京钢铁集团</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包头钢铁集团</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建龙集团</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2026-2031年中国钢铁行业发展与投资风险分析</w:t>
      </w:r>
    </w:p>
    <w:p>
      <w:pPr>
        <w:spacing w:before="75" w:after="0"/>
      </w:pPr>
      <w:r>
        <w:rPr/>
        <w:t xml:space="preserve">第一节 钢铁行业环境风险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钢铁行业政策风险</w:t>
      </w:r>
    </w:p>
    <w:p>
      <w:pPr>
        <w:spacing w:before="75" w:after="0"/>
      </w:pPr>
      <w:r>
        <w:rPr/>
        <w:t xml:space="preserve">第四节 钢铁行业市场风险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2026-2031年中国钢铁行业发展前景及投资机会分析</w:t>
      </w:r>
    </w:p>
    <w:p>
      <w:pPr>
        <w:spacing w:before="75" w:after="0"/>
      </w:pPr>
      <w:r>
        <w:rPr/>
        <w:t xml:space="preserve">第一节 钢铁行业发展前景预测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钢铁行业投资机会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钢铁行业投资机会与风险</w:t>
      </w:r>
    </w:p>
    <w:p>
      <w:pPr>
        <w:spacing w:before="75" w:after="0"/>
      </w:pPr>
      <w:r>
        <w:rPr/>
        <w:t xml:space="preserve">第一节 行业投资收益率比较及分析</w:t>
      </w:r>
    </w:p>
    <w:p>
      <w:pPr>
        <w:spacing w:before="75" w:after="0"/>
      </w:pPr>
      <w:r>
        <w:rPr/>
        <w:t xml:space="preserve">一、2025年相关产业投资收益率比较</w:t>
      </w:r>
    </w:p>
    <w:p>
      <w:pPr>
        <w:spacing w:before="75" w:after="0"/>
      </w:pPr>
      <w:r>
        <w:rPr/>
        <w:t xml:space="preserve">二、2023-2025年行业投资收益率分析</w:t>
      </w:r>
    </w:p>
    <w:p>
      <w:pPr>
        <w:spacing w:before="75" w:after="0"/>
      </w:pPr>
      <w:r>
        <w:rPr/>
        <w:t xml:space="preserve">第二节 钢铁行业投资效益分析</w:t>
      </w:r>
    </w:p>
    <w:p>
      <w:pPr>
        <w:spacing w:before="75" w:after="0"/>
      </w:pPr>
      <w:r>
        <w:rPr/>
        <w:t xml:space="preserve">一、2023-2025年钢铁行业投资状况分析</w:t>
      </w:r>
    </w:p>
    <w:p>
      <w:pPr>
        <w:spacing w:before="75" w:after="0"/>
      </w:pPr>
      <w:r>
        <w:rPr/>
        <w:t xml:space="preserve">二、2026-2031年钢铁行业投资效益分析</w:t>
      </w:r>
    </w:p>
    <w:p>
      <w:pPr>
        <w:spacing w:before="75" w:after="0"/>
      </w:pPr>
      <w:r>
        <w:rPr/>
        <w:t xml:space="preserve">三、2026-2031年钢铁行业投资趋势预测</w:t>
      </w:r>
    </w:p>
    <w:p>
      <w:pPr>
        <w:spacing w:before="75" w:after="0"/>
      </w:pPr>
      <w:r>
        <w:rPr/>
        <w:t xml:space="preserve">四、2026-2031年钢铁行业的投资方向</w:t>
      </w:r>
    </w:p>
    <w:p>
      <w:pPr>
        <w:spacing w:before="75" w:after="0"/>
      </w:pPr>
      <w:r>
        <w:rPr/>
        <w:t xml:space="preserve">五、2026-2031年钢铁行业投资的建议</w:t>
      </w:r>
    </w:p>
    <w:p>
      <w:pPr>
        <w:spacing w:before="75" w:after="0"/>
      </w:pPr>
      <w:r>
        <w:rPr/>
        <w:t xml:space="preserve">六、新进入者应注意的障碍因素分析</w:t>
      </w:r>
    </w:p>
    <w:p>
      <w:pPr>
        <w:spacing w:before="75" w:after="0"/>
      </w:pPr>
      <w:r>
        <w:rPr/>
        <w:t xml:space="preserve">第三节 影响钢铁行业发展的主要因素</w:t>
      </w:r>
    </w:p>
    <w:p>
      <w:pPr>
        <w:spacing w:before="75" w:after="0"/>
      </w:pPr>
      <w:r>
        <w:rPr/>
        <w:t xml:space="preserve">一、2026-2031年影响钢铁行业运行的有利因素分析</w:t>
      </w:r>
    </w:p>
    <w:p>
      <w:pPr>
        <w:spacing w:before="75" w:after="0"/>
      </w:pPr>
      <w:r>
        <w:rPr/>
        <w:t xml:space="preserve">二、2026-2031年影响钢铁行业运行的稳定因素分析</w:t>
      </w:r>
    </w:p>
    <w:p>
      <w:pPr>
        <w:spacing w:before="75" w:after="0"/>
      </w:pPr>
      <w:r>
        <w:rPr/>
        <w:t xml:space="preserve">三、2026-2031年影响钢铁行业运行的不利因素分析</w:t>
      </w:r>
    </w:p>
    <w:p>
      <w:pPr>
        <w:spacing w:before="75" w:after="0"/>
      </w:pPr>
      <w:r>
        <w:rPr/>
        <w:t xml:space="preserve">四、2026-2031年我国钢铁行业发展面临的挑战分析</w:t>
      </w:r>
    </w:p>
    <w:p>
      <w:pPr>
        <w:spacing w:before="75" w:after="0"/>
      </w:pPr>
      <w:r>
        <w:rPr/>
        <w:t xml:space="preserve">五、2026-2031年我国钢铁行业发展面临的机遇分析</w:t>
      </w:r>
    </w:p>
    <w:p>
      <w:pPr>
        <w:spacing w:before="75" w:after="0"/>
      </w:pPr>
      <w:r>
        <w:rPr>
          <w:b w:val="1"/>
          <w:bCs w:val="1"/>
        </w:rPr>
        <w:t xml:space="preserve">图表目录</w:t>
      </w:r>
    </w:p>
    <w:p>
      <w:pPr>
        <w:spacing w:before="75" w:after="0"/>
      </w:pPr>
      <w:r>
        <w:rPr/>
        <w:t xml:space="preserve">图表：中国钢铁行业相关政策汇总</w:t>
      </w:r>
    </w:p>
    <w:p>
      <w:pPr>
        <w:spacing w:before="75" w:after="0"/>
      </w:pPr>
      <w:r>
        <w:rPr/>
        <w:t xml:space="preserve">图表：2023-2025年中国钢铁市场规模</w:t>
      </w:r>
    </w:p>
    <w:p>
      <w:pPr>
        <w:spacing w:before="75" w:after="0"/>
      </w:pPr>
      <w:r>
        <w:rPr/>
        <w:t xml:space="preserve">图表：2026-2031年中国钢铁市场规模及增速预测</w:t>
      </w:r>
    </w:p>
    <w:p>
      <w:pPr>
        <w:spacing w:before="75" w:after="0"/>
      </w:pPr>
      <w:r>
        <w:rPr/>
        <w:t xml:space="preserve">图表：2025年中国钢铁行业市场结构分析</w:t>
      </w:r>
    </w:p>
    <w:p>
      <w:pPr>
        <w:spacing w:before="75" w:after="0"/>
      </w:pPr>
      <w:r>
        <w:rPr/>
        <w:t xml:space="preserve">图表：钢铁区域分布状况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2026-2031年国内钢铁行业发展趋势及发展策略研究报告</dc:title>
  <dc:description>2026-2031年国内钢铁行业发展趋势及发展策略研究报告</dc:description>
  <dc:subject>2026-2031年国内钢铁行业发展趋势及发展策略研究报告</dc:subject>
  <cp:keywords>研究报告</cp:keywords>
  <cp:category>研究报告</cp:category>
  <cp:lastModifiedBy>北京中道泰和信息咨询有限公司</cp:lastModifiedBy>
  <dcterms:created xsi:type="dcterms:W3CDTF">2026-03-30T18:45:56+08:00</dcterms:created>
  <dcterms:modified xsi:type="dcterms:W3CDTF">2026-03-30T18:45:56+08:00</dcterms:modified>
</cp:coreProperties>
</file>

<file path=docProps/custom.xml><?xml version="1.0" encoding="utf-8"?>
<Properties xmlns="http://schemas.openxmlformats.org/officeDocument/2006/custom-properties" xmlns:vt="http://schemas.openxmlformats.org/officeDocument/2006/docPropsVTypes"/>
</file>