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2026-2031年中国磁悬浮交通行业市场深度分析及发展前景预测报告</w:t>
      </w:r>
    </w:p>
    <w:p>
      <w:pPr>
        <w:spacing w:after="150"/>
      </w:pPr>
      <w:r>
        <w:rPr>
          <w:b w:val="1"/>
          <w:bCs w:val="1"/>
        </w:rPr>
        <w:t xml:space="preserve">报告简介</w:t>
      </w:r>
    </w:p>
    <w:p>
      <w:pPr>
        <w:spacing w:after="150"/>
      </w:pPr>
      <w:r>
        <w:rPr/>
        <w:t xml:space="preserve">磁悬浮交通(Maglev Transportation)是一种利用电磁力实现列车与轨道无接触悬浮和导向，并通过直线电机驱动运行的新型轨道交通方式。与传统轮轨交通相比，它凭借无摩擦、低噪音、速度快、爬坡能力强等优势，成为解决城市拥堵、提升长距离运输效率的重要选择，在城际通勤、区域连接等场景中展现出独特价值。在现代交通体系中，随着城市化进程加速和区域经济一体化推进，人们对出行效率、环保性能的要求不断提高。磁悬浮交通以其高速特性缩短时空距离，以低能耗、零排放契合绿色发展理念，逐步成为交通网络升级的关键方向之一。</w:t>
      </w:r>
    </w:p>
    <w:p>
      <w:pPr>
        <w:spacing w:after="150"/>
      </w:pPr>
      <w:r>
        <w:rPr/>
        <w:t xml:space="preserve">我国磁悬浮交通市场呈现出多种技术路线并存竞争的态势，每种技术路线都有其独特的核心优势和代表性项目或企业。近年来，我国持续出台关于轨道交通产业的扶持政策，鼓励新型交通技术研发与应用，推动磁悬浮交通在关键技术、工程建设、标准体系等方面的突破。经过多年探索，我国在磁悬浮列车设计、磁悬浮控制系统、轨道工程建设等领域积累了丰富经验，形成了具备自主知识产权的技术体系，推动磁悬浮交通从实验室走向实际运营。在市场需求方面，大型城市圈对快速通勤的需求日益迫切，跨区域长距离运输对高效交通方式的需求持续增长，这些都为磁悬浮交通的发展提供了广阔空间。同时，随着我国城镇化水平提升和“交通强国”战略深入实施，磁悬浮交通在优化交通结构、促进区域协同发展中的作用愈发凸显，为行业发展注入强劲动力。新兴技术的融合为磁悬浮交通带来新的发展机遇，例如智能化调度系统、车路协同技术的应用，提升了磁悬浮交通的安全性和运营效率;而另一方面，技术的高壁垒也带来挑战，磁悬浮交通涉及电磁技术、材料科学、自动控制等多个领域，核心技术的突破需要长期的研发投入，工程建设成本较高也对其规模化应用形成制约，行业发展需在技术创新与成本控制之间寻求平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交通行业研究单位等公布和提供的大量资料。报告对我国磁悬浮交通行业的供需状况、发展现状、子行业发展变化等进行了分析，重点分析了国内外磁悬浮交通行业的发展现状、如何面对行业的发展挑战、行业的发展建议、行业竞争力，以及行业的投资分析和趋势预测等等。报告还综合了磁悬浮交通行业的整体发展动态，对行业在产品方面提供了参考建议和具体解决办法。报告对于磁悬浮交通产品生产企业、经销商、行业管理部门以及拟进入该行业的投资者具有重要的参考价值，对于研究我国磁悬浮交通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磁悬浮交通行业发展概述</w:t>
      </w:r>
    </w:p>
    <w:p>
      <w:pPr>
        <w:spacing w:before="75" w:after="0"/>
      </w:pPr>
      <w:r>
        <w:rPr/>
        <w:t xml:space="preserve">第一节 磁悬浮交通的概念</w:t>
      </w:r>
    </w:p>
    <w:p>
      <w:pPr>
        <w:spacing w:before="75" w:after="0"/>
      </w:pPr>
      <w:r>
        <w:rPr/>
        <w:t xml:space="preserve">一、磁悬浮交通的定义</w:t>
      </w:r>
    </w:p>
    <w:p>
      <w:pPr>
        <w:spacing w:before="75" w:after="0"/>
      </w:pPr>
      <w:r>
        <w:rPr/>
        <w:t xml:space="preserve">二、磁悬浮交通的应用</w:t>
      </w:r>
    </w:p>
    <w:p>
      <w:pPr>
        <w:spacing w:before="75" w:after="0"/>
      </w:pPr>
      <w:r>
        <w:rPr/>
        <w:t xml:space="preserve">三、磁悬浮交通在国民经济中的地位</w:t>
      </w:r>
    </w:p>
    <w:p>
      <w:pPr>
        <w:spacing w:before="75" w:after="0"/>
      </w:pPr>
      <w:r>
        <w:rPr/>
        <w:t xml:space="preserve">第二节 我国磁悬浮交通市场概况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中国磁悬浮交通行业整体运行现状分析</w:t>
      </w:r>
    </w:p>
    <w:p>
      <w:pPr>
        <w:spacing w:before="75" w:after="0"/>
      </w:pPr>
      <w:r>
        <w:rPr/>
        <w:t xml:space="preserve">第一节 磁悬浮交通行业产业链概况</w:t>
      </w:r>
    </w:p>
    <w:p>
      <w:pPr>
        <w:spacing w:before="75" w:after="0"/>
      </w:pPr>
      <w:r>
        <w:rPr/>
        <w:t xml:space="preserve">一、磁悬浮交通行业上游发展现状</w:t>
      </w:r>
    </w:p>
    <w:p>
      <w:pPr>
        <w:spacing w:before="75" w:after="0"/>
      </w:pPr>
      <w:r>
        <w:rPr/>
        <w:t xml:space="preserve">二、磁悬浮交通行业上游发展趋势</w:t>
      </w:r>
    </w:p>
    <w:p>
      <w:pPr>
        <w:spacing w:before="75" w:after="0"/>
      </w:pPr>
      <w:r>
        <w:rPr/>
        <w:t xml:space="preserve">三、磁悬浮交通行业下游发展现状</w:t>
      </w:r>
    </w:p>
    <w:p>
      <w:pPr>
        <w:spacing w:before="75" w:after="0"/>
      </w:pPr>
      <w:r>
        <w:rPr/>
        <w:t xml:space="preserve">四、磁悬浮交通行业下游发展趋势</w:t>
      </w:r>
    </w:p>
    <w:p>
      <w:pPr>
        <w:spacing w:before="75" w:after="0"/>
      </w:pPr>
      <w:r>
        <w:rPr/>
        <w:t xml:space="preserve">第二节 磁悬浮交通行业市场供需情况分析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2023-2025年国内磁悬浮交通行业发展现状</w:t>
      </w:r>
    </w:p>
    <w:p>
      <w:pPr>
        <w:spacing w:before="75" w:after="0"/>
      </w:pPr>
      <w:r>
        <w:rPr/>
        <w:t xml:space="preserve">一、磁悬浮交通行业产销状况分析</w:t>
      </w:r>
    </w:p>
    <w:p>
      <w:pPr>
        <w:spacing w:before="75" w:after="0"/>
      </w:pPr>
      <w:r>
        <w:rPr/>
        <w:t xml:space="preserve">二、磁悬浮交通行业市场盈利能力分析</w:t>
      </w:r>
    </w:p>
    <w:p>
      <w:pPr>
        <w:spacing w:before="75" w:after="0"/>
      </w:pPr>
      <w:r>
        <w:rPr>
          <w:b w:val="1"/>
          <w:bCs w:val="1"/>
        </w:rPr>
        <w:t xml:space="preserve">第四章 中国磁悬浮交通行业区域发展分析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中国磁悬浮交通行业市场竞争分析</w:t>
      </w:r>
    </w:p>
    <w:p>
      <w:pPr>
        <w:spacing w:before="75" w:after="0"/>
      </w:pPr>
      <w:r>
        <w:rPr/>
        <w:t xml:space="preserve">第一节 磁悬浮交通行业上下游市场分析</w:t>
      </w:r>
    </w:p>
    <w:p>
      <w:pPr>
        <w:spacing w:before="75" w:after="0"/>
      </w:pPr>
      <w:r>
        <w:rPr/>
        <w:t xml:space="preserve">一、磁悬浮交通行业产业链简介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磁悬浮交通行业市场供需分析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磁悬浮交通行业竞争力分析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磁悬浮交通行业市场集中度分析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2025年中国磁悬浮交通行业竞争格局分析</w:t>
      </w:r>
    </w:p>
    <w:p>
      <w:pPr>
        <w:spacing w:before="75" w:after="0"/>
      </w:pPr>
      <w:r>
        <w:rPr/>
        <w:t xml:space="preserve">第一节 磁悬浮交通行业集中度分析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2023-2025年磁悬浮交通行业竞争格局分析</w:t>
      </w:r>
    </w:p>
    <w:p>
      <w:pPr>
        <w:spacing w:before="75" w:after="0"/>
      </w:pPr>
      <w:r>
        <w:rPr/>
        <w:t xml:space="preserve">一、国内外磁悬浮交通竞争分析</w:t>
      </w:r>
    </w:p>
    <w:p>
      <w:pPr>
        <w:spacing w:before="75" w:after="0"/>
      </w:pPr>
      <w:r>
        <w:rPr/>
        <w:t xml:space="preserve">二、我国磁悬浮交通市场竞争分析</w:t>
      </w:r>
    </w:p>
    <w:p>
      <w:pPr>
        <w:spacing w:before="75" w:after="0"/>
      </w:pPr>
      <w:r>
        <w:rPr/>
        <w:t xml:space="preserve">三、国内主要磁悬浮交通企业动向</w:t>
      </w:r>
    </w:p>
    <w:p>
      <w:pPr>
        <w:spacing w:before="75" w:after="0"/>
      </w:pPr>
      <w:r>
        <w:rPr/>
        <w:t xml:space="preserve">四、国内行业竞争趋势发展分析</w:t>
      </w:r>
    </w:p>
    <w:p>
      <w:pPr>
        <w:spacing w:before="75" w:after="0"/>
      </w:pPr>
      <w:r>
        <w:rPr>
          <w:b w:val="1"/>
          <w:bCs w:val="1"/>
        </w:rPr>
        <w:t xml:space="preserve">第七章 2025年磁悬浮交通行业企业竞争格局分析</w:t>
      </w:r>
    </w:p>
    <w:p>
      <w:pPr>
        <w:spacing w:before="75" w:after="0"/>
      </w:pPr>
      <w:r>
        <w:rPr/>
        <w:t xml:space="preserve">第一节 中车青岛四方机车车辆股份有限公司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德国西门子(siemensag)</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现代rotem</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三菱重工</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中国铁建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未来磁悬浮交通行业发展预测分析</w:t>
      </w:r>
    </w:p>
    <w:p>
      <w:pPr>
        <w:spacing w:before="75" w:after="0"/>
      </w:pPr>
      <w:r>
        <w:rPr/>
        <w:t xml:space="preserve">第一节 2026-2031年磁悬浮交通行业市场预测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2026-2031年中国磁悬浮交通行业供需预测</w:t>
      </w:r>
    </w:p>
    <w:p>
      <w:pPr>
        <w:spacing w:before="75" w:after="0"/>
      </w:pPr>
      <w:r>
        <w:rPr/>
        <w:t xml:space="preserve">一、中国磁悬浮交通供给预测</w:t>
      </w:r>
    </w:p>
    <w:p>
      <w:pPr>
        <w:spacing w:before="75" w:after="0"/>
      </w:pPr>
      <w:r>
        <w:rPr/>
        <w:t xml:space="preserve">二、中国磁悬浮交通需求预测</w:t>
      </w:r>
    </w:p>
    <w:p>
      <w:pPr>
        <w:spacing w:before="75" w:after="0"/>
      </w:pPr>
      <w:r>
        <w:rPr/>
        <w:t xml:space="preserve">三、中国磁悬浮交通供需平衡预测</w:t>
      </w:r>
    </w:p>
    <w:p>
      <w:pPr>
        <w:spacing w:before="75" w:after="0"/>
      </w:pPr>
      <w:r>
        <w:rPr/>
        <w:t xml:space="preserve">第三节 2026-2031年磁悬浮交通行业发展前景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b w:val="1"/>
          <w:bCs w:val="1"/>
        </w:rPr>
        <w:t xml:space="preserve">第十章 磁悬浮交通行业投资分析与预测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对磁悬浮交通行业投资机会与风险分析</w:t>
      </w:r>
    </w:p>
    <w:p>
      <w:pPr>
        <w:spacing w:before="75" w:after="0"/>
      </w:pPr>
      <w:r>
        <w:rPr/>
        <w:t xml:space="preserve">第一节 磁悬浮交通行业投资机会分析</w:t>
      </w:r>
    </w:p>
    <w:p>
      <w:pPr>
        <w:spacing w:before="75" w:after="0"/>
      </w:pPr>
      <w:r>
        <w:rPr/>
        <w:t xml:space="preserve">一、磁悬浮交通投资项目分析</w:t>
      </w:r>
    </w:p>
    <w:p>
      <w:pPr>
        <w:spacing w:before="75" w:after="0"/>
      </w:pPr>
      <w:r>
        <w:rPr/>
        <w:t xml:space="preserve">二、可以投资的磁悬浮交通模式</w:t>
      </w:r>
    </w:p>
    <w:p>
      <w:pPr>
        <w:spacing w:before="75" w:after="0"/>
      </w:pPr>
      <w:r>
        <w:rPr/>
        <w:t xml:space="preserve">三、2026年磁悬浮交通投资机会</w:t>
      </w:r>
    </w:p>
    <w:p>
      <w:pPr>
        <w:spacing w:before="75" w:after="0"/>
      </w:pPr>
      <w:r>
        <w:rPr/>
        <w:t xml:space="preserve">四、2026年磁悬浮交通投资新方向</w:t>
      </w:r>
    </w:p>
    <w:p>
      <w:pPr>
        <w:spacing w:before="75" w:after="0"/>
      </w:pPr>
      <w:r>
        <w:rPr/>
        <w:t xml:space="preserve">五、2026-2031年磁悬浮交通行业投资的建议</w:t>
      </w:r>
    </w:p>
    <w:p>
      <w:pPr>
        <w:spacing w:before="75" w:after="0"/>
      </w:pPr>
      <w:r>
        <w:rPr/>
        <w:t xml:space="preserve">第二节 影响磁悬浮交通行业发展的主要因素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磁悬浮交通行业投资风险及控制策略分析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磁悬浮交通行业研究结论及建议</w:t>
      </w:r>
    </w:p>
    <w:p>
      <w:pPr>
        <w:spacing w:before="75" w:after="0"/>
      </w:pPr>
      <w:r>
        <w:rPr/>
        <w:t xml:space="preserve">第二节 磁悬浮交通细分行业研究结论及建议</w:t>
      </w:r>
    </w:p>
    <w:p>
      <w:pPr>
        <w:spacing w:before="75" w:after="0"/>
      </w:pPr>
      <w:r>
        <w:rPr/>
        <w:t xml:space="preserve">第三节 磁悬浮交通行业竞争策略总结及建议</w:t>
      </w:r>
    </w:p>
    <w:p>
      <w:pPr>
        <w:spacing w:before="75" w:after="0"/>
      </w:pPr>
      <w:r>
        <w:rPr>
          <w:b w:val="1"/>
          <w:bCs w:val="1"/>
        </w:rPr>
        <w:t xml:space="preserve">图表目录</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图表：2022-2025年国内居民消费价格指数变动情况</w:t>
      </w:r>
    </w:p>
    <w:p>
      <w:pPr>
        <w:spacing w:before="75" w:after="0"/>
      </w:pPr>
      <w:r>
        <w:rPr/>
        <w:t xml:space="preserve">图表：2025年分行业固定资产投资(不含农户)占比</w:t>
      </w:r>
    </w:p>
    <w:p>
      <w:pPr>
        <w:spacing w:before="75" w:after="0"/>
      </w:pPr>
      <w:r>
        <w:rPr/>
        <w:t xml:space="preserve">图表：2023-2025年磁悬浮交通行业市场规模</w:t>
      </w:r>
    </w:p>
    <w:p>
      <w:pPr>
        <w:spacing w:before="75" w:after="0"/>
      </w:pPr>
      <w:r>
        <w:rPr/>
        <w:t xml:space="preserve">图表：2023-2025年磁悬浮交通行业产量分析</w:t>
      </w:r>
    </w:p>
    <w:p>
      <w:pPr>
        <w:spacing w:before="75" w:after="0"/>
      </w:pPr>
      <w:r>
        <w:rPr/>
        <w:t xml:space="preserve">图表：2025年磁悬浮列车区域销售占比</w:t>
      </w:r>
    </w:p>
    <w:p>
      <w:pPr>
        <w:spacing w:before="75" w:after="0"/>
      </w:pPr>
      <w:r>
        <w:rPr/>
        <w:t xml:space="preserve">图表：磁悬浮交通行业产业链分析</w:t>
      </w:r>
    </w:p>
    <w:p>
      <w:pPr>
        <w:spacing w:before="75" w:after="0"/>
      </w:pPr>
      <w:r>
        <w:rPr/>
        <w:t xml:space="preserve">图表：磁悬浮交通行业竞争现状分析</w:t>
      </w:r>
    </w:p>
    <w:p>
      <w:pPr>
        <w:spacing w:before="75" w:after="0"/>
      </w:pPr>
      <w:r>
        <w:rPr/>
        <w:t xml:space="preserve">图表：2026-2031年中国磁悬浮交通市场规模</w:t>
      </w:r>
    </w:p>
    <w:p>
      <w:pPr>
        <w:spacing w:before="75" w:after="0"/>
      </w:pPr>
      <w:r>
        <w:rPr/>
        <w:t xml:space="preserve">图表：2022-2025年全国居民人均可支配收入(单位：元)</w:t>
      </w:r>
    </w:p>
    <w:p>
      <w:pPr>
        <w:spacing w:before="75" w:after="0"/>
      </w:pPr>
      <w:r>
        <w:rPr/>
        <w:t xml:space="preserve">图表：2022-2025年国内城镇和乡村居民消费支出对比(单位：元)</w:t>
      </w:r>
    </w:p>
    <w:p>
      <w:pPr>
        <w:spacing w:before="75" w:after="0"/>
      </w:pPr>
      <w:r>
        <w:rPr/>
        <w:t xml:space="preserve">图表：2025年全国居民人均消费支出及其构成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2026-2031年中国磁悬浮交通行业市场深度分析及发展前景预测报告</dc:title>
  <dc:description>2026-2031年中国磁悬浮交通行业市场深度分析及发展前景预测报告</dc:description>
  <dc:subject>2026-2031年中国磁悬浮交通行业市场深度分析及发展前景预测报告</dc:subject>
  <cp:keywords>研究报告</cp:keywords>
  <cp:category>研究报告</cp:category>
  <cp:lastModifiedBy>北京中道泰和信息咨询有限公司</cp:lastModifiedBy>
  <dcterms:created xsi:type="dcterms:W3CDTF">2026-03-30T18:52:32+08:00</dcterms:created>
  <dcterms:modified xsi:type="dcterms:W3CDTF">2026-03-30T18:52:32+08:00</dcterms:modified>
</cp:coreProperties>
</file>

<file path=docProps/custom.xml><?xml version="1.0" encoding="utf-8"?>
<Properties xmlns="http://schemas.openxmlformats.org/officeDocument/2006/custom-properties" xmlns:vt="http://schemas.openxmlformats.org/officeDocument/2006/docPropsVTypes"/>
</file>