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2026-2031年医疗设备市场发展现状调查及供需格局预测报告</w:t>
      </w:r>
    </w:p>
    <w:p>
      <w:pPr>
        <w:spacing w:after="150"/>
      </w:pPr>
      <w:r>
        <w:rPr>
          <w:b w:val="1"/>
          <w:bCs w:val="1"/>
        </w:rPr>
        <w:t xml:space="preserve">报告简介</w:t>
      </w:r>
    </w:p>
    <w:p>
      <w:pPr>
        <w:spacing w:after="150"/>
      </w:pPr>
      <w:r>
        <w:rPr/>
        <w:t xml:space="preserve">医疗设备，依据相关法规与行业共识，是指那些直接或者间接应用于人体的仪器、设备、器具、体外诊断试剂及校准物、材料以及其他类似或相关的物品，甚至涵盖所必需的计算机软件。医疗设备发挥效用的方式，主要借助物理途径达成，并非通过药理学、免疫学或者代谢方式，即便这些方式有所参与，也仅起到辅助作用。</w:t>
      </w:r>
    </w:p>
    <w:p>
      <w:pPr>
        <w:spacing w:after="150"/>
      </w:pPr>
      <w:r>
        <w:rPr/>
        <w:t xml:space="preserve">从目的维度看，医疗设备旨在实现疾病的诊断、预防、监护、治疗或者缓解，像常见的X光机用于疾病诊断;对损伤进行诊断、监护、治疗、缓解或者功能补偿，如骨折固定器具;能够对生理结构或者生理过程进行检验、替代、调节或者支持，例如心脏起搏器;可用于生命的支持或者维持，如重症监护室的生命维持系统;能实现妊娠控制，像宫内节育器;还能通过对来自人体的样本进行检查，为医疗或者诊断目的提供信息，比如各类生化分析仪对血液样本的检测分析。近年来，我国医疗设备市场依托政策驱动与需求释放进入高速扩张阶段，国家卫健委、工信部等部门先后出台《“十四五”医疗装备产业发展规划》等纲领性文件，明确将高端医疗设备列为战略性新兴产业，通过财政贴息、专项再贷款和省级集中采购持续扩大医院设备更新需求。《中国医疗设备行业蓝皮书2024》指出，政策红利叠加医疗新基建，带动影像、监护、生命支持类设备需求同步上扬。</w:t>
      </w:r>
    </w:p>
    <w:p>
      <w:pPr>
        <w:spacing w:after="150"/>
      </w:pPr>
      <w:r>
        <w:rPr/>
        <w:t xml:space="preserve">随着国内人口老龄化加速、慢病管理下沉、居民健康意识提升，共同推动心血管、肿瘤、呼吸、康复等科室设备使用频次持续走高，基层医疗机构在紧密型县域医共体建设中获得资金与培训支持，首次采购高端CT、MRI等设备，实现市场纵深下沉。与此同时，支付端改革重塑采购逻辑，DRG/DIP打包付费倒逼医院关注设备综合效能，低价高耗模式难以为继。国家医保局《2024年医保支付方式改革进展通报》显示，医保信息平台与医院HIS系统打通后，设备使用数据透明化，促使真正具备缩短住院天数、降低并发症价值的高端设备更受青睐。行业竞争格局则呈现“国产突破、进口防守”双线拉锯，影像、监护、体外循环等核心赛道的本土品牌通过技术迭代和学术推广快速扩大新增装机份额;跨国巨头则通过本土化生产、经济型机型与合作渠道保持黏性，市场已进入高强度对撞期，高端化、智能化、绿色化成为下一阶段决胜关键。</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医疗设备市场进行了分析研究。报告在总结中国医疗设备发展历程的基础上，结合新时期的各方面因素，对中国医疗设备的发展趋势给予了细致和审慎的预测论证。报告资料详实，图表丰富，既有深入的分析，又有直观的比较，为医疗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医疗设备行业发展概述</w:t>
      </w:r>
    </w:p>
    <w:p>
      <w:pPr>
        <w:spacing w:before="75" w:after="0"/>
      </w:pPr>
      <w:r>
        <w:rPr/>
        <w:t xml:space="preserve">第一节 医疗设备的概念</w:t>
      </w:r>
    </w:p>
    <w:p>
      <w:pPr>
        <w:spacing w:before="75" w:after="0"/>
      </w:pPr>
      <w:r>
        <w:rPr/>
        <w:t xml:space="preserve">一、医疗设备的界定</w:t>
      </w:r>
    </w:p>
    <w:p>
      <w:pPr>
        <w:spacing w:before="75" w:after="0"/>
      </w:pPr>
      <w:r>
        <w:rPr/>
        <w:t xml:space="preserve">二、医疗设备的特点</w:t>
      </w:r>
    </w:p>
    <w:p>
      <w:pPr>
        <w:spacing w:before="75" w:after="0"/>
      </w:pPr>
      <w:r>
        <w:rPr/>
        <w:t xml:space="preserve">第二节 医疗设备行业发展成熟度</w:t>
      </w:r>
    </w:p>
    <w:p>
      <w:pPr>
        <w:spacing w:before="75" w:after="0"/>
      </w:pPr>
      <w:r>
        <w:rPr/>
        <w:t xml:space="preserve">一、医疗设备行业发展周期分析</w:t>
      </w:r>
    </w:p>
    <w:p>
      <w:pPr>
        <w:spacing w:before="75" w:after="0"/>
      </w:pPr>
      <w:r>
        <w:rPr/>
        <w:t xml:space="preserve">二、医疗设备行业中外市场成熟度对比</w:t>
      </w:r>
    </w:p>
    <w:p>
      <w:pPr>
        <w:spacing w:before="75" w:after="0"/>
      </w:pPr>
      <w:r>
        <w:rPr>
          <w:b w:val="1"/>
          <w:bCs w:val="1"/>
        </w:rPr>
        <w:t xml:space="preserve">第二章 2023-2025年中国医疗设备行业运行环境分析</w:t>
      </w:r>
    </w:p>
    <w:p>
      <w:pPr>
        <w:spacing w:before="75" w:after="0"/>
      </w:pPr>
      <w:r>
        <w:rPr/>
        <w:t xml:space="preserve">第一节 2023-2025年中国宏观经济环境分析</w:t>
      </w:r>
    </w:p>
    <w:p>
      <w:pPr>
        <w:spacing w:before="75" w:after="0"/>
      </w:pPr>
      <w:r>
        <w:rPr/>
        <w:t xml:space="preserve">第二节 2023-2025年中国医疗设备行业发展政策环境分析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二、医疗设备行业政策分析</w:t>
      </w:r>
    </w:p>
    <w:p>
      <w:pPr>
        <w:spacing w:before="75" w:after="0"/>
      </w:pPr>
      <w:r>
        <w:rPr/>
        <w:t xml:space="preserve">三、相关行业政策影响分析</w:t>
      </w:r>
    </w:p>
    <w:p>
      <w:pPr>
        <w:spacing w:before="75" w:after="0"/>
      </w:pPr>
      <w:r>
        <w:rPr/>
        <w:t xml:space="preserve">第三节 2023-2025年中国医疗设备行业发展社会环境分析</w:t>
      </w:r>
    </w:p>
    <w:p>
      <w:pPr>
        <w:spacing w:before="75" w:after="0"/>
      </w:pPr>
      <w:r>
        <w:rPr>
          <w:b w:val="1"/>
          <w:bCs w:val="1"/>
        </w:rPr>
        <w:t xml:space="preserve">第三章 2023-2025年中国医疗设备行业市场发展分析</w:t>
      </w:r>
    </w:p>
    <w:p>
      <w:pPr>
        <w:spacing w:before="75" w:after="0"/>
      </w:pPr>
      <w:r>
        <w:rPr/>
        <w:t xml:space="preserve">第一节 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2026-2031年医疗设备行业市场发展趋势</w:t>
      </w:r>
    </w:p>
    <w:p>
      <w:pPr>
        <w:spacing w:before="75" w:after="0"/>
      </w:pPr>
      <w:r>
        <w:rPr>
          <w:b w:val="1"/>
          <w:bCs w:val="1"/>
        </w:rPr>
        <w:t xml:space="preserve">第四章 中国医疗设备行业供给情况分析及趋势</w:t>
      </w:r>
    </w:p>
    <w:p>
      <w:pPr>
        <w:spacing w:before="75" w:after="0"/>
      </w:pPr>
      <w:r>
        <w:rPr/>
        <w:t xml:space="preserve">第一节 2023-2025年中国医疗设备行业市场供给分析</w:t>
      </w:r>
    </w:p>
    <w:p>
      <w:pPr>
        <w:spacing w:before="75" w:after="0"/>
      </w:pPr>
      <w:r>
        <w:rPr/>
        <w:t xml:space="preserve">一、医疗设备整体供给情况分析</w:t>
      </w:r>
    </w:p>
    <w:p>
      <w:pPr>
        <w:spacing w:before="75" w:after="0"/>
      </w:pPr>
      <w:r>
        <w:rPr/>
        <w:t xml:space="preserve">二、医疗设备重点区域供给分析</w:t>
      </w:r>
    </w:p>
    <w:p>
      <w:pPr>
        <w:spacing w:before="75" w:after="0"/>
      </w:pPr>
      <w:r>
        <w:rPr/>
        <w:t xml:space="preserve">第二节 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2026-2031年中国医疗设备行业市场供给趋势</w:t>
      </w:r>
    </w:p>
    <w:p>
      <w:pPr>
        <w:spacing w:before="75" w:after="0"/>
      </w:pPr>
      <w:r>
        <w:rPr/>
        <w:t xml:space="preserve">一、医疗设备整体供给情况趋势分析</w:t>
      </w:r>
    </w:p>
    <w:p>
      <w:pPr>
        <w:spacing w:before="75" w:after="0"/>
      </w:pPr>
      <w:r>
        <w:rPr/>
        <w:t xml:space="preserve">二、医疗设备重点区域供给趋势分析</w:t>
      </w:r>
    </w:p>
    <w:p>
      <w:pPr>
        <w:spacing w:before="75" w:after="0"/>
      </w:pPr>
      <w:r>
        <w:rPr/>
        <w:t xml:space="preserve">三、影响未来医疗设备供给的因素分析</w:t>
      </w:r>
    </w:p>
    <w:p>
      <w:pPr>
        <w:spacing w:before="75" w:after="0"/>
      </w:pPr>
      <w:r>
        <w:rPr>
          <w:b w:val="1"/>
          <w:bCs w:val="1"/>
        </w:rPr>
        <w:t xml:space="preserve">第五章 医疗设备行业产品价格分析</w:t>
      </w:r>
    </w:p>
    <w:p>
      <w:pPr>
        <w:spacing w:before="75" w:after="0"/>
      </w:pPr>
      <w:r>
        <w:rPr/>
        <w:t xml:space="preserve">第一节 中国医疗设备行业产品历年价格回顾</w:t>
      </w:r>
    </w:p>
    <w:p>
      <w:pPr>
        <w:spacing w:before="75" w:after="0"/>
      </w:pPr>
      <w:r>
        <w:rPr/>
        <w:t xml:space="preserve">第二节 中国医疗设备行业产品当前市场价格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医疗设备主要上下游产品分析</w:t>
      </w:r>
    </w:p>
    <w:p>
      <w:pPr>
        <w:spacing w:before="75" w:after="0"/>
      </w:pPr>
      <w:r>
        <w:rPr/>
        <w:t xml:space="preserve">第一节 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t xml:space="preserve">第七章 2025年中国医疗设备行业渠道分析及策略</w:t>
      </w:r>
    </w:p>
    <w:p>
      <w:pPr>
        <w:spacing w:before="75" w:after="0"/>
      </w:pPr>
      <w:r>
        <w:rPr/>
        <w:t xml:space="preserve">第一节 医疗设备行业渠道分析</w:t>
      </w:r>
    </w:p>
    <w:p>
      <w:pPr>
        <w:spacing w:before="75" w:after="0"/>
      </w:pPr>
      <w:r>
        <w:rPr/>
        <w:t xml:space="preserve">一、渠道形式及对比</w:t>
      </w:r>
    </w:p>
    <w:p>
      <w:pPr>
        <w:spacing w:before="75" w:after="0"/>
      </w:pPr>
      <w:r>
        <w:rPr/>
        <w:t xml:space="preserve">二、各类渠道对医疗设备行业的影响</w:t>
      </w:r>
    </w:p>
    <w:p>
      <w:pPr>
        <w:spacing w:before="75" w:after="0"/>
      </w:pPr>
      <w:r>
        <w:rPr/>
        <w:t xml:space="preserve">三、主要医疗设备企业渠道策略研究</w:t>
      </w:r>
    </w:p>
    <w:p>
      <w:pPr>
        <w:spacing w:before="75" w:after="0"/>
      </w:pPr>
      <w:r>
        <w:rPr/>
        <w:t xml:space="preserve">第二节 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三、医疗设备营销发展趋势</w:t>
      </w:r>
    </w:p>
    <w:p>
      <w:pPr>
        <w:spacing w:before="75" w:after="0"/>
      </w:pPr>
      <w:r>
        <w:rPr>
          <w:b w:val="1"/>
          <w:bCs w:val="1"/>
        </w:rPr>
        <w:t xml:space="preserve">第八章 2023-2025年中国医疗设备行业主要指标监测分析</w:t>
      </w:r>
    </w:p>
    <w:p>
      <w:pPr>
        <w:spacing w:before="75" w:after="0"/>
      </w:pPr>
      <w:r>
        <w:rPr/>
        <w:t xml:space="preserve">第一节 2023-2025年中国医疗设备产业工业总产值分析</w:t>
      </w:r>
    </w:p>
    <w:p>
      <w:pPr>
        <w:spacing w:before="75" w:after="0"/>
      </w:pPr>
      <w:r>
        <w:rPr/>
        <w:t xml:space="preserve">一、2023-2025年中国医疗设备产业工业总产值分析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2023-2025年中国医疗设备产业主营业务收入分析</w:t>
      </w:r>
    </w:p>
    <w:p>
      <w:pPr>
        <w:spacing w:before="75" w:after="0"/>
      </w:pPr>
      <w:r>
        <w:rPr/>
        <w:t xml:space="preserve">一、2023-2025年中国医疗设备产业主营业务收入分析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2023-2025年中国医疗设备产业产品成本费用分析</w:t>
      </w:r>
    </w:p>
    <w:p>
      <w:pPr>
        <w:spacing w:before="75" w:after="0"/>
      </w:pPr>
      <w:r>
        <w:rPr/>
        <w:t xml:space="preserve">一、2023-2025年中国医疗设备产业销售成本分析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2023-2025年中国医疗设备产业利润总额分析</w:t>
      </w:r>
    </w:p>
    <w:p>
      <w:pPr>
        <w:spacing w:before="75" w:after="0"/>
      </w:pPr>
      <w:r>
        <w:rPr/>
        <w:t xml:space="preserve">一、2023-2025年中国医疗设备产业利润总额分析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2023-2025年中国医疗设备产业资产负债分析</w:t>
      </w:r>
    </w:p>
    <w:p>
      <w:pPr>
        <w:spacing w:before="75" w:after="0"/>
      </w:pPr>
      <w:r>
        <w:rPr/>
        <w:t xml:space="preserve">一、2023-2025年中国医疗设备产业资产负债分析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中国医疗设备行业区域市场分析</w:t>
      </w:r>
    </w:p>
    <w:p>
      <w:pPr>
        <w:spacing w:before="75" w:after="0"/>
      </w:pPr>
      <w:r>
        <w:rPr/>
        <w:t xml:space="preserve">第一节 华北地区医疗设备行业分析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2021-2025年医疗设备行业竞争格局分析</w:t>
      </w:r>
    </w:p>
    <w:p>
      <w:pPr>
        <w:spacing w:before="75" w:after="0"/>
      </w:pPr>
      <w:r>
        <w:rPr/>
        <w:t xml:space="preserve">一、2021-2025年国内外医疗设备竞争分析</w:t>
      </w:r>
    </w:p>
    <w:p>
      <w:pPr>
        <w:spacing w:before="75" w:after="0"/>
      </w:pPr>
      <w:r>
        <w:rPr/>
        <w:t xml:space="preserve">二、2021-2025年我国医疗设备市场竞争分析</w:t>
      </w:r>
    </w:p>
    <w:p>
      <w:pPr>
        <w:spacing w:before="75" w:after="0"/>
      </w:pPr>
      <w:r>
        <w:rPr/>
        <w:t xml:space="preserve">三、2026-2031年国内主要医疗设备企业动向</w:t>
      </w:r>
    </w:p>
    <w:p>
      <w:pPr>
        <w:spacing w:before="75" w:after="0"/>
      </w:pPr>
      <w:r>
        <w:rPr>
          <w:b w:val="1"/>
          <w:bCs w:val="1"/>
        </w:rPr>
        <w:t xml:space="preserve">第十一章 医疗设备企业竞争策略分析</w:t>
      </w:r>
    </w:p>
    <w:p>
      <w:pPr>
        <w:spacing w:before="75" w:after="0"/>
      </w:pPr>
      <w:r>
        <w:rPr/>
        <w:t xml:space="preserve">第一节 医疗设备市场竞争策略分析</w:t>
      </w:r>
    </w:p>
    <w:p>
      <w:pPr>
        <w:spacing w:before="75" w:after="0"/>
      </w:pPr>
      <w:r>
        <w:rPr/>
        <w:t xml:space="preserve">一、2026年医疗设备市场增长潜力分析</w:t>
      </w:r>
    </w:p>
    <w:p>
      <w:pPr>
        <w:spacing w:before="75" w:after="0"/>
      </w:pPr>
      <w:r>
        <w:rPr/>
        <w:t xml:space="preserve">二、2026年医疗设备主要潜力品种分析</w:t>
      </w:r>
    </w:p>
    <w:p>
      <w:pPr>
        <w:spacing w:before="75" w:after="0"/>
      </w:pPr>
      <w:r>
        <w:rPr/>
        <w:t xml:space="preserve">三、现有医疗设备产品竞争策略分析</w:t>
      </w:r>
    </w:p>
    <w:p>
      <w:pPr>
        <w:spacing w:before="75" w:after="0"/>
      </w:pPr>
      <w:r>
        <w:rPr/>
        <w:t xml:space="preserve">四、潜力医疗设备品种竞争策略选择</w:t>
      </w:r>
    </w:p>
    <w:p>
      <w:pPr>
        <w:spacing w:before="75" w:after="0"/>
      </w:pPr>
      <w:r>
        <w:rPr/>
        <w:t xml:space="preserve">五、典型企业产品竞争策略分析</w:t>
      </w:r>
    </w:p>
    <w:p>
      <w:pPr>
        <w:spacing w:before="75" w:after="0"/>
      </w:pPr>
      <w:r>
        <w:rPr/>
        <w:t xml:space="preserve">第二节 医疗设备企业竞争策略分析</w:t>
      </w:r>
    </w:p>
    <w:p>
      <w:pPr>
        <w:spacing w:before="75" w:after="0"/>
      </w:pPr>
      <w:r>
        <w:rPr/>
        <w:t xml:space="preserve">第三节 医疗设备行业产品定位及市场推广策略分析</w:t>
      </w:r>
    </w:p>
    <w:p>
      <w:pPr>
        <w:spacing w:before="75" w:after="0"/>
      </w:pPr>
      <w:r>
        <w:rPr/>
        <w:t xml:space="preserve">一、医疗设备行业产品市场定位</w:t>
      </w:r>
    </w:p>
    <w:p>
      <w:pPr>
        <w:spacing w:before="75" w:after="0"/>
      </w:pPr>
      <w:r>
        <w:rPr/>
        <w:t xml:space="preserve">二、医疗设备行业广告推广策略</w:t>
      </w:r>
    </w:p>
    <w:p>
      <w:pPr>
        <w:spacing w:before="75" w:after="0"/>
      </w:pPr>
      <w:r>
        <w:rPr/>
        <w:t xml:space="preserve">三、医疗设备行业产品促销策略</w:t>
      </w:r>
    </w:p>
    <w:p>
      <w:pPr>
        <w:spacing w:before="75" w:after="0"/>
      </w:pPr>
      <w:r>
        <w:rPr/>
        <w:t xml:space="preserve">四、医疗设备行业招商加盟策略</w:t>
      </w:r>
    </w:p>
    <w:p>
      <w:pPr>
        <w:spacing w:before="75" w:after="0"/>
      </w:pPr>
      <w:r>
        <w:rPr/>
        <w:t xml:space="preserve">五、医疗设备行业网络推广策略</w:t>
      </w:r>
    </w:p>
    <w:p>
      <w:pPr>
        <w:spacing w:before="75" w:after="0"/>
      </w:pPr>
      <w:r>
        <w:rPr>
          <w:b w:val="1"/>
          <w:bCs w:val="1"/>
        </w:rPr>
        <w:t xml:space="preserve">第十二章 医疗设备企业竞争分析</w:t>
      </w:r>
    </w:p>
    <w:p>
      <w:pPr>
        <w:spacing w:before="75" w:after="0"/>
      </w:pPr>
      <w:r>
        <w:rPr/>
        <w:t xml:space="preserve">第一节 美敦力公司(medtronicplc)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雅培医疗(abbottlaboratories)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西门子医疗系统股份公司(siemenshealthineersag)</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强生医疗科技(johnson&amp;johnsonmedtech)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飞利浦医疗(philipshealthcare)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通用电气医疗集团(gehealthcaretechnologiesinc.)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波士顿科学公司(bostonscientificcorporation)</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史赛克公司(strykercorporation)</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费森尤斯医疗(freseniusmedicalcareag&amp;co.kgaa)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迈瑞医疗国际股份有限公司(mindraymedicalinternationallimited)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对我国医疗设备品牌的战略思考</w:t>
      </w:r>
    </w:p>
    <w:p>
      <w:pPr>
        <w:spacing w:before="75" w:after="0"/>
      </w:pPr>
      <w:r>
        <w:rPr/>
        <w:t xml:space="preserve">一、企业品牌的重要性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t xml:space="preserve">第三节 医疗设备行业投资战略研究</w:t>
      </w:r>
    </w:p>
    <w:p>
      <w:pPr>
        <w:spacing w:before="75" w:after="0"/>
      </w:pPr>
      <w:r>
        <w:rPr>
          <w:b w:val="1"/>
          <w:bCs w:val="1"/>
        </w:rPr>
        <w:t xml:space="preserve">图表目录</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图表：2023-2025年中国医疗设备行业市场规模(单位：亿元)</w:t>
      </w:r>
    </w:p>
    <w:p>
      <w:pPr>
        <w:spacing w:before="75" w:after="0"/>
      </w:pPr>
      <w:r>
        <w:rPr/>
        <w:t xml:space="preserve">图表：中国医疗设备行业区域市场规模占比(单位：%)</w:t>
      </w:r>
    </w:p>
    <w:p>
      <w:pPr>
        <w:spacing w:before="75" w:after="0"/>
      </w:pPr>
      <w:r>
        <w:rPr/>
        <w:t xml:space="preserve">图表：2025年国内非集采公开招投标项目降价幅度汇总</w:t>
      </w:r>
    </w:p>
    <w:p>
      <w:pPr>
        <w:spacing w:before="75" w:after="0"/>
      </w:pPr>
      <w:r>
        <w:rPr/>
        <w:t xml:space="preserve">图表：渠道形式及对比</w:t>
      </w:r>
    </w:p>
    <w:p>
      <w:pPr>
        <w:spacing w:before="75" w:after="0"/>
      </w:pPr>
      <w:r>
        <w:rPr/>
        <w:t xml:space="preserve">图表：2023-2025年中国医疗设备工业总产值</w:t>
      </w:r>
    </w:p>
    <w:p>
      <w:pPr>
        <w:spacing w:before="75" w:after="0"/>
      </w:pPr>
      <w:r>
        <w:rPr/>
        <w:t xml:space="preserve">图表：2025年中国不同规模医疗设备工业总产值</w:t>
      </w:r>
    </w:p>
    <w:p>
      <w:pPr>
        <w:spacing w:before="75" w:after="0"/>
      </w:pPr>
      <w:r>
        <w:rPr/>
        <w:t xml:space="preserve">图表：2025年中国不同所有制医疗设备工业总产值</w:t>
      </w:r>
    </w:p>
    <w:p>
      <w:pPr>
        <w:spacing w:before="75" w:after="0"/>
      </w:pPr>
      <w:r>
        <w:rPr/>
        <w:t xml:space="preserve">图表：2023-2025年中国医疗设备行业主营业务收入</w:t>
      </w:r>
    </w:p>
    <w:p>
      <w:pPr>
        <w:spacing w:before="75" w:after="0"/>
      </w:pPr>
      <w:r>
        <w:rPr/>
        <w:t xml:space="preserve">图表：2025年国内不同规模医疗设备行业主营业务收入</w:t>
      </w:r>
    </w:p>
    <w:p>
      <w:pPr>
        <w:spacing w:before="75" w:after="0"/>
      </w:pPr>
      <w:r>
        <w:rPr/>
        <w:t xml:space="preserve">图表：2025年中国不同所有制医疗设备企业销售收入</w:t>
      </w:r>
    </w:p>
    <w:p>
      <w:pPr>
        <w:spacing w:before="75" w:after="0"/>
      </w:pPr>
      <w:r>
        <w:rPr/>
        <w:t xml:space="preserve">图表：2023-2025年中国医疗设备产业销售成本分析</w:t>
      </w:r>
    </w:p>
    <w:p>
      <w:pPr>
        <w:spacing w:before="75" w:after="0"/>
      </w:pPr>
      <w:r>
        <w:rPr/>
        <w:t xml:space="preserve">图表：2025年国内不同规模医疗设备行业销售成本</w:t>
      </w:r>
    </w:p>
    <w:p>
      <w:pPr>
        <w:spacing w:before="75" w:after="0"/>
      </w:pPr>
      <w:r>
        <w:rPr/>
        <w:t xml:space="preserve">图表：2025年中国不同所有制医疗设备企业销售成本</w:t>
      </w:r>
    </w:p>
    <w:p>
      <w:pPr>
        <w:spacing w:before="75" w:after="0"/>
      </w:pPr>
      <w:r>
        <w:rPr/>
        <w:t xml:space="preserve">图表：2023-2025年国内医疗设备利润总额情况</w:t>
      </w:r>
    </w:p>
    <w:p>
      <w:pPr>
        <w:spacing w:before="75" w:after="0"/>
      </w:pPr>
      <w:r>
        <w:rPr/>
        <w:t xml:space="preserve">图表：2025年中国不同规模医疗设备企业利润总额</w:t>
      </w:r>
    </w:p>
    <w:p>
      <w:pPr>
        <w:spacing w:before="75" w:after="0"/>
      </w:pPr>
      <w:r>
        <w:rPr/>
        <w:t xml:space="preserve">图表：2025年国内不同所有制医疗设备企业净利润</w:t>
      </w:r>
    </w:p>
    <w:p>
      <w:pPr>
        <w:spacing w:before="75" w:after="0"/>
      </w:pPr>
      <w:r>
        <w:rPr/>
        <w:t xml:space="preserve">图表：2023-2025年国内医疗设备资产负债率</w:t>
      </w:r>
    </w:p>
    <w:p>
      <w:pPr>
        <w:spacing w:before="75" w:after="0"/>
      </w:pPr>
      <w:r>
        <w:rPr/>
        <w:t xml:space="preserve">图表：2025年国内不同规模医疗设备资产负债率对比</w:t>
      </w:r>
    </w:p>
    <w:p>
      <w:pPr>
        <w:spacing w:before="75" w:after="0"/>
      </w:pPr>
      <w:r>
        <w:rPr/>
        <w:t xml:space="preserve">图表：2025年国内不同所有制医疗设备资产负债率对比</w:t>
      </w:r>
    </w:p>
    <w:p>
      <w:pPr>
        <w:spacing w:before="75" w:after="0"/>
      </w:pPr>
      <w:r>
        <w:rPr/>
        <w:t xml:space="preserve">图表：2023-2025年中国医疗设备行业盈利能力分析</w:t>
      </w:r>
    </w:p>
    <w:p>
      <w:pPr>
        <w:spacing w:before="75" w:after="0"/>
      </w:pPr>
      <w:r>
        <w:rPr/>
        <w:t xml:space="preserve">图表：2023-2025年中国医疗设备行业偿债能力分析</w:t>
      </w:r>
    </w:p>
    <w:p>
      <w:pPr>
        <w:spacing w:before="75" w:after="0"/>
      </w:pPr>
      <w:r>
        <w:rPr/>
        <w:t xml:space="preserve">图表：2023-2025年中国医疗设备行业营运能力分析</w:t>
      </w:r>
    </w:p>
    <w:p>
      <w:pPr>
        <w:spacing w:before="75" w:after="0"/>
      </w:pPr>
      <w:r>
        <w:rPr/>
        <w:t xml:space="preserve">图表：2023-2025年中国医疗设备行业发展能力分析</w:t>
      </w:r>
    </w:p>
    <w:p>
      <w:pPr>
        <w:spacing w:before="75" w:after="0"/>
      </w:pPr>
      <w:r>
        <w:rPr/>
        <w:t xml:space="preserve">图表：2023-2025年华北医疗设备市场规模</w:t>
      </w:r>
    </w:p>
    <w:p>
      <w:pPr>
        <w:spacing w:before="75" w:after="0"/>
      </w:pPr>
      <w:r>
        <w:rPr/>
        <w:t xml:space="preserve">图表：2023-2025年东北医疗设备市场规模</w:t>
      </w:r>
    </w:p>
    <w:p>
      <w:pPr>
        <w:spacing w:before="75" w:after="0"/>
      </w:pPr>
      <w:r>
        <w:rPr/>
        <w:t xml:space="preserve">图表：2023-2025年华东医疗设备市场规模</w:t>
      </w:r>
    </w:p>
    <w:p>
      <w:pPr>
        <w:spacing w:before="75" w:after="0"/>
      </w:pPr>
      <w:r>
        <w:rPr/>
        <w:t xml:space="preserve">图表：2023-2025年华南地区医疗设备市场规模</w:t>
      </w:r>
    </w:p>
    <w:p>
      <w:pPr>
        <w:spacing w:before="75" w:after="0"/>
      </w:pPr>
      <w:r>
        <w:rPr/>
        <w:t xml:space="preserve">图表：2023-2025年华中地区医疗设备市场规模</w:t>
      </w:r>
    </w:p>
    <w:p>
      <w:pPr>
        <w:spacing w:before="75" w:after="0"/>
      </w:pPr>
      <w:r>
        <w:rPr/>
        <w:t xml:space="preserve">图表：2023-2025年西南地区医疗设备市场规模</w:t>
      </w:r>
    </w:p>
    <w:p>
      <w:pPr>
        <w:spacing w:before="75" w:after="0"/>
      </w:pPr>
      <w:r>
        <w:rPr/>
        <w:t xml:space="preserve">图表：2023-2025年西北地区医疗设备市场规模</w:t>
      </w:r>
    </w:p>
    <w:p>
      <w:pPr>
        <w:spacing w:before="75" w:after="0"/>
      </w:pPr>
      <w:r>
        <w:rPr/>
        <w:t xml:space="preserve">图表：2025年医疗设备市场增长潜力分析</w:t>
      </w:r>
    </w:p>
    <w:p>
      <w:pPr>
        <w:spacing w:before="75" w:after="0"/>
      </w:pPr>
      <w:r>
        <w:rPr/>
        <w:t xml:space="preserve">图表：现有医疗设备产品竞争策略分析</w:t>
      </w:r>
    </w:p>
    <w:p>
      <w:pPr>
        <w:spacing w:before="75" w:after="0"/>
      </w:pPr>
      <w:r>
        <w:rPr/>
        <w:t xml:space="preserve">图表：医疗设备行业产品市场定位</w:t>
      </w:r>
    </w:p>
    <w:p>
      <w:pPr>
        <w:spacing w:before="75" w:after="0"/>
      </w:pPr>
      <w:r>
        <w:rPr/>
        <w:t xml:space="preserve">图表：2023-2025年雅培医疗营业收入情况</w:t>
      </w:r>
    </w:p>
    <w:p>
      <w:pPr>
        <w:spacing w:before="75" w:after="0"/>
      </w:pPr>
      <w:r>
        <w:rPr/>
        <w:t xml:space="preserve">图表：2023-2025年雅培医疗净利润情况</w:t>
      </w:r>
    </w:p>
    <w:p>
      <w:pPr>
        <w:spacing w:before="75" w:after="0"/>
      </w:pPr>
      <w:r>
        <w:rPr/>
        <w:t xml:space="preserve">图表：2023-2025年雅培医疗总资产情况</w:t>
      </w:r>
    </w:p>
    <w:p>
      <w:pPr>
        <w:spacing w:before="75" w:after="0"/>
      </w:pPr>
      <w:r>
        <w:rPr/>
        <w:t xml:space="preserve">图表：2023-2025年雅培医疗流动资产情况</w:t>
      </w:r>
    </w:p>
    <w:p>
      <w:pPr>
        <w:spacing w:before="75" w:after="0"/>
      </w:pPr>
      <w:r>
        <w:rPr/>
        <w:t xml:space="preserve">图表：2023-2025年雅培医疗营业成本情况</w:t>
      </w:r>
    </w:p>
    <w:p>
      <w:pPr>
        <w:spacing w:before="75" w:after="0"/>
      </w:pPr>
      <w:r>
        <w:rPr/>
        <w:t xml:space="preserve">图表：2023-2025年强生医疗科技营业收入情况</w:t>
      </w:r>
    </w:p>
    <w:p>
      <w:pPr>
        <w:spacing w:before="75" w:after="0"/>
      </w:pPr>
      <w:r>
        <w:rPr/>
        <w:t xml:space="preserve">图表：2023-2025年通用电气医疗集团营业收入情况</w:t>
      </w:r>
    </w:p>
    <w:p>
      <w:pPr>
        <w:spacing w:before="75" w:after="0"/>
      </w:pPr>
      <w:r>
        <w:rPr/>
        <w:t xml:space="preserve">图表：2023-2025年通用电气医疗集团净利润情况</w:t>
      </w:r>
    </w:p>
    <w:p>
      <w:pPr>
        <w:spacing w:before="75" w:after="0"/>
      </w:pPr>
      <w:r>
        <w:rPr/>
        <w:t xml:space="preserve">图表：2023-2025年通用电气医疗集团营业成本情况</w:t>
      </w:r>
    </w:p>
    <w:p>
      <w:pPr>
        <w:spacing w:before="75" w:after="0"/>
      </w:pPr>
      <w:r>
        <w:rPr/>
        <w:t xml:space="preserve">图表：2023-2025年波士顿科学公司营业收入情况</w:t>
      </w:r>
    </w:p>
    <w:p>
      <w:pPr>
        <w:spacing w:before="75" w:after="0"/>
      </w:pPr>
      <w:r>
        <w:rPr/>
        <w:t xml:space="preserve">图表：2023-2025年波士顿科学公司净利润情况</w:t>
      </w:r>
    </w:p>
    <w:p>
      <w:pPr>
        <w:spacing w:before="75" w:after="0"/>
      </w:pPr>
      <w:r>
        <w:rPr/>
        <w:t xml:space="preserve">图表：2023-2025年波士顿科学公司总资产情况</w:t>
      </w:r>
    </w:p>
    <w:p>
      <w:pPr>
        <w:spacing w:before="75" w:after="0"/>
      </w:pPr>
      <w:r>
        <w:rPr/>
        <w:t xml:space="preserve">图表：2023-2025年波士顿科学公司营业成本情况</w:t>
      </w:r>
    </w:p>
    <w:p>
      <w:pPr>
        <w:spacing w:before="75" w:after="0"/>
      </w:pPr>
      <w:r>
        <w:rPr/>
        <w:t xml:space="preserve">图表：2023-2025年史赛克公司营业收入情况</w:t>
      </w:r>
    </w:p>
    <w:p>
      <w:pPr>
        <w:spacing w:before="75" w:after="0"/>
      </w:pPr>
      <w:r>
        <w:rPr/>
        <w:t xml:space="preserve">图表：2023-2025年史赛克公司净利润情况</w:t>
      </w:r>
    </w:p>
    <w:p>
      <w:pPr>
        <w:spacing w:before="75" w:after="0"/>
      </w:pPr>
      <w:r>
        <w:rPr/>
        <w:t xml:space="preserve">图表：2023-2025年迈瑞医疗营业收入情况</w:t>
      </w:r>
    </w:p>
    <w:p>
      <w:pPr>
        <w:spacing w:before="75" w:after="0"/>
      </w:pPr>
      <w:r>
        <w:rPr/>
        <w:t xml:space="preserve">图表：2023-2025年迈瑞医疗归母净利润情况</w:t>
      </w:r>
    </w:p>
    <w:p>
      <w:pPr>
        <w:spacing w:before="75" w:after="0"/>
      </w:pPr>
      <w:r>
        <w:rPr/>
        <w:t xml:space="preserve">图表：医疗设备行业业务组合战略</w:t>
      </w:r>
    </w:p>
    <w:p>
      <w:pPr>
        <w:spacing w:before="75" w:after="0"/>
      </w:pPr>
      <w:r>
        <w:rPr/>
        <w:t xml:space="preserve">图表：医疗设备行业营销品牌战略</w:t>
      </w:r>
    </w:p>
    <w:p>
      <w:pPr>
        <w:spacing w:before="75" w:after="0"/>
      </w:pPr>
      <w:r>
        <w:rPr/>
        <w:t xml:space="preserve">图表：我国医疗设备企业的品牌战略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2026-2031年医疗设备市场发展现状调查及供需格局预测报告</dc:title>
  <dc:description>2026-2031年医疗设备市场发展现状调查及供需格局预测报告</dc:description>
  <dc:subject>2026-2031年医疗设备市场发展现状调查及供需格局预测报告</dc:subject>
  <cp:keywords>研究报告</cp:keywords>
  <cp:category>研究报告</cp:category>
  <cp:lastModifiedBy>北京中道泰和信息咨询有限公司</cp:lastModifiedBy>
  <dcterms:created xsi:type="dcterms:W3CDTF">2026-03-30T18:52:44+08:00</dcterms:created>
  <dcterms:modified xsi:type="dcterms:W3CDTF">2026-03-30T18:52:44+08:00</dcterms:modified>
</cp:coreProperties>
</file>

<file path=docProps/custom.xml><?xml version="1.0" encoding="utf-8"?>
<Properties xmlns="http://schemas.openxmlformats.org/officeDocument/2006/custom-properties" xmlns:vt="http://schemas.openxmlformats.org/officeDocument/2006/docPropsVTypes"/>
</file>